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544" w:rsidRDefault="00597544" w:rsidP="00AB6C3A">
      <w:pPr>
        <w:ind w:left="5387"/>
        <w:rPr>
          <w:b/>
        </w:rPr>
      </w:pPr>
    </w:p>
    <w:p w:rsidR="00000023" w:rsidRPr="00AB6C3A" w:rsidRDefault="001A39F1" w:rsidP="00AB6C3A">
      <w:pPr>
        <w:ind w:left="5387"/>
      </w:pPr>
      <w:proofErr w:type="gramStart"/>
      <w:r w:rsidRPr="00AB6C3A">
        <w:rPr>
          <w:b/>
        </w:rPr>
        <w:t>У</w:t>
      </w:r>
      <w:r>
        <w:rPr>
          <w:b/>
        </w:rPr>
        <w:t>ТВЕРЖДАЮ</w:t>
      </w:r>
      <w:r w:rsidRPr="00AB6C3A">
        <w:rPr>
          <w:b/>
        </w:rPr>
        <w:t xml:space="preserve">:  </w:t>
      </w:r>
      <w:r w:rsidR="00000023" w:rsidRPr="00AB6C3A">
        <w:rPr>
          <w:b/>
        </w:rPr>
        <w:t xml:space="preserve"> </w:t>
      </w:r>
      <w:proofErr w:type="gramEnd"/>
      <w:r w:rsidR="00000023" w:rsidRPr="00AB6C3A">
        <w:rPr>
          <w:b/>
        </w:rPr>
        <w:t xml:space="preserve">                                                                          </w:t>
      </w:r>
      <w:r w:rsidR="00000023" w:rsidRPr="00AB6C3A">
        <w:t>Главный инженер                                                                                          АО «Тепловая сервисная компания»</w:t>
      </w:r>
    </w:p>
    <w:p w:rsidR="00000023" w:rsidRPr="00AB6C3A" w:rsidRDefault="00000023" w:rsidP="00AB6C3A">
      <w:pPr>
        <w:ind w:left="5387"/>
      </w:pPr>
      <w:r w:rsidRPr="00AB6C3A">
        <w:t>______________ А.С. Ивакин</w:t>
      </w:r>
    </w:p>
    <w:p w:rsidR="00000023" w:rsidRPr="00AB6C3A" w:rsidRDefault="00000023" w:rsidP="00AB6C3A">
      <w:pPr>
        <w:ind w:left="5387"/>
        <w:rPr>
          <w:b/>
          <w:bCs/>
        </w:rPr>
      </w:pPr>
      <w:r w:rsidRPr="00AB6C3A">
        <w:t>«___»</w:t>
      </w:r>
      <w:r w:rsidR="00AB6C3A">
        <w:t xml:space="preserve"> </w:t>
      </w:r>
      <w:r w:rsidRPr="00AB6C3A">
        <w:t>______________ 202</w:t>
      </w:r>
      <w:r w:rsidR="0025225D">
        <w:t>5</w:t>
      </w:r>
      <w:r w:rsidRPr="00AB6C3A">
        <w:t xml:space="preserve"> г.</w:t>
      </w:r>
    </w:p>
    <w:p w:rsidR="00000023" w:rsidRPr="00AB6C3A" w:rsidRDefault="00000023" w:rsidP="00000023">
      <w:pPr>
        <w:spacing w:after="240"/>
        <w:jc w:val="center"/>
        <w:rPr>
          <w:b/>
          <w:bCs/>
        </w:rPr>
      </w:pPr>
    </w:p>
    <w:p w:rsidR="00000023" w:rsidRPr="00AB6C3A" w:rsidRDefault="00000023" w:rsidP="00000023">
      <w:pPr>
        <w:spacing w:after="240"/>
        <w:jc w:val="center"/>
        <w:rPr>
          <w:b/>
          <w:bCs/>
        </w:rPr>
      </w:pPr>
    </w:p>
    <w:p w:rsidR="00000023" w:rsidRPr="00AB6C3A" w:rsidRDefault="00000023" w:rsidP="00000023">
      <w:pPr>
        <w:spacing w:after="240"/>
        <w:jc w:val="center"/>
        <w:rPr>
          <w:b/>
          <w:bCs/>
        </w:rPr>
      </w:pPr>
    </w:p>
    <w:p w:rsidR="00000023" w:rsidRPr="00AB6C3A" w:rsidRDefault="00000023" w:rsidP="00000023">
      <w:pPr>
        <w:spacing w:after="240"/>
        <w:jc w:val="center"/>
        <w:rPr>
          <w:b/>
          <w:bCs/>
        </w:rPr>
      </w:pPr>
    </w:p>
    <w:p w:rsidR="00000023" w:rsidRPr="00AB6C3A" w:rsidRDefault="00000023" w:rsidP="00000023">
      <w:pPr>
        <w:spacing w:after="240"/>
        <w:jc w:val="center"/>
        <w:rPr>
          <w:b/>
          <w:bCs/>
          <w:sz w:val="32"/>
          <w:szCs w:val="28"/>
        </w:rPr>
      </w:pPr>
      <w:r w:rsidRPr="00AB6C3A">
        <w:rPr>
          <w:b/>
          <w:bCs/>
          <w:sz w:val="32"/>
          <w:szCs w:val="28"/>
        </w:rPr>
        <w:t>ТЕХНИЧЕСКОЕ ЗАДАНИЕ</w:t>
      </w:r>
    </w:p>
    <w:tbl>
      <w:tblPr>
        <w:tblW w:w="0" w:type="auto"/>
        <w:tblLook w:val="01E0" w:firstRow="1" w:lastRow="1" w:firstColumn="1" w:lastColumn="1" w:noHBand="0" w:noVBand="0"/>
      </w:tblPr>
      <w:tblGrid>
        <w:gridCol w:w="9489"/>
      </w:tblGrid>
      <w:tr w:rsidR="00000023" w:rsidRPr="00AB6C3A" w:rsidTr="005A1A4B">
        <w:trPr>
          <w:trHeight w:val="1984"/>
        </w:trPr>
        <w:tc>
          <w:tcPr>
            <w:tcW w:w="9489" w:type="dxa"/>
          </w:tcPr>
          <w:p w:rsidR="00C61C26" w:rsidRDefault="0049027A" w:rsidP="00C61C26">
            <w:pPr>
              <w:pStyle w:val="ad"/>
              <w:ind w:right="566"/>
              <w:jc w:val="center"/>
              <w:rPr>
                <w:b/>
                <w:bCs/>
                <w:sz w:val="28"/>
                <w:szCs w:val="28"/>
              </w:rPr>
            </w:pPr>
            <w:r w:rsidRPr="0049027A">
              <w:rPr>
                <w:b/>
                <w:bCs/>
                <w:sz w:val="28"/>
                <w:szCs w:val="28"/>
              </w:rPr>
              <w:t xml:space="preserve">на </w:t>
            </w:r>
            <w:r w:rsidR="00C61C26">
              <w:rPr>
                <w:b/>
                <w:bCs/>
                <w:sz w:val="28"/>
                <w:szCs w:val="28"/>
              </w:rPr>
              <w:t>в</w:t>
            </w:r>
            <w:r w:rsidRPr="0049027A">
              <w:rPr>
                <w:b/>
                <w:bCs/>
                <w:sz w:val="28"/>
                <w:szCs w:val="28"/>
              </w:rPr>
              <w:t xml:space="preserve">ыполнение </w:t>
            </w:r>
            <w:r w:rsidR="00C61C26">
              <w:rPr>
                <w:b/>
                <w:bCs/>
                <w:sz w:val="28"/>
                <w:szCs w:val="28"/>
              </w:rPr>
              <w:t>работ</w:t>
            </w:r>
          </w:p>
          <w:p w:rsidR="009318BA" w:rsidRDefault="00C61C26" w:rsidP="009066E1">
            <w:pPr>
              <w:spacing w:line="256" w:lineRule="auto"/>
              <w:ind w:left="422"/>
              <w:jc w:val="center"/>
              <w:rPr>
                <w:b/>
                <w:bCs/>
                <w:sz w:val="28"/>
                <w:szCs w:val="28"/>
              </w:rPr>
            </w:pPr>
            <w:r>
              <w:rPr>
                <w:b/>
                <w:bCs/>
                <w:sz w:val="28"/>
                <w:szCs w:val="28"/>
              </w:rPr>
              <w:t xml:space="preserve">по </w:t>
            </w:r>
            <w:r w:rsidR="00785AE7">
              <w:rPr>
                <w:b/>
                <w:bCs/>
                <w:sz w:val="28"/>
                <w:szCs w:val="28"/>
              </w:rPr>
              <w:t>Капитальному ремонту</w:t>
            </w:r>
            <w:r w:rsidR="009638BD" w:rsidRPr="009638BD">
              <w:rPr>
                <w:b/>
                <w:bCs/>
                <w:sz w:val="28"/>
                <w:szCs w:val="28"/>
              </w:rPr>
              <w:t xml:space="preserve"> сетей </w:t>
            </w:r>
            <w:r w:rsidR="00BA1065">
              <w:rPr>
                <w:b/>
                <w:bCs/>
                <w:sz w:val="28"/>
                <w:szCs w:val="28"/>
              </w:rPr>
              <w:t xml:space="preserve">отопления </w:t>
            </w:r>
            <w:r w:rsidR="00A6745E">
              <w:rPr>
                <w:b/>
                <w:bCs/>
                <w:sz w:val="28"/>
                <w:szCs w:val="28"/>
              </w:rPr>
              <w:t xml:space="preserve">от ЦТП </w:t>
            </w:r>
            <w:r w:rsidR="00454198">
              <w:rPr>
                <w:b/>
                <w:bCs/>
                <w:sz w:val="28"/>
                <w:szCs w:val="28"/>
              </w:rPr>
              <w:t>№</w:t>
            </w:r>
            <w:r w:rsidR="00785AE7">
              <w:rPr>
                <w:b/>
                <w:bCs/>
                <w:sz w:val="28"/>
                <w:szCs w:val="28"/>
              </w:rPr>
              <w:t>14</w:t>
            </w:r>
          </w:p>
          <w:p w:rsidR="009638BD" w:rsidRDefault="009318BA" w:rsidP="009066E1">
            <w:pPr>
              <w:spacing w:line="256" w:lineRule="auto"/>
              <w:ind w:left="422"/>
              <w:jc w:val="center"/>
              <w:rPr>
                <w:b/>
                <w:bCs/>
                <w:sz w:val="28"/>
                <w:szCs w:val="28"/>
              </w:rPr>
            </w:pPr>
            <w:r>
              <w:rPr>
                <w:b/>
                <w:bCs/>
                <w:sz w:val="28"/>
                <w:szCs w:val="28"/>
              </w:rPr>
              <w:t>на участке от ТК-</w:t>
            </w:r>
            <w:r w:rsidR="00454198">
              <w:rPr>
                <w:b/>
                <w:bCs/>
                <w:sz w:val="28"/>
                <w:szCs w:val="28"/>
              </w:rPr>
              <w:t>1</w:t>
            </w:r>
            <w:r w:rsidR="00785AE7">
              <w:rPr>
                <w:b/>
                <w:bCs/>
                <w:sz w:val="28"/>
                <w:szCs w:val="28"/>
              </w:rPr>
              <w:t>5</w:t>
            </w:r>
            <w:r w:rsidR="00454198">
              <w:rPr>
                <w:b/>
                <w:bCs/>
                <w:sz w:val="28"/>
                <w:szCs w:val="28"/>
              </w:rPr>
              <w:t xml:space="preserve"> до ТК-</w:t>
            </w:r>
            <w:r w:rsidR="00785AE7">
              <w:rPr>
                <w:b/>
                <w:bCs/>
                <w:sz w:val="28"/>
                <w:szCs w:val="28"/>
              </w:rPr>
              <w:t>24/1</w:t>
            </w:r>
          </w:p>
          <w:p w:rsidR="00000023" w:rsidRPr="00AB6C3A" w:rsidRDefault="00000023" w:rsidP="009066E1">
            <w:pPr>
              <w:spacing w:line="256" w:lineRule="auto"/>
              <w:ind w:left="422"/>
              <w:jc w:val="center"/>
              <w:rPr>
                <w:b/>
                <w:sz w:val="28"/>
                <w:szCs w:val="28"/>
                <w:lang w:eastAsia="en-US"/>
              </w:rPr>
            </w:pPr>
          </w:p>
        </w:tc>
      </w:tr>
    </w:tbl>
    <w:p w:rsidR="00000023" w:rsidRPr="00AB6C3A" w:rsidRDefault="00000023" w:rsidP="00000023">
      <w:pPr>
        <w:pStyle w:val="ad"/>
        <w:autoSpaceDE w:val="0"/>
        <w:autoSpaceDN w:val="0"/>
        <w:adjustRightInd w:val="0"/>
        <w:ind w:left="0"/>
        <w:jc w:val="both"/>
        <w:rPr>
          <w:rFonts w:eastAsiaTheme="minorHAnsi"/>
          <w:b/>
          <w:sz w:val="28"/>
          <w:szCs w:val="28"/>
          <w:lang w:eastAsia="en-US"/>
        </w:rPr>
      </w:pPr>
    </w:p>
    <w:tbl>
      <w:tblPr>
        <w:tblW w:w="0" w:type="auto"/>
        <w:tblLook w:val="04A0" w:firstRow="1" w:lastRow="0" w:firstColumn="1" w:lastColumn="0" w:noHBand="0" w:noVBand="1"/>
      </w:tblPr>
      <w:tblGrid>
        <w:gridCol w:w="2268"/>
        <w:gridCol w:w="4340"/>
        <w:gridCol w:w="3305"/>
      </w:tblGrid>
      <w:tr w:rsidR="00AB6C3A" w:rsidRPr="00C61C26" w:rsidTr="00C61C26">
        <w:tc>
          <w:tcPr>
            <w:tcW w:w="2268" w:type="dxa"/>
          </w:tcPr>
          <w:p w:rsidR="00AB6C3A" w:rsidRPr="00C61C26" w:rsidRDefault="00AB6C3A" w:rsidP="00C61C26">
            <w:pPr>
              <w:pStyle w:val="ad"/>
              <w:autoSpaceDE w:val="0"/>
              <w:autoSpaceDN w:val="0"/>
              <w:adjustRightInd w:val="0"/>
              <w:ind w:left="0"/>
              <w:rPr>
                <w:b/>
                <w:bCs/>
              </w:rPr>
            </w:pPr>
            <w:r w:rsidRPr="00C61C26">
              <w:rPr>
                <w:b/>
              </w:rPr>
              <w:t>Согласовано:</w:t>
            </w:r>
          </w:p>
        </w:tc>
        <w:tc>
          <w:tcPr>
            <w:tcW w:w="4340" w:type="dxa"/>
          </w:tcPr>
          <w:p w:rsidR="00AB6C3A" w:rsidRPr="00C61C26" w:rsidRDefault="00AB6C3A" w:rsidP="00AB6C3A">
            <w:pPr>
              <w:rPr>
                <w:b/>
                <w:bCs/>
              </w:rPr>
            </w:pPr>
          </w:p>
        </w:tc>
        <w:tc>
          <w:tcPr>
            <w:tcW w:w="3305" w:type="dxa"/>
          </w:tcPr>
          <w:p w:rsidR="00AB6C3A" w:rsidRPr="00C61C26" w:rsidRDefault="00AB6C3A" w:rsidP="00AB6C3A">
            <w:pPr>
              <w:rPr>
                <w:b/>
                <w:bCs/>
              </w:rPr>
            </w:pPr>
          </w:p>
        </w:tc>
      </w:tr>
      <w:tr w:rsidR="00AB6C3A" w:rsidRPr="00C61C26" w:rsidTr="00C61C26">
        <w:tc>
          <w:tcPr>
            <w:tcW w:w="2268" w:type="dxa"/>
          </w:tcPr>
          <w:p w:rsidR="00AB6C3A" w:rsidRPr="00C61C26" w:rsidRDefault="00AB6C3A" w:rsidP="00AB6C3A">
            <w:pPr>
              <w:rPr>
                <w:b/>
                <w:bCs/>
              </w:rPr>
            </w:pPr>
          </w:p>
        </w:tc>
        <w:tc>
          <w:tcPr>
            <w:tcW w:w="4340" w:type="dxa"/>
          </w:tcPr>
          <w:p w:rsidR="00AB6C3A" w:rsidRPr="00C61C26" w:rsidRDefault="00AB6C3A" w:rsidP="00AB6C3A">
            <w:pPr>
              <w:rPr>
                <w:b/>
                <w:bCs/>
              </w:rPr>
            </w:pPr>
          </w:p>
        </w:tc>
        <w:tc>
          <w:tcPr>
            <w:tcW w:w="3305" w:type="dxa"/>
          </w:tcPr>
          <w:p w:rsidR="00AB6C3A" w:rsidRPr="00C61C26" w:rsidRDefault="00AB6C3A" w:rsidP="00AB6C3A">
            <w:pPr>
              <w:rPr>
                <w:b/>
                <w:bCs/>
              </w:rPr>
            </w:pPr>
          </w:p>
        </w:tc>
      </w:tr>
      <w:tr w:rsidR="00AB6C3A" w:rsidRPr="00C61C26" w:rsidTr="00C61C26">
        <w:tc>
          <w:tcPr>
            <w:tcW w:w="2268" w:type="dxa"/>
          </w:tcPr>
          <w:p w:rsidR="00AB6C3A" w:rsidRPr="00C61C26" w:rsidRDefault="00AB6C3A" w:rsidP="00AB6C3A">
            <w:pPr>
              <w:rPr>
                <w:b/>
                <w:bCs/>
              </w:rPr>
            </w:pPr>
            <w:r w:rsidRPr="00C61C26">
              <w:rPr>
                <w:b/>
              </w:rPr>
              <w:t xml:space="preserve">Начальник УТС                                          </w:t>
            </w:r>
          </w:p>
        </w:tc>
        <w:tc>
          <w:tcPr>
            <w:tcW w:w="4340" w:type="dxa"/>
            <w:tcBorders>
              <w:bottom w:val="single" w:sz="4" w:space="0" w:color="auto"/>
            </w:tcBorders>
          </w:tcPr>
          <w:p w:rsidR="00AB6C3A" w:rsidRPr="00C61C26" w:rsidRDefault="00AB6C3A" w:rsidP="00AB6C3A">
            <w:pPr>
              <w:rPr>
                <w:b/>
                <w:bCs/>
              </w:rPr>
            </w:pPr>
          </w:p>
        </w:tc>
        <w:tc>
          <w:tcPr>
            <w:tcW w:w="3305" w:type="dxa"/>
          </w:tcPr>
          <w:p w:rsidR="00AB6C3A" w:rsidRPr="00C61C26" w:rsidRDefault="00AB6C3A" w:rsidP="00AB6C3A">
            <w:pPr>
              <w:rPr>
                <w:b/>
                <w:bCs/>
              </w:rPr>
            </w:pPr>
            <w:r w:rsidRPr="00C61C26">
              <w:rPr>
                <w:b/>
                <w:bCs/>
              </w:rPr>
              <w:t xml:space="preserve">В.А. </w:t>
            </w:r>
            <w:proofErr w:type="spellStart"/>
            <w:r w:rsidRPr="00C61C26">
              <w:rPr>
                <w:b/>
                <w:bCs/>
              </w:rPr>
              <w:t>Тимошевский</w:t>
            </w:r>
            <w:proofErr w:type="spellEnd"/>
          </w:p>
        </w:tc>
      </w:tr>
      <w:tr w:rsidR="00AB6C3A" w:rsidRPr="00C61C26" w:rsidTr="00C61C26">
        <w:tc>
          <w:tcPr>
            <w:tcW w:w="2268" w:type="dxa"/>
          </w:tcPr>
          <w:p w:rsidR="00AB6C3A" w:rsidRPr="00C61C26" w:rsidRDefault="00AB6C3A" w:rsidP="00AB6C3A">
            <w:pPr>
              <w:rPr>
                <w:b/>
                <w:bCs/>
              </w:rPr>
            </w:pPr>
          </w:p>
        </w:tc>
        <w:tc>
          <w:tcPr>
            <w:tcW w:w="4340" w:type="dxa"/>
            <w:tcBorders>
              <w:top w:val="single" w:sz="4" w:space="0" w:color="auto"/>
            </w:tcBorders>
          </w:tcPr>
          <w:p w:rsidR="00AB6C3A" w:rsidRPr="00C61C26" w:rsidRDefault="00AB6C3A" w:rsidP="00AB6C3A">
            <w:pPr>
              <w:rPr>
                <w:b/>
                <w:bCs/>
              </w:rPr>
            </w:pPr>
          </w:p>
        </w:tc>
        <w:tc>
          <w:tcPr>
            <w:tcW w:w="3305" w:type="dxa"/>
          </w:tcPr>
          <w:p w:rsidR="00AB6C3A" w:rsidRPr="00C61C26" w:rsidRDefault="00AB6C3A" w:rsidP="00AB6C3A">
            <w:pPr>
              <w:rPr>
                <w:b/>
                <w:bCs/>
              </w:rPr>
            </w:pPr>
          </w:p>
        </w:tc>
      </w:tr>
      <w:tr w:rsidR="00AB6C3A" w:rsidRPr="00C61C26" w:rsidTr="00C61C26">
        <w:tc>
          <w:tcPr>
            <w:tcW w:w="2268" w:type="dxa"/>
          </w:tcPr>
          <w:p w:rsidR="00AB6C3A" w:rsidRPr="00C61C26" w:rsidRDefault="00AB6C3A" w:rsidP="00C61C26">
            <w:pPr>
              <w:rPr>
                <w:b/>
                <w:bCs/>
              </w:rPr>
            </w:pPr>
            <w:r w:rsidRPr="00C61C26">
              <w:rPr>
                <w:b/>
              </w:rPr>
              <w:t xml:space="preserve">Начальник ПТО                                           </w:t>
            </w:r>
          </w:p>
        </w:tc>
        <w:tc>
          <w:tcPr>
            <w:tcW w:w="4340" w:type="dxa"/>
            <w:tcBorders>
              <w:bottom w:val="single" w:sz="4" w:space="0" w:color="auto"/>
            </w:tcBorders>
          </w:tcPr>
          <w:p w:rsidR="00AB6C3A" w:rsidRPr="00C61C26" w:rsidRDefault="00AB6C3A" w:rsidP="00AB6C3A">
            <w:pPr>
              <w:rPr>
                <w:b/>
                <w:bCs/>
              </w:rPr>
            </w:pPr>
          </w:p>
        </w:tc>
        <w:tc>
          <w:tcPr>
            <w:tcW w:w="3305" w:type="dxa"/>
          </w:tcPr>
          <w:p w:rsidR="00AB6C3A" w:rsidRPr="00C61C26" w:rsidRDefault="00AB6C3A" w:rsidP="00C61C26">
            <w:pPr>
              <w:pStyle w:val="ad"/>
              <w:autoSpaceDE w:val="0"/>
              <w:autoSpaceDN w:val="0"/>
              <w:adjustRightInd w:val="0"/>
              <w:ind w:left="0"/>
              <w:rPr>
                <w:b/>
                <w:bCs/>
              </w:rPr>
            </w:pPr>
            <w:r w:rsidRPr="00C61C26">
              <w:rPr>
                <w:b/>
              </w:rPr>
              <w:t>Л.В. Головкина</w:t>
            </w:r>
          </w:p>
        </w:tc>
      </w:tr>
      <w:tr w:rsidR="00AB6C3A" w:rsidRPr="00C61C26" w:rsidTr="00C61C26">
        <w:tc>
          <w:tcPr>
            <w:tcW w:w="2268" w:type="dxa"/>
          </w:tcPr>
          <w:p w:rsidR="00C61C26" w:rsidRPr="00C61C26" w:rsidRDefault="00C61C26" w:rsidP="00AB6C3A">
            <w:pPr>
              <w:pStyle w:val="ad"/>
              <w:autoSpaceDE w:val="0"/>
              <w:autoSpaceDN w:val="0"/>
              <w:adjustRightInd w:val="0"/>
              <w:ind w:left="0"/>
              <w:rPr>
                <w:b/>
              </w:rPr>
            </w:pPr>
          </w:p>
          <w:p w:rsidR="00C61C26" w:rsidRPr="00C61C26" w:rsidRDefault="00C61C26" w:rsidP="00AB6C3A">
            <w:pPr>
              <w:pStyle w:val="ad"/>
              <w:autoSpaceDE w:val="0"/>
              <w:autoSpaceDN w:val="0"/>
              <w:adjustRightInd w:val="0"/>
              <w:ind w:left="0"/>
              <w:rPr>
                <w:b/>
              </w:rPr>
            </w:pPr>
          </w:p>
          <w:p w:rsidR="00C61C26" w:rsidRPr="00C61C26" w:rsidRDefault="00C61C26" w:rsidP="00AB6C3A">
            <w:pPr>
              <w:pStyle w:val="ad"/>
              <w:autoSpaceDE w:val="0"/>
              <w:autoSpaceDN w:val="0"/>
              <w:adjustRightInd w:val="0"/>
              <w:ind w:left="0"/>
              <w:rPr>
                <w:b/>
              </w:rPr>
            </w:pPr>
          </w:p>
          <w:p w:rsidR="00AB6C3A" w:rsidRPr="00C61C26" w:rsidRDefault="00AB6C3A" w:rsidP="00C61C26">
            <w:pPr>
              <w:pStyle w:val="ad"/>
              <w:autoSpaceDE w:val="0"/>
              <w:autoSpaceDN w:val="0"/>
              <w:adjustRightInd w:val="0"/>
              <w:ind w:left="0"/>
              <w:rPr>
                <w:b/>
                <w:bCs/>
              </w:rPr>
            </w:pPr>
            <w:r w:rsidRPr="00C61C26">
              <w:rPr>
                <w:b/>
              </w:rPr>
              <w:t>Разработал:</w:t>
            </w:r>
          </w:p>
        </w:tc>
        <w:tc>
          <w:tcPr>
            <w:tcW w:w="4340" w:type="dxa"/>
            <w:tcBorders>
              <w:top w:val="single" w:sz="4" w:space="0" w:color="auto"/>
            </w:tcBorders>
          </w:tcPr>
          <w:p w:rsidR="00AB6C3A" w:rsidRPr="00C61C26" w:rsidRDefault="00AB6C3A" w:rsidP="00AB6C3A">
            <w:pPr>
              <w:rPr>
                <w:b/>
                <w:bCs/>
              </w:rPr>
            </w:pPr>
          </w:p>
        </w:tc>
        <w:tc>
          <w:tcPr>
            <w:tcW w:w="3305" w:type="dxa"/>
          </w:tcPr>
          <w:p w:rsidR="00AB6C3A" w:rsidRPr="00C61C26" w:rsidRDefault="00AB6C3A" w:rsidP="00AB6C3A">
            <w:pPr>
              <w:rPr>
                <w:b/>
                <w:bCs/>
              </w:rPr>
            </w:pPr>
          </w:p>
        </w:tc>
      </w:tr>
      <w:tr w:rsidR="00AB6C3A" w:rsidRPr="00C61C26" w:rsidTr="00C61C26">
        <w:tc>
          <w:tcPr>
            <w:tcW w:w="2268" w:type="dxa"/>
          </w:tcPr>
          <w:p w:rsidR="00AB6C3A" w:rsidRPr="00C61C26" w:rsidRDefault="00AB6C3A" w:rsidP="00AB6C3A">
            <w:pPr>
              <w:rPr>
                <w:b/>
                <w:bCs/>
              </w:rPr>
            </w:pPr>
          </w:p>
        </w:tc>
        <w:tc>
          <w:tcPr>
            <w:tcW w:w="4340" w:type="dxa"/>
          </w:tcPr>
          <w:p w:rsidR="00AB6C3A" w:rsidRPr="00C61C26" w:rsidRDefault="00AB6C3A" w:rsidP="00AB6C3A">
            <w:pPr>
              <w:rPr>
                <w:b/>
                <w:bCs/>
              </w:rPr>
            </w:pPr>
          </w:p>
        </w:tc>
        <w:tc>
          <w:tcPr>
            <w:tcW w:w="3305" w:type="dxa"/>
          </w:tcPr>
          <w:p w:rsidR="00AB6C3A" w:rsidRPr="00C61C26" w:rsidRDefault="00AB6C3A" w:rsidP="00AB6C3A">
            <w:pPr>
              <w:rPr>
                <w:b/>
                <w:bCs/>
              </w:rPr>
            </w:pPr>
          </w:p>
        </w:tc>
      </w:tr>
      <w:tr w:rsidR="00AB6C3A" w:rsidRPr="00C61C26" w:rsidTr="00C61C26">
        <w:tc>
          <w:tcPr>
            <w:tcW w:w="2268" w:type="dxa"/>
          </w:tcPr>
          <w:p w:rsidR="00AB6C3A" w:rsidRPr="00C61C26" w:rsidRDefault="00AB6C3A" w:rsidP="00AB6C3A">
            <w:pPr>
              <w:rPr>
                <w:b/>
                <w:bCs/>
              </w:rPr>
            </w:pPr>
            <w:r w:rsidRPr="00C61C26">
              <w:rPr>
                <w:b/>
              </w:rPr>
              <w:t xml:space="preserve">Инженер ПТО                                                 </w:t>
            </w:r>
          </w:p>
        </w:tc>
        <w:tc>
          <w:tcPr>
            <w:tcW w:w="4340" w:type="dxa"/>
            <w:tcBorders>
              <w:bottom w:val="single" w:sz="4" w:space="0" w:color="auto"/>
            </w:tcBorders>
          </w:tcPr>
          <w:p w:rsidR="00AB6C3A" w:rsidRPr="00C61C26" w:rsidRDefault="00AB6C3A" w:rsidP="00AB6C3A">
            <w:pPr>
              <w:rPr>
                <w:b/>
                <w:bCs/>
              </w:rPr>
            </w:pPr>
          </w:p>
        </w:tc>
        <w:tc>
          <w:tcPr>
            <w:tcW w:w="3305" w:type="dxa"/>
          </w:tcPr>
          <w:p w:rsidR="00AB6C3A" w:rsidRPr="00C61C26" w:rsidRDefault="00454198" w:rsidP="00AB6C3A">
            <w:pPr>
              <w:rPr>
                <w:b/>
                <w:bCs/>
              </w:rPr>
            </w:pPr>
            <w:r>
              <w:rPr>
                <w:b/>
                <w:bCs/>
              </w:rPr>
              <w:t>И.В. Руцкая</w:t>
            </w:r>
          </w:p>
        </w:tc>
      </w:tr>
    </w:tbl>
    <w:p w:rsidR="003D074A" w:rsidRPr="00AB6C3A" w:rsidRDefault="003D074A" w:rsidP="003D074A">
      <w:pPr>
        <w:jc w:val="center"/>
        <w:rPr>
          <w:b/>
          <w:bCs/>
        </w:rPr>
      </w:pPr>
    </w:p>
    <w:p w:rsidR="00000023" w:rsidRPr="00AB6C3A" w:rsidRDefault="00000023">
      <w:pPr>
        <w:spacing w:after="200" w:line="276" w:lineRule="auto"/>
        <w:rPr>
          <w:b/>
          <w:bCs/>
        </w:rPr>
      </w:pPr>
      <w:r w:rsidRPr="00AB6C3A">
        <w:rPr>
          <w:b/>
          <w:bCs/>
        </w:rPr>
        <w:br w:type="page"/>
      </w:r>
    </w:p>
    <w:p w:rsidR="006E7D11" w:rsidRPr="000864E4" w:rsidRDefault="000864E4" w:rsidP="000864E4">
      <w:pPr>
        <w:ind w:right="566" w:firstLine="708"/>
        <w:rPr>
          <w:b/>
        </w:rPr>
      </w:pPr>
      <w:r>
        <w:rPr>
          <w:b/>
        </w:rPr>
        <w:lastRenderedPageBreak/>
        <w:t>1.</w:t>
      </w:r>
      <w:r w:rsidR="002A4EC8">
        <w:rPr>
          <w:b/>
        </w:rPr>
        <w:t xml:space="preserve"> </w:t>
      </w:r>
      <w:r w:rsidR="006E7D11" w:rsidRPr="000864E4">
        <w:rPr>
          <w:b/>
        </w:rPr>
        <w:t>Наименование работ и перечень объектов, на которых будут выполняться работы (место выполнения работ)</w:t>
      </w:r>
    </w:p>
    <w:p w:rsidR="000322F5" w:rsidRDefault="0049027A" w:rsidP="000322F5">
      <w:pPr>
        <w:autoSpaceDE w:val="0"/>
        <w:autoSpaceDN w:val="0"/>
        <w:adjustRightInd w:val="0"/>
        <w:ind w:firstLine="567"/>
        <w:jc w:val="both"/>
      </w:pPr>
      <w:r w:rsidRPr="00B35647">
        <w:t xml:space="preserve">Выполнение </w:t>
      </w:r>
      <w:r w:rsidR="00785AE7">
        <w:t>капитального ремонта</w:t>
      </w:r>
      <w:r w:rsidR="009638BD" w:rsidRPr="009638BD">
        <w:t xml:space="preserve"> сетей </w:t>
      </w:r>
      <w:r w:rsidR="0027134D">
        <w:t xml:space="preserve">отопления </w:t>
      </w:r>
      <w:r w:rsidR="009638BD" w:rsidRPr="009638BD">
        <w:t xml:space="preserve">от ЦТП </w:t>
      </w:r>
      <w:r w:rsidR="00454198">
        <w:t>№1</w:t>
      </w:r>
      <w:r w:rsidR="00785AE7">
        <w:t>4</w:t>
      </w:r>
      <w:r w:rsidR="002C2305" w:rsidRPr="002C2305">
        <w:t xml:space="preserve"> на участке от ТК-</w:t>
      </w:r>
      <w:r w:rsidR="00454198">
        <w:t>1</w:t>
      </w:r>
      <w:r w:rsidR="00785AE7">
        <w:t>5</w:t>
      </w:r>
      <w:r w:rsidR="00454198">
        <w:t xml:space="preserve"> до ТК-</w:t>
      </w:r>
      <w:r w:rsidR="00785AE7">
        <w:t>24/1</w:t>
      </w:r>
      <w:r w:rsidR="002C2305">
        <w:t>,</w:t>
      </w:r>
      <w:r w:rsidR="002C2305" w:rsidRPr="002C2305">
        <w:t xml:space="preserve"> </w:t>
      </w:r>
      <w:r w:rsidR="0021557A">
        <w:t xml:space="preserve">диаметр трубопровода </w:t>
      </w:r>
      <w:r w:rsidR="00785AE7">
        <w:t>–</w:t>
      </w:r>
      <w:r w:rsidR="0021557A">
        <w:t xml:space="preserve"> </w:t>
      </w:r>
      <w:r w:rsidR="000322F5">
        <w:t>2</w:t>
      </w:r>
      <w:r w:rsidR="00785AE7">
        <w:t xml:space="preserve"> </w:t>
      </w:r>
      <w:proofErr w:type="spellStart"/>
      <w:r w:rsidR="000322F5">
        <w:t>Ду</w:t>
      </w:r>
      <w:proofErr w:type="spellEnd"/>
      <w:r w:rsidR="0021557A">
        <w:t xml:space="preserve"> </w:t>
      </w:r>
      <w:r w:rsidR="00454198">
        <w:t>2</w:t>
      </w:r>
      <w:r w:rsidR="00785AE7">
        <w:t>50</w:t>
      </w:r>
      <w:r w:rsidR="000322F5">
        <w:t xml:space="preserve"> мм </w:t>
      </w:r>
      <w:r w:rsidR="000322F5" w:rsidRPr="00301BD5">
        <w:t xml:space="preserve">протяженностью </w:t>
      </w:r>
      <w:r w:rsidR="00785AE7">
        <w:t>58</w:t>
      </w:r>
      <w:r w:rsidR="00AF006E">
        <w:t xml:space="preserve"> </w:t>
      </w:r>
      <w:proofErr w:type="spellStart"/>
      <w:r w:rsidR="000322F5" w:rsidRPr="00301BD5">
        <w:t>п.м</w:t>
      </w:r>
      <w:proofErr w:type="spellEnd"/>
      <w:r w:rsidR="000322F5">
        <w:t xml:space="preserve">., способ прокладки подземный, в </w:t>
      </w:r>
      <w:r w:rsidR="0021557A">
        <w:t xml:space="preserve">сборных железобетонных </w:t>
      </w:r>
      <w:r w:rsidR="000322F5">
        <w:t>канал</w:t>
      </w:r>
      <w:r w:rsidR="0021557A">
        <w:t>ах</w:t>
      </w:r>
      <w:r w:rsidR="000322F5">
        <w:t>.</w:t>
      </w:r>
    </w:p>
    <w:p w:rsidR="00375C8C" w:rsidRPr="00B35647" w:rsidRDefault="003D074A" w:rsidP="00B35647">
      <w:pPr>
        <w:ind w:firstLine="567"/>
        <w:jc w:val="both"/>
      </w:pPr>
      <w:r w:rsidRPr="00B73C48">
        <w:t xml:space="preserve">Объем работ по </w:t>
      </w:r>
      <w:r w:rsidR="00785AE7">
        <w:t>капитальному ремонту</w:t>
      </w:r>
      <w:r w:rsidR="00F43993" w:rsidRPr="00B35647">
        <w:t xml:space="preserve"> </w:t>
      </w:r>
      <w:r w:rsidR="00D9650A" w:rsidRPr="00B35647">
        <w:t xml:space="preserve">сетей </w:t>
      </w:r>
      <w:r w:rsidR="008442B5">
        <w:t xml:space="preserve">отопления </w:t>
      </w:r>
      <w:r w:rsidRPr="00B35647">
        <w:t>указан в Приложении №1 к настоящему ТЗ.</w:t>
      </w:r>
    </w:p>
    <w:p w:rsidR="00375C8C" w:rsidRPr="00B35647" w:rsidRDefault="00375C8C" w:rsidP="00375C8C">
      <w:pPr>
        <w:ind w:firstLine="851"/>
        <w:jc w:val="both"/>
      </w:pPr>
    </w:p>
    <w:p w:rsidR="003D074A" w:rsidRPr="000864E4" w:rsidRDefault="003D074A" w:rsidP="00B35647">
      <w:pPr>
        <w:ind w:firstLine="567"/>
        <w:jc w:val="both"/>
        <w:rPr>
          <w:b/>
          <w:bCs/>
        </w:rPr>
      </w:pPr>
      <w:r w:rsidRPr="000864E4">
        <w:rPr>
          <w:b/>
          <w:bCs/>
        </w:rPr>
        <w:t>2. Общие требования</w:t>
      </w:r>
    </w:p>
    <w:p w:rsidR="00B35647" w:rsidRPr="000864E4" w:rsidRDefault="00B35647" w:rsidP="00B35647">
      <w:pPr>
        <w:ind w:firstLine="567"/>
        <w:jc w:val="both"/>
        <w:rPr>
          <w:b/>
        </w:rPr>
      </w:pPr>
      <w:r w:rsidRPr="000864E4">
        <w:rPr>
          <w:b/>
        </w:rPr>
        <w:t>2.1. Основание для выполнения работ</w:t>
      </w:r>
    </w:p>
    <w:p w:rsidR="001362A8" w:rsidRDefault="001362A8" w:rsidP="00F43993">
      <w:pPr>
        <w:autoSpaceDE w:val="0"/>
        <w:autoSpaceDN w:val="0"/>
        <w:adjustRightInd w:val="0"/>
        <w:ind w:firstLine="567"/>
        <w:jc w:val="both"/>
      </w:pPr>
      <w:r>
        <w:t xml:space="preserve">Основанием для выполнения работ является </w:t>
      </w:r>
      <w:r w:rsidR="00785AE7">
        <w:t xml:space="preserve">утвержденный </w:t>
      </w:r>
      <w:r w:rsidR="00785AE7" w:rsidRPr="00B35647">
        <w:t>План капитального ремонта на</w:t>
      </w:r>
      <w:r w:rsidR="00785AE7">
        <w:t xml:space="preserve"> 2025г.</w:t>
      </w:r>
      <w:r w:rsidR="00F43993">
        <w:t xml:space="preserve"> </w:t>
      </w:r>
    </w:p>
    <w:p w:rsidR="00B35647" w:rsidRDefault="00B35647" w:rsidP="00B35647">
      <w:pPr>
        <w:tabs>
          <w:tab w:val="left" w:pos="567"/>
          <w:tab w:val="left" w:pos="1260"/>
        </w:tabs>
        <w:jc w:val="both"/>
      </w:pPr>
    </w:p>
    <w:p w:rsidR="00B35647" w:rsidRPr="000864E4" w:rsidRDefault="000864E4" w:rsidP="00B35647">
      <w:pPr>
        <w:tabs>
          <w:tab w:val="left" w:pos="567"/>
          <w:tab w:val="left" w:pos="1260"/>
        </w:tabs>
        <w:jc w:val="both"/>
        <w:rPr>
          <w:b/>
        </w:rPr>
      </w:pPr>
      <w:r>
        <w:tab/>
      </w:r>
      <w:r w:rsidR="00B35647" w:rsidRPr="000864E4">
        <w:rPr>
          <w:b/>
        </w:rPr>
        <w:t>2.2. Требования к срокам</w:t>
      </w:r>
    </w:p>
    <w:p w:rsidR="001D05B3" w:rsidRPr="00B35647" w:rsidRDefault="001D37C0" w:rsidP="00B35647">
      <w:pPr>
        <w:tabs>
          <w:tab w:val="left" w:pos="567"/>
          <w:tab w:val="left" w:pos="1260"/>
        </w:tabs>
        <w:jc w:val="both"/>
      </w:pPr>
      <w:r>
        <w:tab/>
      </w:r>
      <w:r w:rsidR="006E7D11" w:rsidRPr="00B35647">
        <w:t>Начало работ – с момента</w:t>
      </w:r>
      <w:r w:rsidR="00C61C26" w:rsidRPr="00B35647">
        <w:t xml:space="preserve"> окончания отопительного сезона 202</w:t>
      </w:r>
      <w:r w:rsidR="00454198">
        <w:t>4</w:t>
      </w:r>
      <w:r w:rsidR="00C61C26" w:rsidRPr="00B35647">
        <w:t>-202</w:t>
      </w:r>
      <w:r w:rsidR="00454198">
        <w:t>5</w:t>
      </w:r>
      <w:r w:rsidR="00C61C26" w:rsidRPr="00B35647">
        <w:t xml:space="preserve"> </w:t>
      </w:r>
      <w:proofErr w:type="spellStart"/>
      <w:r w:rsidR="00C61C26" w:rsidRPr="00B35647">
        <w:t>г.г</w:t>
      </w:r>
      <w:proofErr w:type="spellEnd"/>
      <w:r w:rsidR="00C61C26" w:rsidRPr="00B35647">
        <w:t>.</w:t>
      </w:r>
      <w:r w:rsidR="001D05B3" w:rsidRPr="00B35647">
        <w:t xml:space="preserve"> </w:t>
      </w:r>
    </w:p>
    <w:p w:rsidR="001D37C0" w:rsidRDefault="001D05B3" w:rsidP="001D37C0">
      <w:pPr>
        <w:ind w:firstLine="567"/>
        <w:jc w:val="both"/>
      </w:pPr>
      <w:r w:rsidRPr="00B35647">
        <w:t>Окончание выполнения работ – не позднее</w:t>
      </w:r>
      <w:r w:rsidR="005707EB" w:rsidRPr="00B35647">
        <w:t xml:space="preserve"> </w:t>
      </w:r>
      <w:r w:rsidR="0049027A" w:rsidRPr="000201E2">
        <w:rPr>
          <w:b/>
        </w:rPr>
        <w:t>3</w:t>
      </w:r>
      <w:r w:rsidR="001D37C0" w:rsidRPr="000201E2">
        <w:rPr>
          <w:b/>
        </w:rPr>
        <w:t>1</w:t>
      </w:r>
      <w:r w:rsidR="005707EB" w:rsidRPr="000201E2">
        <w:rPr>
          <w:b/>
        </w:rPr>
        <w:t>.</w:t>
      </w:r>
      <w:r w:rsidR="001D37C0" w:rsidRPr="000201E2">
        <w:rPr>
          <w:b/>
        </w:rPr>
        <w:t>08</w:t>
      </w:r>
      <w:r w:rsidR="00CE2F33" w:rsidRPr="000201E2">
        <w:rPr>
          <w:b/>
        </w:rPr>
        <w:t>.202</w:t>
      </w:r>
      <w:r w:rsidR="00454198">
        <w:rPr>
          <w:b/>
        </w:rPr>
        <w:t>5</w:t>
      </w:r>
      <w:r w:rsidR="0049027A" w:rsidRPr="000201E2">
        <w:rPr>
          <w:b/>
        </w:rPr>
        <w:t xml:space="preserve"> </w:t>
      </w:r>
      <w:r w:rsidRPr="000201E2">
        <w:rPr>
          <w:b/>
        </w:rPr>
        <w:t>г.</w:t>
      </w:r>
      <w:r w:rsidR="001D37C0">
        <w:t xml:space="preserve"> </w:t>
      </w:r>
    </w:p>
    <w:p w:rsidR="001D05B3" w:rsidRDefault="001D37C0" w:rsidP="001D37C0">
      <w:pPr>
        <w:ind w:firstLine="567"/>
        <w:jc w:val="both"/>
      </w:pPr>
      <w:r>
        <w:t xml:space="preserve">Срок предоставления </w:t>
      </w:r>
      <w:r w:rsidR="000201E2" w:rsidRPr="00AB6C3A">
        <w:t>акт</w:t>
      </w:r>
      <w:r w:rsidR="000201E2">
        <w:t>ов</w:t>
      </w:r>
      <w:r w:rsidR="000201E2" w:rsidRPr="00AB6C3A">
        <w:t xml:space="preserve"> приёмки выполненных работ формы КС-2</w:t>
      </w:r>
      <w:r w:rsidR="000201E2">
        <w:t xml:space="preserve"> с комплектом исполнительной </w:t>
      </w:r>
      <w:r>
        <w:t xml:space="preserve">документации </w:t>
      </w:r>
      <w:r w:rsidR="005F150A">
        <w:t xml:space="preserve">не позднее </w:t>
      </w:r>
      <w:r w:rsidR="005F150A" w:rsidRPr="005F150A">
        <w:rPr>
          <w:b/>
        </w:rPr>
        <w:t>15.09.202</w:t>
      </w:r>
      <w:r w:rsidR="00454198">
        <w:rPr>
          <w:b/>
        </w:rPr>
        <w:t>5</w:t>
      </w:r>
      <w:r w:rsidR="005F150A" w:rsidRPr="005F150A">
        <w:rPr>
          <w:b/>
        </w:rPr>
        <w:t>г.</w:t>
      </w:r>
    </w:p>
    <w:p w:rsidR="00375C8C" w:rsidRPr="00B35647" w:rsidRDefault="00375C8C" w:rsidP="006E7D11">
      <w:pPr>
        <w:ind w:firstLine="851"/>
        <w:jc w:val="both"/>
      </w:pPr>
    </w:p>
    <w:p w:rsidR="0061209C" w:rsidRPr="000864E4" w:rsidRDefault="000864E4" w:rsidP="0066745F">
      <w:pPr>
        <w:tabs>
          <w:tab w:val="left" w:pos="567"/>
          <w:tab w:val="left" w:pos="1260"/>
        </w:tabs>
        <w:jc w:val="both"/>
        <w:rPr>
          <w:b/>
        </w:rPr>
      </w:pPr>
      <w:r>
        <w:tab/>
      </w:r>
      <w:r w:rsidR="0061209C" w:rsidRPr="000864E4">
        <w:rPr>
          <w:b/>
        </w:rPr>
        <w:t>2.3. Нормативные требования к качеству работ, их результату.</w:t>
      </w:r>
    </w:p>
    <w:p w:rsidR="006E7D11" w:rsidRPr="002C2305" w:rsidRDefault="00D437D1" w:rsidP="002C2305">
      <w:pPr>
        <w:autoSpaceDE w:val="0"/>
        <w:autoSpaceDN w:val="0"/>
        <w:adjustRightInd w:val="0"/>
        <w:ind w:firstLine="567"/>
        <w:jc w:val="both"/>
      </w:pPr>
      <w:r w:rsidRPr="00B35647">
        <w:rPr>
          <w:bCs/>
        </w:rPr>
        <w:t xml:space="preserve">Все работы </w:t>
      </w:r>
      <w:r w:rsidR="006E7D11" w:rsidRPr="00B35647">
        <w:rPr>
          <w:bCs/>
        </w:rPr>
        <w:t xml:space="preserve">должны </w:t>
      </w:r>
      <w:r w:rsidRPr="00B35647">
        <w:rPr>
          <w:bCs/>
        </w:rPr>
        <w:t>выполнять</w:t>
      </w:r>
      <w:r w:rsidR="006E7D11" w:rsidRPr="00B35647">
        <w:rPr>
          <w:bCs/>
        </w:rPr>
        <w:t>ся</w:t>
      </w:r>
      <w:r w:rsidRPr="00B35647">
        <w:rPr>
          <w:bCs/>
        </w:rPr>
        <w:t xml:space="preserve"> в соответствии с техническим заданием, утвержденным Заказчиком, которое является неотъемлемой частью договора </w:t>
      </w:r>
      <w:r w:rsidR="006E7D11" w:rsidRPr="00B35647">
        <w:rPr>
          <w:bCs/>
        </w:rPr>
        <w:t>с соблюдением нормативно-правовых актов РФ, регулирующих данный вид деятельности, включая, но не ограничиваясь:</w:t>
      </w:r>
      <w:r w:rsidR="00FB458E" w:rsidRPr="00B35647">
        <w:rPr>
          <w:bCs/>
        </w:rPr>
        <w:t xml:space="preserve"> </w:t>
      </w:r>
    </w:p>
    <w:p w:rsidR="00284F59" w:rsidRPr="00B47330" w:rsidRDefault="00284F59" w:rsidP="00575815">
      <w:pPr>
        <w:autoSpaceDE w:val="0"/>
        <w:autoSpaceDN w:val="0"/>
        <w:adjustRightInd w:val="0"/>
        <w:ind w:firstLine="360"/>
        <w:jc w:val="both"/>
      </w:pPr>
      <w:r w:rsidRPr="00B47330">
        <w:t>- СП 124.13330.2012 Тепловые сети. Актуализированная редакция СНиП 41-02-2003 «Тепловые сети»;</w:t>
      </w:r>
    </w:p>
    <w:p w:rsidR="00284F59" w:rsidRPr="00B47330" w:rsidRDefault="00284F59" w:rsidP="00575815">
      <w:pPr>
        <w:autoSpaceDE w:val="0"/>
        <w:autoSpaceDN w:val="0"/>
        <w:adjustRightInd w:val="0"/>
        <w:ind w:firstLine="360"/>
        <w:jc w:val="both"/>
      </w:pPr>
      <w:r w:rsidRPr="00B47330">
        <w:t xml:space="preserve">- Правилами технической эксплуатации тепловых энергоустановок; </w:t>
      </w:r>
    </w:p>
    <w:p w:rsidR="00284F59" w:rsidRPr="00B47330" w:rsidRDefault="00284F59" w:rsidP="00575815">
      <w:pPr>
        <w:autoSpaceDE w:val="0"/>
        <w:autoSpaceDN w:val="0"/>
        <w:adjustRightInd w:val="0"/>
        <w:ind w:firstLine="360"/>
        <w:jc w:val="both"/>
      </w:pPr>
      <w:r w:rsidRPr="00B47330">
        <w:t>- РД 03-614-03 «Порядок применения сварочного оборудования при изготовлении и монтаже технических устройств производственных объектов»;</w:t>
      </w:r>
    </w:p>
    <w:p w:rsidR="00284F59" w:rsidRPr="00B47330" w:rsidRDefault="00575815" w:rsidP="00575815">
      <w:pPr>
        <w:autoSpaceDE w:val="0"/>
        <w:autoSpaceDN w:val="0"/>
        <w:adjustRightInd w:val="0"/>
        <w:ind w:firstLine="360"/>
        <w:jc w:val="both"/>
      </w:pPr>
      <w:r w:rsidRPr="00B47330">
        <w:t xml:space="preserve">- </w:t>
      </w:r>
      <w:r w:rsidR="00284F59" w:rsidRPr="00B47330">
        <w:t>РД 153-34.1-003-01 «Сварка, термообработка и контроль трубных систем котлов и трубопроводов при монтаже и ремонте энергетического оборудования»;</w:t>
      </w:r>
    </w:p>
    <w:p w:rsidR="00284F59" w:rsidRPr="00B47330" w:rsidRDefault="00284F59" w:rsidP="00575815">
      <w:pPr>
        <w:autoSpaceDE w:val="0"/>
        <w:autoSpaceDN w:val="0"/>
        <w:adjustRightInd w:val="0"/>
        <w:ind w:firstLine="360"/>
        <w:jc w:val="both"/>
      </w:pPr>
      <w:r w:rsidRPr="00B47330">
        <w:t>- ГОСТ 5264-80 «Ручная дуговая сварка. Соединения сварные»;</w:t>
      </w:r>
    </w:p>
    <w:p w:rsidR="00284F59" w:rsidRPr="00B47330" w:rsidRDefault="00284F59" w:rsidP="00575815">
      <w:pPr>
        <w:autoSpaceDE w:val="0"/>
        <w:autoSpaceDN w:val="0"/>
        <w:adjustRightInd w:val="0"/>
        <w:ind w:firstLine="360"/>
        <w:jc w:val="both"/>
        <w:rPr>
          <w:rFonts w:ascii="Arial" w:eastAsia="Calibri" w:hAnsi="Arial" w:cs="Arial"/>
          <w:lang w:eastAsia="en-US"/>
        </w:rPr>
      </w:pPr>
      <w:r w:rsidRPr="00B47330">
        <w:t>- РД 34.03.201-97 «ПТБ при эксплуатации тепломеханического оборудования электростанций и тепловых сетей»;</w:t>
      </w:r>
      <w:r w:rsidRPr="00B47330">
        <w:rPr>
          <w:rFonts w:ascii="Arial" w:eastAsia="Calibri" w:hAnsi="Arial" w:cs="Arial"/>
          <w:lang w:eastAsia="en-US"/>
        </w:rPr>
        <w:t xml:space="preserve"> </w:t>
      </w:r>
    </w:p>
    <w:p w:rsidR="00284F59" w:rsidRPr="00B47330" w:rsidRDefault="00284F59" w:rsidP="00575815">
      <w:pPr>
        <w:autoSpaceDE w:val="0"/>
        <w:autoSpaceDN w:val="0"/>
        <w:adjustRightInd w:val="0"/>
        <w:ind w:firstLine="360"/>
        <w:jc w:val="both"/>
      </w:pPr>
      <w:r w:rsidRPr="00B47330">
        <w:rPr>
          <w:rFonts w:ascii="Arial" w:eastAsia="Calibri" w:hAnsi="Arial" w:cs="Arial"/>
          <w:lang w:eastAsia="en-US"/>
        </w:rPr>
        <w:t xml:space="preserve">- </w:t>
      </w:r>
      <w:r w:rsidRPr="00B47330">
        <w:t>Правила охраны труда при эксплуатации тепловых энергоустановок, утв.  Минтруда и соцзащиты РФ от 17.08.2015 № 551н.</w:t>
      </w:r>
    </w:p>
    <w:p w:rsidR="00284F59" w:rsidRPr="00B47330" w:rsidRDefault="00284F59" w:rsidP="00575815">
      <w:pPr>
        <w:autoSpaceDE w:val="0"/>
        <w:autoSpaceDN w:val="0"/>
        <w:adjustRightInd w:val="0"/>
        <w:ind w:firstLine="360"/>
        <w:jc w:val="both"/>
      </w:pPr>
      <w:r w:rsidRPr="00B47330">
        <w:t>- Правила по охране труда при эксплуатации электроустановок, утверждены приказом Минтруда России от 24.07.2013 № 328н.</w:t>
      </w:r>
    </w:p>
    <w:p w:rsidR="00284F59" w:rsidRPr="00B47330" w:rsidRDefault="00284F59" w:rsidP="00575815">
      <w:pPr>
        <w:autoSpaceDE w:val="0"/>
        <w:autoSpaceDN w:val="0"/>
        <w:adjustRightInd w:val="0"/>
        <w:ind w:firstLine="360"/>
        <w:jc w:val="both"/>
      </w:pPr>
      <w:r w:rsidRPr="00B47330">
        <w:t>- СНиП 12-03-2001 "Безопасность труда в строительстве. Часть 1. Общие требования", утверждены постановлением Госстроя РФ от 23.07.2001 №80.</w:t>
      </w:r>
    </w:p>
    <w:p w:rsidR="00284F59" w:rsidRPr="00B47330" w:rsidRDefault="00284F59" w:rsidP="00575815">
      <w:pPr>
        <w:autoSpaceDE w:val="0"/>
        <w:autoSpaceDN w:val="0"/>
        <w:adjustRightInd w:val="0"/>
        <w:ind w:firstLine="360"/>
        <w:jc w:val="both"/>
      </w:pPr>
      <w:r w:rsidRPr="00B47330">
        <w:t xml:space="preserve">- 012.РД-001.03 (редакция 5) Руководящий документ по проектированию и строительству тепловых сетей в </w:t>
      </w:r>
      <w:proofErr w:type="spellStart"/>
      <w:r w:rsidRPr="00B47330">
        <w:t>пенополимерминеральной</w:t>
      </w:r>
      <w:proofErr w:type="spellEnd"/>
      <w:r w:rsidRPr="00B47330">
        <w:t xml:space="preserve"> (ППМ) изоляции.</w:t>
      </w:r>
    </w:p>
    <w:p w:rsidR="00321FD4" w:rsidRPr="00AB6C3A" w:rsidRDefault="00321FD4" w:rsidP="00A16A1C">
      <w:pPr>
        <w:tabs>
          <w:tab w:val="left" w:pos="567"/>
        </w:tabs>
        <w:spacing w:line="276" w:lineRule="auto"/>
        <w:jc w:val="both"/>
        <w:rPr>
          <w:b/>
        </w:rPr>
      </w:pPr>
    </w:p>
    <w:p w:rsidR="0061209C" w:rsidRDefault="000864E4" w:rsidP="00A16A1C">
      <w:pPr>
        <w:tabs>
          <w:tab w:val="left" w:pos="567"/>
        </w:tabs>
        <w:spacing w:line="276" w:lineRule="auto"/>
        <w:jc w:val="both"/>
        <w:rPr>
          <w:b/>
        </w:rPr>
      </w:pPr>
      <w:r>
        <w:rPr>
          <w:b/>
        </w:rPr>
        <w:tab/>
      </w:r>
      <w:r w:rsidR="0061209C" w:rsidRPr="00AB6C3A">
        <w:rPr>
          <w:b/>
        </w:rPr>
        <w:t>3. Требования к выполнению работ</w:t>
      </w:r>
    </w:p>
    <w:p w:rsidR="00306DF1" w:rsidRPr="00306DF1" w:rsidRDefault="00306DF1" w:rsidP="00744A69">
      <w:pPr>
        <w:autoSpaceDE w:val="0"/>
        <w:autoSpaceDN w:val="0"/>
        <w:adjustRightInd w:val="0"/>
        <w:ind w:left="284" w:firstLine="283"/>
        <w:jc w:val="both"/>
        <w:rPr>
          <w:b/>
        </w:rPr>
      </w:pPr>
      <w:r w:rsidRPr="00306DF1">
        <w:rPr>
          <w:b/>
        </w:rPr>
        <w:t>3.1. Объем выполняемых работ</w:t>
      </w:r>
    </w:p>
    <w:p w:rsidR="00C476F0" w:rsidRDefault="00306DF1" w:rsidP="00C476F0">
      <w:pPr>
        <w:autoSpaceDE w:val="0"/>
        <w:autoSpaceDN w:val="0"/>
        <w:adjustRightInd w:val="0"/>
        <w:ind w:firstLine="567"/>
        <w:jc w:val="both"/>
      </w:pPr>
      <w:r>
        <w:t>Объем</w:t>
      </w:r>
      <w:r w:rsidRPr="001B2FBF">
        <w:t xml:space="preserve"> работ, которы</w:t>
      </w:r>
      <w:r>
        <w:t>й долж</w:t>
      </w:r>
      <w:r w:rsidR="00744A69">
        <w:t>ен</w:t>
      </w:r>
      <w:r>
        <w:t xml:space="preserve"> быть выполнен</w:t>
      </w:r>
      <w:r w:rsidRPr="001B2FBF">
        <w:t xml:space="preserve"> при проведении</w:t>
      </w:r>
      <w:r>
        <w:t xml:space="preserve"> </w:t>
      </w:r>
      <w:r w:rsidR="00785AE7">
        <w:t>капитального ремонта</w:t>
      </w:r>
      <w:r w:rsidR="00BA1065" w:rsidRPr="009638BD">
        <w:t xml:space="preserve"> сетей </w:t>
      </w:r>
      <w:r w:rsidR="00BA1065">
        <w:t xml:space="preserve">отопления </w:t>
      </w:r>
      <w:r w:rsidR="00C476F0" w:rsidRPr="009638BD">
        <w:t xml:space="preserve">от ЦТП </w:t>
      </w:r>
      <w:r w:rsidR="00454198">
        <w:t>№1</w:t>
      </w:r>
      <w:r w:rsidR="00785AE7">
        <w:t>4</w:t>
      </w:r>
      <w:r w:rsidR="00C476F0" w:rsidRPr="002C2305">
        <w:t>, на участке от ТК-</w:t>
      </w:r>
      <w:r w:rsidR="00454198">
        <w:t>1</w:t>
      </w:r>
      <w:r w:rsidR="00785AE7">
        <w:t>5</w:t>
      </w:r>
      <w:r w:rsidR="00C476F0" w:rsidRPr="002C2305">
        <w:t xml:space="preserve"> до ТК-</w:t>
      </w:r>
      <w:r w:rsidR="00785AE7">
        <w:t>24/1</w:t>
      </w:r>
      <w:r w:rsidRPr="00306DF1">
        <w:t>, приведен в Приложении № 1 к настоящему Техническому заданию</w:t>
      </w:r>
      <w:r w:rsidR="00785AE7">
        <w:t>.</w:t>
      </w:r>
    </w:p>
    <w:p w:rsidR="00306DF1" w:rsidRDefault="00306DF1" w:rsidP="00C476F0">
      <w:pPr>
        <w:autoSpaceDE w:val="0"/>
        <w:autoSpaceDN w:val="0"/>
        <w:adjustRightInd w:val="0"/>
        <w:ind w:firstLine="567"/>
        <w:jc w:val="both"/>
      </w:pPr>
      <w:r>
        <w:t xml:space="preserve">Работы, которые не были прямо учтены в Техническом задании, но их выполнение является обязательным в целях соблюдения технологической последовательности выполнения Работ, порученных Подрядчику, и/или необходимость их выполнения вытекает из требований </w:t>
      </w:r>
      <w:r>
        <w:lastRenderedPageBreak/>
        <w:t>законодательства РФ и другой нормативно-технической документацией, не признаются дополнительными и выполняются Подрядчиком за свой счет. При выполнении Подрядчиком работ по договору Заказчик имеет право изменить номенклатуру и объем выполняемых по договору работ (с внесением изменений в ведомость объемов работ) в пределах сметной стоимости. Изменение объема работ по предложению Заказчика, связанное с увеличением, уменьшением, изменением номенклатуры и объема работ по договору согласуется с Подрядчиком.</w:t>
      </w:r>
    </w:p>
    <w:p w:rsidR="008238EA" w:rsidRPr="00AB6C3A" w:rsidRDefault="008238EA" w:rsidP="00744A69">
      <w:pPr>
        <w:tabs>
          <w:tab w:val="left" w:pos="567"/>
          <w:tab w:val="left" w:pos="1260"/>
        </w:tabs>
        <w:spacing w:line="276" w:lineRule="auto"/>
        <w:ind w:firstLine="567"/>
        <w:jc w:val="both"/>
        <w:rPr>
          <w:b/>
        </w:rPr>
      </w:pPr>
      <w:r w:rsidRPr="00AB6C3A">
        <w:rPr>
          <w:b/>
        </w:rPr>
        <w:t>3.2.</w:t>
      </w:r>
      <w:r w:rsidRPr="00AB6C3A">
        <w:rPr>
          <w:rFonts w:eastAsia="Cambria"/>
          <w:b/>
        </w:rPr>
        <w:t xml:space="preserve"> </w:t>
      </w:r>
      <w:r w:rsidRPr="00AB6C3A">
        <w:rPr>
          <w:b/>
        </w:rPr>
        <w:t>Требования к последовательности этапов выполнения работ</w:t>
      </w:r>
    </w:p>
    <w:p w:rsidR="00407BEC" w:rsidRPr="00AB6C3A" w:rsidRDefault="00407BEC" w:rsidP="00744A69">
      <w:pPr>
        <w:autoSpaceDE w:val="0"/>
        <w:autoSpaceDN w:val="0"/>
        <w:adjustRightInd w:val="0"/>
        <w:spacing w:line="276" w:lineRule="auto"/>
        <w:ind w:firstLine="567"/>
        <w:jc w:val="both"/>
      </w:pPr>
      <w:r w:rsidRPr="00AB6C3A">
        <w:t>Подрядчик обязан на момент подписания договора представить заказчику на утверждение график выполнения работ.</w:t>
      </w:r>
    </w:p>
    <w:p w:rsidR="00407BEC" w:rsidRPr="00AB6C3A" w:rsidRDefault="001D37C0" w:rsidP="00A16A1C">
      <w:pPr>
        <w:autoSpaceDE w:val="0"/>
        <w:autoSpaceDN w:val="0"/>
        <w:adjustRightInd w:val="0"/>
        <w:spacing w:line="276" w:lineRule="auto"/>
        <w:ind w:firstLine="709"/>
        <w:jc w:val="both"/>
      </w:pPr>
      <w:r>
        <w:t>По</w:t>
      </w:r>
      <w:r w:rsidR="00407BEC" w:rsidRPr="00AB6C3A">
        <w:t xml:space="preserve">сле окончания работ Подрядчик обязан сдать Заказчику исполнительную техническую документацию </w:t>
      </w:r>
      <w:r>
        <w:t xml:space="preserve">в сроки, </w:t>
      </w:r>
      <w:r w:rsidR="000201E2">
        <w:t xml:space="preserve">указанные в </w:t>
      </w:r>
      <w:r>
        <w:t xml:space="preserve">п. 3.6.4 </w:t>
      </w:r>
      <w:r w:rsidR="00407BEC" w:rsidRPr="00AB6C3A">
        <w:t>в соответствии с перечнем</w:t>
      </w:r>
      <w:r>
        <w:t>,</w:t>
      </w:r>
      <w:r w:rsidR="00407BEC" w:rsidRPr="00AB6C3A">
        <w:t xml:space="preserve"> утвержденным Заказчиком, в </w:t>
      </w:r>
      <w:proofErr w:type="spellStart"/>
      <w:r w:rsidR="00407BEC" w:rsidRPr="00AB6C3A">
        <w:t>т.ч</w:t>
      </w:r>
      <w:proofErr w:type="spellEnd"/>
      <w:r w:rsidR="00407BEC" w:rsidRPr="00AB6C3A">
        <w:t>.:</w:t>
      </w:r>
    </w:p>
    <w:p w:rsidR="00306DF1" w:rsidRPr="00495940" w:rsidRDefault="00306DF1" w:rsidP="00FD1AD6">
      <w:pPr>
        <w:pStyle w:val="13"/>
        <w:numPr>
          <w:ilvl w:val="0"/>
          <w:numId w:val="1"/>
        </w:numPr>
        <w:tabs>
          <w:tab w:val="clear" w:pos="3621"/>
        </w:tabs>
        <w:ind w:left="993" w:hanging="284"/>
        <w:rPr>
          <w:sz w:val="24"/>
          <w:szCs w:val="24"/>
        </w:rPr>
      </w:pPr>
      <w:r w:rsidRPr="00495940">
        <w:rPr>
          <w:sz w:val="24"/>
          <w:szCs w:val="24"/>
        </w:rPr>
        <w:t>Акты скрытых работ, завизированные ответственным</w:t>
      </w:r>
      <w:r>
        <w:rPr>
          <w:sz w:val="24"/>
          <w:szCs w:val="24"/>
        </w:rPr>
        <w:t xml:space="preserve">и представителями Заказчика и </w:t>
      </w:r>
      <w:r w:rsidRPr="00495940">
        <w:rPr>
          <w:sz w:val="24"/>
          <w:szCs w:val="24"/>
        </w:rPr>
        <w:t>Подрядчика;</w:t>
      </w:r>
    </w:p>
    <w:p w:rsidR="00306DF1" w:rsidRPr="00495940" w:rsidRDefault="00306DF1" w:rsidP="00FD1AD6">
      <w:pPr>
        <w:pStyle w:val="110"/>
        <w:widowControl/>
        <w:numPr>
          <w:ilvl w:val="0"/>
          <w:numId w:val="1"/>
        </w:numPr>
        <w:tabs>
          <w:tab w:val="clear" w:pos="3621"/>
        </w:tabs>
        <w:spacing w:before="0" w:after="0"/>
        <w:ind w:left="993" w:hanging="284"/>
        <w:rPr>
          <w:szCs w:val="24"/>
        </w:rPr>
      </w:pPr>
      <w:r w:rsidRPr="00495940">
        <w:rPr>
          <w:szCs w:val="24"/>
        </w:rPr>
        <w:t>Документы по качест</w:t>
      </w:r>
      <w:r>
        <w:rPr>
          <w:szCs w:val="24"/>
        </w:rPr>
        <w:t xml:space="preserve">ву и уплотнению материалов при </w:t>
      </w:r>
      <w:r w:rsidRPr="00495940">
        <w:rPr>
          <w:szCs w:val="24"/>
        </w:rPr>
        <w:t>устройстве песчаного основания под трубопроводы;</w:t>
      </w:r>
    </w:p>
    <w:p w:rsidR="00306DF1" w:rsidRPr="00495940" w:rsidRDefault="00306DF1" w:rsidP="00FD1AD6">
      <w:pPr>
        <w:pStyle w:val="13"/>
        <w:numPr>
          <w:ilvl w:val="0"/>
          <w:numId w:val="1"/>
        </w:numPr>
        <w:tabs>
          <w:tab w:val="clear" w:pos="3621"/>
        </w:tabs>
        <w:ind w:left="993" w:hanging="284"/>
        <w:rPr>
          <w:sz w:val="24"/>
          <w:szCs w:val="24"/>
        </w:rPr>
      </w:pPr>
      <w:r w:rsidRPr="00495940">
        <w:rPr>
          <w:sz w:val="24"/>
          <w:szCs w:val="24"/>
        </w:rPr>
        <w:t>Паспорта и сертификаты соответствия на оборудование и материалы;</w:t>
      </w:r>
    </w:p>
    <w:p w:rsidR="00306DF1" w:rsidRDefault="00306DF1" w:rsidP="00FD1AD6">
      <w:pPr>
        <w:pStyle w:val="13"/>
        <w:numPr>
          <w:ilvl w:val="0"/>
          <w:numId w:val="1"/>
        </w:numPr>
        <w:tabs>
          <w:tab w:val="clear" w:pos="3621"/>
        </w:tabs>
        <w:ind w:left="993" w:hanging="284"/>
        <w:rPr>
          <w:sz w:val="24"/>
          <w:szCs w:val="24"/>
        </w:rPr>
      </w:pPr>
      <w:r w:rsidRPr="00495940">
        <w:rPr>
          <w:sz w:val="24"/>
          <w:szCs w:val="24"/>
        </w:rPr>
        <w:t>Журнал сварочных работ;</w:t>
      </w:r>
    </w:p>
    <w:p w:rsidR="001362A8" w:rsidRPr="00495940" w:rsidRDefault="001362A8" w:rsidP="00FD1AD6">
      <w:pPr>
        <w:pStyle w:val="13"/>
        <w:numPr>
          <w:ilvl w:val="0"/>
          <w:numId w:val="1"/>
        </w:numPr>
        <w:tabs>
          <w:tab w:val="clear" w:pos="3621"/>
        </w:tabs>
        <w:ind w:left="993" w:hanging="284"/>
        <w:rPr>
          <w:sz w:val="24"/>
          <w:szCs w:val="24"/>
        </w:rPr>
      </w:pPr>
      <w:r>
        <w:rPr>
          <w:sz w:val="24"/>
          <w:szCs w:val="24"/>
        </w:rPr>
        <w:t>Журнал бетонных работ;</w:t>
      </w:r>
    </w:p>
    <w:p w:rsidR="00306DF1" w:rsidRPr="00495940" w:rsidRDefault="00306DF1" w:rsidP="00FD1AD6">
      <w:pPr>
        <w:pStyle w:val="13"/>
        <w:numPr>
          <w:ilvl w:val="0"/>
          <w:numId w:val="1"/>
        </w:numPr>
        <w:tabs>
          <w:tab w:val="clear" w:pos="3621"/>
        </w:tabs>
        <w:ind w:left="993" w:hanging="284"/>
        <w:rPr>
          <w:sz w:val="24"/>
          <w:szCs w:val="24"/>
        </w:rPr>
      </w:pPr>
      <w:r w:rsidRPr="00495940">
        <w:rPr>
          <w:sz w:val="24"/>
          <w:szCs w:val="24"/>
        </w:rPr>
        <w:t>Общий журнал производства работ;</w:t>
      </w:r>
    </w:p>
    <w:p w:rsidR="00306DF1" w:rsidRPr="00495940" w:rsidRDefault="00306DF1" w:rsidP="00FD1AD6">
      <w:pPr>
        <w:pStyle w:val="110"/>
        <w:widowControl/>
        <w:numPr>
          <w:ilvl w:val="0"/>
          <w:numId w:val="1"/>
        </w:numPr>
        <w:tabs>
          <w:tab w:val="clear" w:pos="3621"/>
        </w:tabs>
        <w:spacing w:before="0" w:after="0"/>
        <w:ind w:left="993" w:hanging="284"/>
        <w:rPr>
          <w:szCs w:val="24"/>
        </w:rPr>
      </w:pPr>
      <w:r w:rsidRPr="00495940">
        <w:rPr>
          <w:szCs w:val="24"/>
        </w:rPr>
        <w:t>Исполнительные схемы;</w:t>
      </w:r>
    </w:p>
    <w:p w:rsidR="00306DF1" w:rsidRPr="001362A8" w:rsidRDefault="00306DF1" w:rsidP="00FD1AD6">
      <w:pPr>
        <w:pStyle w:val="110"/>
        <w:widowControl/>
        <w:numPr>
          <w:ilvl w:val="0"/>
          <w:numId w:val="1"/>
        </w:numPr>
        <w:tabs>
          <w:tab w:val="clear" w:pos="3621"/>
        </w:tabs>
        <w:spacing w:before="0" w:after="0"/>
        <w:ind w:left="993" w:hanging="284"/>
        <w:rPr>
          <w:szCs w:val="24"/>
        </w:rPr>
      </w:pPr>
      <w:r w:rsidRPr="001362A8">
        <w:rPr>
          <w:szCs w:val="24"/>
        </w:rPr>
        <w:t>Исполнительну</w:t>
      </w:r>
      <w:r w:rsidR="00C1295D" w:rsidRPr="001362A8">
        <w:rPr>
          <w:szCs w:val="24"/>
        </w:rPr>
        <w:t>ю</w:t>
      </w:r>
      <w:r w:rsidRPr="001362A8">
        <w:rPr>
          <w:szCs w:val="24"/>
        </w:rPr>
        <w:t xml:space="preserve"> схему сварочных стыков и документы лиц, выполнявших сварочные работы</w:t>
      </w:r>
      <w:r w:rsidR="001362A8" w:rsidRPr="001362A8">
        <w:rPr>
          <w:szCs w:val="24"/>
        </w:rPr>
        <w:t>, подтверждающие их квалификацию</w:t>
      </w:r>
      <w:r w:rsidRPr="001362A8">
        <w:rPr>
          <w:szCs w:val="24"/>
        </w:rPr>
        <w:t>;</w:t>
      </w:r>
    </w:p>
    <w:p w:rsidR="00306DF1" w:rsidRPr="00306DF1" w:rsidRDefault="00306DF1" w:rsidP="00FD1AD6">
      <w:pPr>
        <w:pStyle w:val="13"/>
        <w:numPr>
          <w:ilvl w:val="0"/>
          <w:numId w:val="1"/>
        </w:numPr>
        <w:tabs>
          <w:tab w:val="clear" w:pos="3621"/>
        </w:tabs>
        <w:ind w:left="993" w:hanging="284"/>
        <w:rPr>
          <w:sz w:val="24"/>
          <w:szCs w:val="24"/>
        </w:rPr>
      </w:pPr>
      <w:r w:rsidRPr="00495940">
        <w:rPr>
          <w:szCs w:val="24"/>
        </w:rPr>
        <w:t xml:space="preserve">Акты </w:t>
      </w:r>
      <w:r w:rsidRPr="00306DF1">
        <w:rPr>
          <w:sz w:val="24"/>
          <w:szCs w:val="24"/>
        </w:rPr>
        <w:t>осмотра уложенных труб;</w:t>
      </w:r>
    </w:p>
    <w:p w:rsidR="00306DF1" w:rsidRPr="00306DF1" w:rsidRDefault="00306DF1" w:rsidP="00FD1AD6">
      <w:pPr>
        <w:pStyle w:val="13"/>
        <w:numPr>
          <w:ilvl w:val="0"/>
          <w:numId w:val="1"/>
        </w:numPr>
        <w:tabs>
          <w:tab w:val="clear" w:pos="3621"/>
        </w:tabs>
        <w:ind w:left="993" w:hanging="284"/>
        <w:rPr>
          <w:sz w:val="24"/>
          <w:szCs w:val="24"/>
        </w:rPr>
      </w:pPr>
      <w:r w:rsidRPr="00306DF1">
        <w:rPr>
          <w:sz w:val="24"/>
          <w:szCs w:val="24"/>
        </w:rPr>
        <w:t>Акты гидравлических испытаний трубопроводов;</w:t>
      </w:r>
    </w:p>
    <w:p w:rsidR="00306DF1" w:rsidRDefault="00306DF1" w:rsidP="00FD1AD6">
      <w:pPr>
        <w:pStyle w:val="13"/>
        <w:numPr>
          <w:ilvl w:val="0"/>
          <w:numId w:val="1"/>
        </w:numPr>
        <w:tabs>
          <w:tab w:val="clear" w:pos="3621"/>
        </w:tabs>
        <w:ind w:left="993" w:hanging="284"/>
        <w:rPr>
          <w:sz w:val="24"/>
          <w:szCs w:val="24"/>
        </w:rPr>
      </w:pPr>
      <w:r w:rsidRPr="00495940">
        <w:rPr>
          <w:sz w:val="24"/>
          <w:szCs w:val="24"/>
        </w:rPr>
        <w:t xml:space="preserve">Акт о сдаче материальных ценностей, полученных при разборке и демонтаже; </w:t>
      </w:r>
    </w:p>
    <w:p w:rsidR="00306DF1" w:rsidRPr="009E42C8" w:rsidRDefault="00306DF1" w:rsidP="00FD1AD6">
      <w:pPr>
        <w:pStyle w:val="13"/>
        <w:numPr>
          <w:ilvl w:val="0"/>
          <w:numId w:val="1"/>
        </w:numPr>
        <w:tabs>
          <w:tab w:val="clear" w:pos="3621"/>
        </w:tabs>
        <w:ind w:left="993" w:hanging="284"/>
        <w:rPr>
          <w:sz w:val="24"/>
          <w:szCs w:val="24"/>
        </w:rPr>
      </w:pPr>
      <w:r w:rsidRPr="009E42C8">
        <w:rPr>
          <w:sz w:val="24"/>
          <w:szCs w:val="24"/>
        </w:rPr>
        <w:t>Отчет об использовании давальческих материалов.</w:t>
      </w:r>
    </w:p>
    <w:p w:rsidR="008238EA" w:rsidRPr="00AB6C3A" w:rsidRDefault="008238EA" w:rsidP="00744A69">
      <w:pPr>
        <w:tabs>
          <w:tab w:val="left" w:pos="567"/>
          <w:tab w:val="left" w:pos="1260"/>
        </w:tabs>
        <w:spacing w:line="276" w:lineRule="auto"/>
        <w:ind w:left="567"/>
        <w:jc w:val="both"/>
        <w:rPr>
          <w:b/>
        </w:rPr>
      </w:pPr>
      <w:r w:rsidRPr="00AB6C3A">
        <w:rPr>
          <w:b/>
        </w:rPr>
        <w:t>3.3. Требования к организации обеспечения работ</w:t>
      </w:r>
    </w:p>
    <w:p w:rsidR="00386219" w:rsidRPr="00AB6C3A" w:rsidRDefault="00386219" w:rsidP="00744A69">
      <w:pPr>
        <w:autoSpaceDE w:val="0"/>
        <w:autoSpaceDN w:val="0"/>
        <w:adjustRightInd w:val="0"/>
        <w:spacing w:line="276" w:lineRule="auto"/>
        <w:ind w:firstLine="567"/>
        <w:jc w:val="both"/>
        <w:rPr>
          <w:rFonts w:eastAsiaTheme="minorHAnsi"/>
          <w:iCs/>
          <w:sz w:val="16"/>
          <w:szCs w:val="16"/>
          <w:lang w:eastAsia="en-US"/>
        </w:rPr>
      </w:pPr>
      <w:r w:rsidRPr="00AB6C3A">
        <w:t xml:space="preserve">3.3.1. Заказчик и подрядчик распорядительными документами по организациям определяют ответственных представителей для решения административных и технических вопросов. </w:t>
      </w:r>
      <w:r w:rsidRPr="00AB6C3A">
        <w:rPr>
          <w:rFonts w:eastAsiaTheme="minorHAnsi"/>
          <w:iCs/>
          <w:lang w:eastAsia="en-US"/>
        </w:rPr>
        <w:t xml:space="preserve">О произведенных назначениях </w:t>
      </w:r>
      <w:r w:rsidR="0023703A" w:rsidRPr="00AB6C3A">
        <w:rPr>
          <w:rFonts w:eastAsiaTheme="minorHAnsi"/>
          <w:iCs/>
          <w:lang w:eastAsia="en-US"/>
        </w:rPr>
        <w:t>заказчик и подр</w:t>
      </w:r>
      <w:r w:rsidR="00996F9C" w:rsidRPr="00AB6C3A">
        <w:rPr>
          <w:rFonts w:eastAsiaTheme="minorHAnsi"/>
          <w:iCs/>
          <w:lang w:eastAsia="en-US"/>
        </w:rPr>
        <w:t>я</w:t>
      </w:r>
      <w:r w:rsidR="0023703A" w:rsidRPr="00AB6C3A">
        <w:rPr>
          <w:rFonts w:eastAsiaTheme="minorHAnsi"/>
          <w:iCs/>
          <w:lang w:eastAsia="en-US"/>
        </w:rPr>
        <w:t>дчик</w:t>
      </w:r>
      <w:r w:rsidRPr="00AB6C3A">
        <w:rPr>
          <w:rFonts w:eastAsiaTheme="minorHAnsi"/>
          <w:iCs/>
          <w:lang w:eastAsia="en-US"/>
        </w:rPr>
        <w:t xml:space="preserve"> информируют друг друга письменно.</w:t>
      </w:r>
    </w:p>
    <w:p w:rsidR="00386219" w:rsidRPr="00AB6C3A" w:rsidRDefault="00386219" w:rsidP="00744A69">
      <w:pPr>
        <w:tabs>
          <w:tab w:val="left" w:pos="567"/>
          <w:tab w:val="left" w:pos="1260"/>
        </w:tabs>
        <w:spacing w:line="276" w:lineRule="auto"/>
        <w:ind w:firstLine="567"/>
        <w:jc w:val="both"/>
        <w:rPr>
          <w:sz w:val="16"/>
          <w:szCs w:val="16"/>
        </w:rPr>
      </w:pPr>
      <w:r w:rsidRPr="00AB6C3A">
        <w:t>3.3.2. Подрядчик обеспечивает своими силами получение, разгрузку и доставку на место складирования грузов, непосредственно необходимых для выполнения работ.</w:t>
      </w:r>
    </w:p>
    <w:p w:rsidR="00375C8C" w:rsidRPr="00AB6C3A" w:rsidRDefault="00386219" w:rsidP="00744A69">
      <w:pPr>
        <w:tabs>
          <w:tab w:val="left" w:pos="567"/>
          <w:tab w:val="left" w:pos="1260"/>
        </w:tabs>
        <w:spacing w:line="276" w:lineRule="auto"/>
        <w:ind w:firstLine="567"/>
        <w:jc w:val="both"/>
      </w:pPr>
      <w:r w:rsidRPr="00AB6C3A">
        <w:t>3.3.3. Подрядчик обеспечивает безопасность труда своего персонала в пределах принятого объема работ, согласно требований правил по охране труда, а также противопожарные мероприятия.</w:t>
      </w:r>
    </w:p>
    <w:p w:rsidR="00386219" w:rsidRPr="00AB6C3A" w:rsidRDefault="00386219" w:rsidP="00744A69">
      <w:pPr>
        <w:tabs>
          <w:tab w:val="left" w:pos="567"/>
          <w:tab w:val="left" w:pos="1260"/>
        </w:tabs>
        <w:ind w:firstLine="567"/>
        <w:jc w:val="both"/>
      </w:pPr>
      <w:r w:rsidRPr="00AB6C3A">
        <w:t xml:space="preserve">3.3.4. Обеспечение энергоснабжения работ, выполняемых подрядчиком, подключение электроприводов механизмов и инструмента, </w:t>
      </w:r>
      <w:r w:rsidR="00C34615" w:rsidRPr="00AB6C3A">
        <w:t xml:space="preserve">выполняется с разрешения </w:t>
      </w:r>
      <w:r w:rsidR="00306DF1">
        <w:t>З</w:t>
      </w:r>
      <w:r w:rsidR="00C34615" w:rsidRPr="00AB6C3A">
        <w:t>аказчика</w:t>
      </w:r>
      <w:r w:rsidRPr="00AB6C3A">
        <w:t>.</w:t>
      </w:r>
      <w:r w:rsidR="00C34615" w:rsidRPr="00AB6C3A">
        <w:t xml:space="preserve"> Место подключения должно быть согласовано с начальником </w:t>
      </w:r>
      <w:proofErr w:type="spellStart"/>
      <w:r w:rsidR="00C34615" w:rsidRPr="00AB6C3A">
        <w:t>электроучастка</w:t>
      </w:r>
      <w:proofErr w:type="spellEnd"/>
      <w:r w:rsidR="00C34615" w:rsidRPr="00AB6C3A">
        <w:t>.</w:t>
      </w:r>
    </w:p>
    <w:p w:rsidR="00386219" w:rsidRPr="00AB6C3A" w:rsidRDefault="00386219" w:rsidP="00744A69">
      <w:pPr>
        <w:tabs>
          <w:tab w:val="left" w:pos="567"/>
          <w:tab w:val="left" w:pos="1260"/>
        </w:tabs>
        <w:ind w:firstLine="567"/>
        <w:jc w:val="both"/>
      </w:pPr>
      <w:r w:rsidRPr="00AB6C3A">
        <w:t>3.3.</w:t>
      </w:r>
      <w:r w:rsidR="00C34615" w:rsidRPr="00AB6C3A">
        <w:t>5</w:t>
      </w:r>
      <w:r w:rsidRPr="00AB6C3A">
        <w:t xml:space="preserve">. Место временного накопления отходов на территории заказчика, образованных в результате исполнения обязательств, подрядчик обязан до начала производства работ согласовать с заказчиком. </w:t>
      </w:r>
    </w:p>
    <w:p w:rsidR="00386219" w:rsidRPr="00B73C48" w:rsidRDefault="00386219" w:rsidP="00744A69">
      <w:pPr>
        <w:tabs>
          <w:tab w:val="left" w:pos="567"/>
          <w:tab w:val="left" w:pos="1260"/>
        </w:tabs>
        <w:ind w:firstLine="567"/>
        <w:jc w:val="both"/>
      </w:pPr>
      <w:r w:rsidRPr="00AB6C3A">
        <w:t>3.3.</w:t>
      </w:r>
      <w:r w:rsidR="00C34615" w:rsidRPr="00AB6C3A">
        <w:t>6</w:t>
      </w:r>
      <w:r w:rsidRPr="00AB6C3A">
        <w:t xml:space="preserve">. Всё демонтированное оборудование (чёрного и цветного металла), после исполнения обязательств по договору, являются собственностью заказчика. </w:t>
      </w:r>
      <w:proofErr w:type="spellStart"/>
      <w:r w:rsidRPr="00AB6C3A">
        <w:t>Второгодные</w:t>
      </w:r>
      <w:proofErr w:type="spellEnd"/>
      <w:r w:rsidRPr="00AB6C3A">
        <w:t xml:space="preserve"> материалы и металлолом должны сдаваться подрядчиком на склад заказчика. Передача заказчику утилизируемого или </w:t>
      </w:r>
      <w:proofErr w:type="spellStart"/>
      <w:r w:rsidRPr="00AB6C3A">
        <w:t>неутилизируемого</w:t>
      </w:r>
      <w:proofErr w:type="spellEnd"/>
      <w:r w:rsidRPr="00AB6C3A">
        <w:t xml:space="preserve"> оборуд</w:t>
      </w:r>
      <w:r w:rsidR="00086B6E">
        <w:t xml:space="preserve">ования и материалов </w:t>
      </w:r>
      <w:r w:rsidR="00086B6E" w:rsidRPr="00B73C48">
        <w:t xml:space="preserve">оформляется </w:t>
      </w:r>
      <w:r w:rsidR="00086B6E" w:rsidRPr="00B73C48">
        <w:rPr>
          <w:lang w:val="sr-Cyrl-CS"/>
        </w:rPr>
        <w:t xml:space="preserve">приемо-сдаточным </w:t>
      </w:r>
      <w:r w:rsidRPr="00B73C48">
        <w:t xml:space="preserve">актом. </w:t>
      </w:r>
    </w:p>
    <w:p w:rsidR="00386219" w:rsidRPr="00AB6C3A" w:rsidRDefault="00386219" w:rsidP="00744A69">
      <w:pPr>
        <w:tabs>
          <w:tab w:val="left" w:pos="567"/>
          <w:tab w:val="left" w:pos="1260"/>
        </w:tabs>
        <w:ind w:firstLine="567"/>
        <w:jc w:val="both"/>
      </w:pPr>
      <w:r w:rsidRPr="00AB6C3A">
        <w:lastRenderedPageBreak/>
        <w:t>3.3.</w:t>
      </w:r>
      <w:r w:rsidR="00C34615" w:rsidRPr="00AB6C3A">
        <w:t>7</w:t>
      </w:r>
      <w:r w:rsidRPr="00AB6C3A">
        <w:t xml:space="preserve">. Подрядчик должен самостоятельно производить сбор, вывоз и утилизацию отходов получаемых при проведении работ. </w:t>
      </w:r>
    </w:p>
    <w:p w:rsidR="00386219" w:rsidRPr="00AB6C3A" w:rsidRDefault="00386219" w:rsidP="00744A69">
      <w:pPr>
        <w:tabs>
          <w:tab w:val="left" w:pos="567"/>
          <w:tab w:val="left" w:pos="1260"/>
        </w:tabs>
        <w:ind w:firstLine="567"/>
        <w:jc w:val="both"/>
      </w:pPr>
      <w:r w:rsidRPr="00AB6C3A">
        <w:t>3.3.</w:t>
      </w:r>
      <w:r w:rsidR="00C34615" w:rsidRPr="00AB6C3A">
        <w:t>8</w:t>
      </w:r>
      <w:r w:rsidRPr="00AB6C3A">
        <w:t>. Подрядчик самостоятельно обеспечивает свой персонал бытовыми помещениями, путем установки бытовых вагончиков</w:t>
      </w:r>
      <w:r w:rsidR="00C34615" w:rsidRPr="00AB6C3A">
        <w:t>.</w:t>
      </w:r>
      <w:r w:rsidRPr="00AB6C3A">
        <w:t xml:space="preserve"> Заказчик может предоставить подрядчику бытовые помещения и мастерские на правах аренды, после заключения соответствующих договоров.  </w:t>
      </w:r>
    </w:p>
    <w:p w:rsidR="00386219" w:rsidRPr="00AB6C3A" w:rsidRDefault="00386219" w:rsidP="00744A69">
      <w:pPr>
        <w:tabs>
          <w:tab w:val="left" w:pos="567"/>
          <w:tab w:val="left" w:pos="1260"/>
        </w:tabs>
        <w:ind w:firstLine="567"/>
        <w:jc w:val="both"/>
      </w:pPr>
      <w:r w:rsidRPr="00AB6C3A">
        <w:t xml:space="preserve">3.3.11. Подрядчик должен под свою ответственность и за свой счет произвести обеспечение работ необходимой универсальной технологической оснасткой, </w:t>
      </w:r>
      <w:r w:rsidR="002C4D56" w:rsidRPr="00AB6C3A">
        <w:t xml:space="preserve">лесами, </w:t>
      </w:r>
      <w:r w:rsidRPr="00AB6C3A">
        <w:t>средствами малой механизации, инструментом, грузоподъемными механизмами (талями, лебедками и т.п.), съемными грузозахватными приспособлениями, необходимыми для выполнения работ в объеме настоящего технического задания.</w:t>
      </w:r>
    </w:p>
    <w:p w:rsidR="00815E91" w:rsidRPr="002A4EC8" w:rsidRDefault="00815E91" w:rsidP="00FF061E">
      <w:pPr>
        <w:tabs>
          <w:tab w:val="left" w:pos="567"/>
          <w:tab w:val="left" w:pos="1260"/>
        </w:tabs>
        <w:ind w:firstLine="709"/>
        <w:jc w:val="both"/>
        <w:rPr>
          <w:lang w:val="sr-Cyrl-CS"/>
        </w:rPr>
      </w:pPr>
    </w:p>
    <w:p w:rsidR="00BD76E6" w:rsidRPr="002A4EC8" w:rsidRDefault="00BD76E6" w:rsidP="00210B89">
      <w:pPr>
        <w:tabs>
          <w:tab w:val="left" w:pos="709"/>
        </w:tabs>
        <w:ind w:left="709"/>
        <w:jc w:val="both"/>
        <w:rPr>
          <w:rFonts w:eastAsia="Cambria"/>
          <w:b/>
        </w:rPr>
      </w:pPr>
      <w:r w:rsidRPr="002A4EC8">
        <w:rPr>
          <w:rFonts w:eastAsia="Cambria"/>
          <w:b/>
        </w:rPr>
        <w:t xml:space="preserve">3.4. </w:t>
      </w:r>
      <w:r w:rsidRPr="002A4EC8">
        <w:rPr>
          <w:b/>
        </w:rPr>
        <w:t xml:space="preserve">Требования к применяемым материалам и оборудованию  </w:t>
      </w:r>
    </w:p>
    <w:p w:rsidR="00C1295D" w:rsidRPr="002A4EC8" w:rsidRDefault="00BD76E6" w:rsidP="00C1295D">
      <w:pPr>
        <w:autoSpaceDE w:val="0"/>
        <w:autoSpaceDN w:val="0"/>
        <w:adjustRightInd w:val="0"/>
        <w:ind w:firstLine="708"/>
        <w:jc w:val="both"/>
        <w:rPr>
          <w:lang w:val="sr-Cyrl-CS"/>
        </w:rPr>
      </w:pPr>
      <w:r w:rsidRPr="002A4EC8">
        <w:t xml:space="preserve">3.4.1. </w:t>
      </w:r>
      <w:r w:rsidR="00C1295D" w:rsidRPr="002A4EC8">
        <w:rPr>
          <w:lang w:val="sr-Cyrl-CS"/>
        </w:rPr>
        <w:t>Работы выполняются из материалов Подрядчика и Заказчика (перечень передаваемых материалов Заказчиком указан в Приложении №2 настоящего Технического задания)</w:t>
      </w:r>
    </w:p>
    <w:p w:rsidR="00C1295D" w:rsidRPr="002A4EC8" w:rsidRDefault="00C1295D" w:rsidP="00C1295D">
      <w:pPr>
        <w:autoSpaceDE w:val="0"/>
        <w:autoSpaceDN w:val="0"/>
        <w:adjustRightInd w:val="0"/>
        <w:ind w:firstLine="708"/>
        <w:jc w:val="both"/>
        <w:rPr>
          <w:lang w:val="sr-Cyrl-CS"/>
        </w:rPr>
      </w:pPr>
      <w:r w:rsidRPr="002A4EC8">
        <w:rPr>
          <w:lang w:val="sr-Cyrl-CS"/>
        </w:rPr>
        <w:t xml:space="preserve">3.4.2. Подрядчик комплектует вспомогательные материалы для производства монтажных  и сварочных работ (кислород, пропан, электроды, проволока, метизы, </w:t>
      </w:r>
      <w:r w:rsidR="00744A69">
        <w:rPr>
          <w:lang w:val="sr-Cyrl-CS"/>
        </w:rPr>
        <w:t xml:space="preserve">товарный бетон </w:t>
      </w:r>
      <w:r w:rsidRPr="002A4EC8">
        <w:rPr>
          <w:lang w:val="sr-Cyrl-CS"/>
        </w:rPr>
        <w:t>и т.д.)</w:t>
      </w:r>
    </w:p>
    <w:p w:rsidR="00C1295D" w:rsidRPr="002A4EC8" w:rsidRDefault="00C1295D" w:rsidP="00C1295D">
      <w:pPr>
        <w:autoSpaceDE w:val="0"/>
        <w:autoSpaceDN w:val="0"/>
        <w:adjustRightInd w:val="0"/>
        <w:ind w:firstLine="708"/>
        <w:jc w:val="both"/>
        <w:rPr>
          <w:lang w:val="sr-Cyrl-CS"/>
        </w:rPr>
      </w:pPr>
      <w:r w:rsidRPr="002A4EC8">
        <w:rPr>
          <w:lang w:val="sr-Cyrl-CS"/>
        </w:rPr>
        <w:t>3.4.3. Материалы и оборудование, приобретаемые Подрядчиком, должные соответствовать ГОСТ и ТУ. Подрядчик предоставляет Заказчику на них сертификаты качества, гигиенические сертификаты и паспорта (свидетельства на изготовление) до начала использования.</w:t>
      </w:r>
    </w:p>
    <w:p w:rsidR="00C1295D" w:rsidRPr="002A4EC8" w:rsidRDefault="00C1295D" w:rsidP="00C1295D">
      <w:pPr>
        <w:autoSpaceDE w:val="0"/>
        <w:autoSpaceDN w:val="0"/>
        <w:adjustRightInd w:val="0"/>
        <w:ind w:firstLine="708"/>
        <w:jc w:val="both"/>
        <w:rPr>
          <w:lang w:val="sr-Cyrl-CS"/>
        </w:rPr>
      </w:pPr>
      <w:r w:rsidRPr="002A4EC8">
        <w:rPr>
          <w:lang w:val="sr-Cyrl-CS"/>
        </w:rPr>
        <w:t>3.4.4. Заказчик передает материалы Подрядчику (либо указанному Подрядчиком субподрядчику) по накладным на отпуск материалов как давальческое сырье. Предоставленные Заказчиком материалы Подрядчик обязан использовать в соответствии с установленными нормами и после окончания работ представить Заказчику отчет о расходовании полученных материалов по форме Акт переработки давальческого сырья. Если после выполнения работ по настоящему Договору имеется неизрасходованный остаток переданных Заказчиком материалов, Подрядчик обязан возвратить данный остаток Заказчику в течение 5 (Пяти) рабочих дней после окончания выполнения работ, либо с согласия Заказчика уплатить стоимость оставшегося у Подрядчика неиспользованного материала.</w:t>
      </w:r>
    </w:p>
    <w:p w:rsidR="00C1295D" w:rsidRPr="002A4EC8" w:rsidRDefault="00C1295D" w:rsidP="00C1295D">
      <w:pPr>
        <w:autoSpaceDE w:val="0"/>
        <w:autoSpaceDN w:val="0"/>
        <w:adjustRightInd w:val="0"/>
        <w:ind w:firstLine="708"/>
        <w:jc w:val="both"/>
        <w:rPr>
          <w:lang w:val="sr-Cyrl-CS"/>
        </w:rPr>
      </w:pPr>
      <w:r w:rsidRPr="002A4EC8">
        <w:rPr>
          <w:lang w:val="sr-Cyrl-CS"/>
        </w:rPr>
        <w:t>3.4.5. До начала производства работ Подрядчик совместно с Заказчиком осуществляет входной контроль поставляемых на объект оборудования и материалов, с составлением актов.</w:t>
      </w:r>
    </w:p>
    <w:p w:rsidR="00BD76E6" w:rsidRPr="00AB6C3A" w:rsidRDefault="003D5015" w:rsidP="00C1295D">
      <w:pPr>
        <w:tabs>
          <w:tab w:val="left" w:pos="567"/>
          <w:tab w:val="left" w:pos="1260"/>
        </w:tabs>
        <w:ind w:firstLine="709"/>
        <w:jc w:val="both"/>
        <w:rPr>
          <w:rStyle w:val="12"/>
          <w:rFonts w:ascii="Times New Roman" w:hAnsi="Times New Roman" w:cs="Times New Roman"/>
          <w:color w:val="000000"/>
        </w:rPr>
      </w:pPr>
      <w:r w:rsidRPr="002A4EC8">
        <w:rPr>
          <w:rStyle w:val="12"/>
          <w:rFonts w:ascii="Times New Roman" w:hAnsi="Times New Roman" w:cs="Times New Roman"/>
        </w:rPr>
        <w:t>3.4.</w:t>
      </w:r>
      <w:r w:rsidR="00C1295D" w:rsidRPr="002A4EC8">
        <w:rPr>
          <w:rStyle w:val="12"/>
          <w:rFonts w:ascii="Times New Roman" w:hAnsi="Times New Roman" w:cs="Times New Roman"/>
        </w:rPr>
        <w:t>6</w:t>
      </w:r>
      <w:r w:rsidR="00BD76E6" w:rsidRPr="002A4EC8">
        <w:rPr>
          <w:rStyle w:val="12"/>
          <w:rFonts w:ascii="Times New Roman" w:hAnsi="Times New Roman" w:cs="Times New Roman"/>
        </w:rPr>
        <w:t>. Для оприходования материальных ценностей, полученных при разборке и демонтаже, стороны составляют Акт Ф.</w:t>
      </w:r>
      <w:r w:rsidR="00BD76E6" w:rsidRPr="00AB6C3A">
        <w:rPr>
          <w:rStyle w:val="12"/>
          <w:rFonts w:ascii="Times New Roman" w:hAnsi="Times New Roman" w:cs="Times New Roman"/>
          <w:color w:val="000000"/>
        </w:rPr>
        <w:t>24-ЭГ. Акт составляется подрядчиком</w:t>
      </w:r>
      <w:r w:rsidR="005F51E8" w:rsidRPr="00AB6C3A">
        <w:rPr>
          <w:rStyle w:val="12"/>
          <w:rFonts w:ascii="Times New Roman" w:hAnsi="Times New Roman" w:cs="Times New Roman"/>
          <w:color w:val="000000"/>
        </w:rPr>
        <w:t xml:space="preserve"> в 3-х экземплярах</w:t>
      </w:r>
      <w:r w:rsidR="00BD76E6" w:rsidRPr="00AB6C3A">
        <w:rPr>
          <w:rStyle w:val="12"/>
          <w:rFonts w:ascii="Times New Roman" w:hAnsi="Times New Roman" w:cs="Times New Roman"/>
          <w:color w:val="000000"/>
        </w:rPr>
        <w:t xml:space="preserve"> и подписывается комиссие</w:t>
      </w:r>
      <w:r w:rsidR="00234F09" w:rsidRPr="00AB6C3A">
        <w:rPr>
          <w:rStyle w:val="12"/>
          <w:rFonts w:ascii="Times New Roman" w:hAnsi="Times New Roman" w:cs="Times New Roman"/>
          <w:color w:val="000000"/>
        </w:rPr>
        <w:t>й, состоящей из представителей Заказчика и П</w:t>
      </w:r>
      <w:r w:rsidR="00BD76E6" w:rsidRPr="00AB6C3A">
        <w:rPr>
          <w:rStyle w:val="12"/>
          <w:rFonts w:ascii="Times New Roman" w:hAnsi="Times New Roman" w:cs="Times New Roman"/>
          <w:color w:val="000000"/>
        </w:rPr>
        <w:t>одрядчика. Первый и вто</w:t>
      </w:r>
      <w:r w:rsidR="00234F09" w:rsidRPr="00AB6C3A">
        <w:rPr>
          <w:rStyle w:val="12"/>
          <w:rFonts w:ascii="Times New Roman" w:hAnsi="Times New Roman" w:cs="Times New Roman"/>
          <w:color w:val="000000"/>
        </w:rPr>
        <w:t>рой экземпляры акта остаются у Заказчика, третий — у П</w:t>
      </w:r>
      <w:r w:rsidR="00BD76E6" w:rsidRPr="00AB6C3A">
        <w:rPr>
          <w:rStyle w:val="12"/>
          <w:rFonts w:ascii="Times New Roman" w:hAnsi="Times New Roman" w:cs="Times New Roman"/>
          <w:color w:val="000000"/>
        </w:rPr>
        <w:t>одрядчика и прикладывается к акту выполненных работ (КС-2).</w:t>
      </w:r>
    </w:p>
    <w:p w:rsidR="00815E91" w:rsidRPr="00AB6C3A" w:rsidRDefault="00815E91" w:rsidP="00FF061E">
      <w:pPr>
        <w:tabs>
          <w:tab w:val="left" w:pos="567"/>
          <w:tab w:val="left" w:pos="1260"/>
        </w:tabs>
        <w:ind w:firstLine="709"/>
        <w:jc w:val="both"/>
        <w:rPr>
          <w:rStyle w:val="12"/>
          <w:rFonts w:ascii="Times New Roman" w:hAnsi="Times New Roman" w:cs="Times New Roman"/>
          <w:color w:val="000000"/>
        </w:rPr>
      </w:pPr>
    </w:p>
    <w:p w:rsidR="00DD61DE" w:rsidRPr="00AB6C3A" w:rsidRDefault="00DD61DE" w:rsidP="00210B89">
      <w:pPr>
        <w:tabs>
          <w:tab w:val="left" w:pos="567"/>
          <w:tab w:val="left" w:pos="1260"/>
        </w:tabs>
        <w:ind w:left="709"/>
        <w:jc w:val="both"/>
        <w:rPr>
          <w:b/>
        </w:rPr>
      </w:pPr>
      <w:r w:rsidRPr="00AB6C3A">
        <w:rPr>
          <w:b/>
        </w:rPr>
        <w:t>3.5. Требования безопасности</w:t>
      </w:r>
    </w:p>
    <w:p w:rsidR="00C957B3" w:rsidRPr="00AB6C3A" w:rsidRDefault="00C957B3" w:rsidP="00C1295D">
      <w:pPr>
        <w:autoSpaceDE w:val="0"/>
        <w:autoSpaceDN w:val="0"/>
        <w:adjustRightInd w:val="0"/>
        <w:ind w:firstLine="708"/>
        <w:jc w:val="both"/>
      </w:pPr>
      <w:r w:rsidRPr="00AB6C3A">
        <w:t xml:space="preserve">3.5.1. </w:t>
      </w:r>
      <w:r w:rsidR="008B581A" w:rsidRPr="00AB6C3A">
        <w:t>Вся работа по технике безопасности должна быть направлена на создание системы организационных мероприятий и применение технических средств, предназначенных для предотвращения воздействия опасных производственных факторов на работающий персонал. Требование безопасности, сохранения жизни и здоровья работников являются приоритетными по отношению к другим требованиям.</w:t>
      </w:r>
    </w:p>
    <w:p w:rsidR="001B4DD0" w:rsidRPr="00AB6C3A" w:rsidRDefault="00C957B3" w:rsidP="00C1295D">
      <w:pPr>
        <w:autoSpaceDE w:val="0"/>
        <w:autoSpaceDN w:val="0"/>
        <w:adjustRightInd w:val="0"/>
        <w:ind w:firstLine="708"/>
        <w:jc w:val="both"/>
        <w:rPr>
          <w:rStyle w:val="12"/>
          <w:rFonts w:ascii="Times New Roman" w:hAnsi="Times New Roman" w:cs="Times New Roman"/>
          <w:color w:val="000000"/>
        </w:rPr>
      </w:pPr>
      <w:r w:rsidRPr="00AB6C3A">
        <w:rPr>
          <w:rStyle w:val="12"/>
          <w:rFonts w:ascii="Times New Roman" w:hAnsi="Times New Roman" w:cs="Times New Roman"/>
          <w:color w:val="000000"/>
        </w:rPr>
        <w:t xml:space="preserve">3.5.2. </w:t>
      </w:r>
      <w:r w:rsidR="008B581A" w:rsidRPr="00AB6C3A">
        <w:rPr>
          <w:rStyle w:val="12"/>
          <w:rFonts w:ascii="Times New Roman" w:hAnsi="Times New Roman" w:cs="Times New Roman"/>
          <w:color w:val="000000"/>
        </w:rPr>
        <w:t xml:space="preserve">Допуск ремонтного персонала Подрядчика для производства ремонтных работ производится в соответствии с требованиями </w:t>
      </w:r>
      <w:r w:rsidR="001B4DD0" w:rsidRPr="00AB6C3A">
        <w:rPr>
          <w:rStyle w:val="12"/>
          <w:rFonts w:ascii="Times New Roman" w:hAnsi="Times New Roman" w:cs="Times New Roman"/>
          <w:color w:val="000000"/>
        </w:rPr>
        <w:t>Порядка допуска к работам на оборудовании АО «ТСК</w:t>
      </w:r>
      <w:r w:rsidR="001351FB">
        <w:rPr>
          <w:rStyle w:val="12"/>
          <w:rFonts w:ascii="Times New Roman" w:hAnsi="Times New Roman" w:cs="Times New Roman"/>
          <w:color w:val="000000"/>
        </w:rPr>
        <w:t>»</w:t>
      </w:r>
      <w:r w:rsidR="001B4DD0" w:rsidRPr="00AB6C3A">
        <w:rPr>
          <w:rStyle w:val="12"/>
          <w:rFonts w:ascii="Times New Roman" w:hAnsi="Times New Roman" w:cs="Times New Roman"/>
          <w:color w:val="000000"/>
        </w:rPr>
        <w:t>, утвержденног</w:t>
      </w:r>
      <w:r w:rsidR="003A6666">
        <w:rPr>
          <w:rStyle w:val="12"/>
          <w:rFonts w:ascii="Times New Roman" w:hAnsi="Times New Roman" w:cs="Times New Roman"/>
          <w:color w:val="000000"/>
        </w:rPr>
        <w:t>о Приказом АО «ТСК» №</w:t>
      </w:r>
      <w:r w:rsidR="0059187C">
        <w:rPr>
          <w:rStyle w:val="12"/>
          <w:rFonts w:ascii="Times New Roman" w:hAnsi="Times New Roman" w:cs="Times New Roman"/>
          <w:color w:val="000000"/>
        </w:rPr>
        <w:t>32</w:t>
      </w:r>
      <w:r w:rsidR="001B4DD0" w:rsidRPr="00AB6C3A">
        <w:rPr>
          <w:rStyle w:val="12"/>
          <w:rFonts w:ascii="Times New Roman" w:hAnsi="Times New Roman" w:cs="Times New Roman"/>
          <w:color w:val="000000"/>
        </w:rPr>
        <w:t xml:space="preserve"> от 1</w:t>
      </w:r>
      <w:r w:rsidR="009318BA">
        <w:rPr>
          <w:rStyle w:val="12"/>
          <w:rFonts w:ascii="Times New Roman" w:hAnsi="Times New Roman" w:cs="Times New Roman"/>
          <w:color w:val="000000"/>
        </w:rPr>
        <w:t>7</w:t>
      </w:r>
      <w:r w:rsidR="001B4DD0" w:rsidRPr="00AB6C3A">
        <w:rPr>
          <w:rStyle w:val="12"/>
          <w:rFonts w:ascii="Times New Roman" w:hAnsi="Times New Roman" w:cs="Times New Roman"/>
          <w:color w:val="000000"/>
        </w:rPr>
        <w:t>.</w:t>
      </w:r>
      <w:r w:rsidR="00491984">
        <w:rPr>
          <w:rStyle w:val="12"/>
          <w:rFonts w:ascii="Times New Roman" w:hAnsi="Times New Roman" w:cs="Times New Roman"/>
          <w:color w:val="000000"/>
        </w:rPr>
        <w:t>0</w:t>
      </w:r>
      <w:r w:rsidR="0059187C">
        <w:rPr>
          <w:rStyle w:val="12"/>
          <w:rFonts w:ascii="Times New Roman" w:hAnsi="Times New Roman" w:cs="Times New Roman"/>
          <w:color w:val="000000"/>
        </w:rPr>
        <w:t>2</w:t>
      </w:r>
      <w:r w:rsidR="001B4DD0" w:rsidRPr="00AB6C3A">
        <w:rPr>
          <w:rStyle w:val="12"/>
          <w:rFonts w:ascii="Times New Roman" w:hAnsi="Times New Roman" w:cs="Times New Roman"/>
          <w:color w:val="000000"/>
        </w:rPr>
        <w:t>.202</w:t>
      </w:r>
      <w:r w:rsidR="0059187C">
        <w:rPr>
          <w:rStyle w:val="12"/>
          <w:rFonts w:ascii="Times New Roman" w:hAnsi="Times New Roman" w:cs="Times New Roman"/>
          <w:color w:val="000000"/>
        </w:rPr>
        <w:t>5</w:t>
      </w:r>
      <w:r w:rsidR="001B4DD0" w:rsidRPr="00AB6C3A">
        <w:rPr>
          <w:rStyle w:val="12"/>
          <w:rFonts w:ascii="Times New Roman" w:hAnsi="Times New Roman" w:cs="Times New Roman"/>
          <w:color w:val="000000"/>
        </w:rPr>
        <w:t xml:space="preserve">г. (Приложение №7 к Договору подряда). </w:t>
      </w:r>
    </w:p>
    <w:p w:rsidR="008B581A" w:rsidRPr="00AB6C3A" w:rsidRDefault="00C1295D" w:rsidP="00C1295D">
      <w:pPr>
        <w:autoSpaceDE w:val="0"/>
        <w:autoSpaceDN w:val="0"/>
        <w:adjustRightInd w:val="0"/>
        <w:ind w:firstLine="708"/>
        <w:jc w:val="both"/>
      </w:pPr>
      <w:r w:rsidRPr="00AB6C3A">
        <w:t>3.5.3</w:t>
      </w:r>
      <w:r w:rsidR="008B581A" w:rsidRPr="00AB6C3A">
        <w:rPr>
          <w:rStyle w:val="12"/>
          <w:rFonts w:ascii="Times New Roman" w:hAnsi="Times New Roman" w:cs="Times New Roman"/>
          <w:color w:val="000000"/>
        </w:rPr>
        <w:t>. Работы выполняются в соответствии с требованиями Межотраслевых правил по</w:t>
      </w:r>
      <w:r w:rsidR="008B581A" w:rsidRPr="00AB6C3A">
        <w:t xml:space="preserve"> охране труда (Правила безопасности), с несением руководителями подрядных организаций ответственности за выполнение мероприятий по охране труда и технике безопасности на своих участках, за соответствие квалификации персонала, соблюдение им правил ТБ.</w:t>
      </w:r>
    </w:p>
    <w:p w:rsidR="008B581A" w:rsidRPr="00AB6C3A" w:rsidRDefault="00C957B3" w:rsidP="00815E91">
      <w:pPr>
        <w:autoSpaceDE w:val="0"/>
        <w:autoSpaceDN w:val="0"/>
        <w:adjustRightInd w:val="0"/>
        <w:ind w:firstLine="709"/>
        <w:jc w:val="both"/>
      </w:pPr>
      <w:r w:rsidRPr="00AB6C3A">
        <w:lastRenderedPageBreak/>
        <w:t>3.5.</w:t>
      </w:r>
      <w:r w:rsidR="00C1295D">
        <w:t>4</w:t>
      </w:r>
      <w:r w:rsidRPr="00AB6C3A">
        <w:t xml:space="preserve">. </w:t>
      </w:r>
      <w:r w:rsidR="008B581A" w:rsidRPr="00AB6C3A">
        <w:t>Работы выполняются после проведения вводного инструктажа Заказчиком с оформлением Акта-допуска для производства строительно-монтажных работ на территории действующего предприятия (организации).</w:t>
      </w:r>
    </w:p>
    <w:p w:rsidR="008B581A" w:rsidRPr="00AB6C3A" w:rsidRDefault="00C1295D" w:rsidP="00815E91">
      <w:pPr>
        <w:autoSpaceDE w:val="0"/>
        <w:autoSpaceDN w:val="0"/>
        <w:adjustRightInd w:val="0"/>
        <w:ind w:firstLine="709"/>
        <w:jc w:val="both"/>
      </w:pPr>
      <w:r>
        <w:t>3.5.5</w:t>
      </w:r>
      <w:r w:rsidR="00C957B3" w:rsidRPr="00AB6C3A">
        <w:t xml:space="preserve">. </w:t>
      </w:r>
      <w:r w:rsidR="008B581A" w:rsidRPr="00AB6C3A">
        <w:t>Подрядчик несёт ответственность за обеспечение своих работников средствами индивидуальной защиты, инструментом и приспособлениями, необходимыми для выполнения работ.</w:t>
      </w:r>
    </w:p>
    <w:p w:rsidR="008B581A" w:rsidRPr="00AB6C3A" w:rsidRDefault="00C1295D" w:rsidP="00815E91">
      <w:pPr>
        <w:autoSpaceDE w:val="0"/>
        <w:autoSpaceDN w:val="0"/>
        <w:adjustRightInd w:val="0"/>
        <w:ind w:firstLine="709"/>
        <w:jc w:val="both"/>
      </w:pPr>
      <w:r>
        <w:t>3.5.6</w:t>
      </w:r>
      <w:r w:rsidR="00C957B3" w:rsidRPr="00AB6C3A">
        <w:t xml:space="preserve">. </w:t>
      </w:r>
      <w:r w:rsidR="008B581A" w:rsidRPr="00AB6C3A">
        <w:t>Персонал подрядчика во время нахождения на территории заказчика должен иметь при себе удостоверение о прохождении проверки знаний требований по охране труда, пожарной безопасности и иметь право на выполнение поручаемых работ, в соответствии с договором, что должно быть подтверждено удостоверением.</w:t>
      </w:r>
      <w:r w:rsidR="00C957B3" w:rsidRPr="00AB6C3A">
        <w:t xml:space="preserve"> </w:t>
      </w:r>
      <w:r w:rsidR="008B581A" w:rsidRPr="00AB6C3A">
        <w:t xml:space="preserve">Подрядчик обеспечивает соблюдение своим персоналом правил внутреннего распорядка предприятия, правил техники безопасности, правил противопожарного режима (безопасности), инструкции о проведении огневых работ на территории заказчика. </w:t>
      </w:r>
    </w:p>
    <w:p w:rsidR="008B581A" w:rsidRPr="00AB6C3A" w:rsidRDefault="00C957B3" w:rsidP="00815E91">
      <w:pPr>
        <w:autoSpaceDE w:val="0"/>
        <w:autoSpaceDN w:val="0"/>
        <w:adjustRightInd w:val="0"/>
        <w:ind w:firstLine="709"/>
        <w:jc w:val="both"/>
      </w:pPr>
      <w:r w:rsidRPr="00AB6C3A">
        <w:t>3.5.</w:t>
      </w:r>
      <w:r w:rsidR="00C1295D">
        <w:t>7</w:t>
      </w:r>
      <w:r w:rsidRPr="00AB6C3A">
        <w:t xml:space="preserve">. </w:t>
      </w:r>
      <w:r w:rsidR="008B581A" w:rsidRPr="00AB6C3A">
        <w:t>Подрядчик несет ответственность за причиненные его персоналом убытки, связанные с конфликтами, нарушением дисциплины.</w:t>
      </w:r>
    </w:p>
    <w:p w:rsidR="008B581A" w:rsidRPr="00AB6C3A" w:rsidRDefault="008B581A" w:rsidP="00815E91">
      <w:pPr>
        <w:autoSpaceDE w:val="0"/>
        <w:autoSpaceDN w:val="0"/>
        <w:adjustRightInd w:val="0"/>
        <w:ind w:firstLine="709"/>
        <w:jc w:val="both"/>
      </w:pPr>
      <w:r w:rsidRPr="00AB6C3A">
        <w:t>В случае появления обстоятельств, угрожающих безопасности при проведении работ, при несчастных случаях, а также возникновению чрезвычайных ситуаций (пожар):</w:t>
      </w:r>
    </w:p>
    <w:p w:rsidR="008B581A" w:rsidRPr="00AB6C3A" w:rsidRDefault="008B581A" w:rsidP="00815E91">
      <w:pPr>
        <w:autoSpaceDE w:val="0"/>
        <w:autoSpaceDN w:val="0"/>
        <w:adjustRightInd w:val="0"/>
        <w:ind w:firstLine="709"/>
        <w:jc w:val="both"/>
      </w:pPr>
      <w:r w:rsidRPr="00AB6C3A">
        <w:t xml:space="preserve">1) Незамедлительно информировать Заказчика в течение 10 минут после события и сообщить следующую информацию: </w:t>
      </w:r>
    </w:p>
    <w:p w:rsidR="008B581A" w:rsidRPr="00AB6C3A" w:rsidRDefault="008B581A" w:rsidP="00815E91">
      <w:pPr>
        <w:autoSpaceDE w:val="0"/>
        <w:autoSpaceDN w:val="0"/>
        <w:adjustRightInd w:val="0"/>
        <w:ind w:firstLine="709"/>
        <w:jc w:val="both"/>
      </w:pPr>
      <w:r w:rsidRPr="00AB6C3A">
        <w:t>- кто звонит (представиться);</w:t>
      </w:r>
    </w:p>
    <w:p w:rsidR="008B581A" w:rsidRPr="00AB6C3A" w:rsidRDefault="008B581A" w:rsidP="00927903">
      <w:pPr>
        <w:autoSpaceDE w:val="0"/>
        <w:autoSpaceDN w:val="0"/>
        <w:adjustRightInd w:val="0"/>
        <w:ind w:left="851" w:hanging="142"/>
        <w:jc w:val="both"/>
      </w:pPr>
      <w:r w:rsidRPr="00AB6C3A">
        <w:t>- что случилось;</w:t>
      </w:r>
    </w:p>
    <w:p w:rsidR="008B581A" w:rsidRPr="00AB6C3A" w:rsidRDefault="008B581A" w:rsidP="00927903">
      <w:pPr>
        <w:autoSpaceDE w:val="0"/>
        <w:autoSpaceDN w:val="0"/>
        <w:adjustRightInd w:val="0"/>
        <w:ind w:left="851" w:hanging="142"/>
        <w:jc w:val="both"/>
      </w:pPr>
      <w:r w:rsidRPr="00AB6C3A">
        <w:t>- где произошел несчастный случай/пожар;</w:t>
      </w:r>
    </w:p>
    <w:p w:rsidR="008B581A" w:rsidRPr="00AB6C3A" w:rsidRDefault="008B581A" w:rsidP="00927903">
      <w:pPr>
        <w:autoSpaceDE w:val="0"/>
        <w:autoSpaceDN w:val="0"/>
        <w:adjustRightInd w:val="0"/>
        <w:ind w:left="851" w:hanging="142"/>
        <w:jc w:val="both"/>
      </w:pPr>
      <w:r w:rsidRPr="00AB6C3A">
        <w:t>- сколько человек получили травмы, какого рода травмы;</w:t>
      </w:r>
    </w:p>
    <w:p w:rsidR="008B581A" w:rsidRPr="00AB6C3A" w:rsidRDefault="008B581A" w:rsidP="00927903">
      <w:pPr>
        <w:autoSpaceDE w:val="0"/>
        <w:autoSpaceDN w:val="0"/>
        <w:adjustRightInd w:val="0"/>
        <w:ind w:left="851" w:hanging="142"/>
        <w:jc w:val="both"/>
      </w:pPr>
      <w:r w:rsidRPr="00AB6C3A">
        <w:t>- какие вещества могли вызвать травмы.</w:t>
      </w:r>
    </w:p>
    <w:p w:rsidR="008B581A" w:rsidRPr="00AB6C3A" w:rsidRDefault="008B581A" w:rsidP="00927903">
      <w:pPr>
        <w:autoSpaceDE w:val="0"/>
        <w:autoSpaceDN w:val="0"/>
        <w:adjustRightInd w:val="0"/>
        <w:ind w:left="142" w:firstLine="709"/>
        <w:jc w:val="both"/>
      </w:pPr>
      <w:r w:rsidRPr="00AB6C3A">
        <w:t>Необходимо дождаться встречных вопросов.</w:t>
      </w:r>
    </w:p>
    <w:p w:rsidR="008B581A" w:rsidRPr="00AB6C3A" w:rsidRDefault="008B581A" w:rsidP="00927903">
      <w:pPr>
        <w:autoSpaceDE w:val="0"/>
        <w:autoSpaceDN w:val="0"/>
        <w:adjustRightInd w:val="0"/>
        <w:ind w:left="142" w:firstLine="709"/>
        <w:jc w:val="both"/>
      </w:pPr>
      <w:r w:rsidRPr="00AB6C3A">
        <w:t>2)</w:t>
      </w:r>
      <w:r w:rsidRPr="00AB6C3A">
        <w:tab/>
        <w:t>Оказать первую медицинскую помощь.</w:t>
      </w:r>
    </w:p>
    <w:p w:rsidR="008B581A" w:rsidRPr="00AB6C3A" w:rsidRDefault="008B581A" w:rsidP="00927903">
      <w:pPr>
        <w:autoSpaceDE w:val="0"/>
        <w:autoSpaceDN w:val="0"/>
        <w:adjustRightInd w:val="0"/>
        <w:ind w:left="142" w:firstLine="709"/>
        <w:jc w:val="both"/>
      </w:pPr>
      <w:r w:rsidRPr="00AB6C3A">
        <w:t>3)</w:t>
      </w:r>
      <w:r w:rsidRPr="00AB6C3A">
        <w:tab/>
        <w:t>Приступить к тушению пожара, приняв меры собственной безопасности.</w:t>
      </w:r>
    </w:p>
    <w:p w:rsidR="008B581A" w:rsidRPr="00AB6C3A" w:rsidRDefault="008B581A" w:rsidP="00927903">
      <w:pPr>
        <w:autoSpaceDE w:val="0"/>
        <w:autoSpaceDN w:val="0"/>
        <w:adjustRightInd w:val="0"/>
        <w:ind w:left="142" w:firstLine="709"/>
        <w:jc w:val="both"/>
      </w:pPr>
      <w:r w:rsidRPr="00AB6C3A">
        <w:t>4)</w:t>
      </w:r>
      <w:r w:rsidRPr="00AB6C3A">
        <w:tab/>
        <w:t>Ожидать пожарную команду на подъездной дороге, указать путь.</w:t>
      </w:r>
    </w:p>
    <w:p w:rsidR="008B581A" w:rsidRPr="00AB6C3A" w:rsidRDefault="008B581A" w:rsidP="00815E91">
      <w:pPr>
        <w:autoSpaceDE w:val="0"/>
        <w:autoSpaceDN w:val="0"/>
        <w:adjustRightInd w:val="0"/>
        <w:ind w:firstLine="709"/>
        <w:jc w:val="both"/>
      </w:pPr>
      <w:r w:rsidRPr="00AB6C3A">
        <w:t>Подрядчик обязан обеспечить содержание и уборку мест производства работ по договору.</w:t>
      </w:r>
    </w:p>
    <w:p w:rsidR="008B581A" w:rsidRPr="00AB6C3A" w:rsidRDefault="008B581A" w:rsidP="00815E91">
      <w:pPr>
        <w:autoSpaceDE w:val="0"/>
        <w:autoSpaceDN w:val="0"/>
        <w:adjustRightInd w:val="0"/>
        <w:ind w:firstLine="709"/>
        <w:jc w:val="both"/>
      </w:pPr>
      <w:r w:rsidRPr="00AB6C3A">
        <w:t>В случае привлечения подрядчиком субподрядной организации, подрядчик в полном объёме несёт ответственность за действия субподрядчика, в том числе соблюдения персоналом субподрядной организации производственной дисциплины.</w:t>
      </w:r>
    </w:p>
    <w:p w:rsidR="00815E91" w:rsidRPr="00AB6C3A" w:rsidRDefault="00815E91" w:rsidP="00815E91">
      <w:pPr>
        <w:autoSpaceDE w:val="0"/>
        <w:autoSpaceDN w:val="0"/>
        <w:adjustRightInd w:val="0"/>
        <w:ind w:firstLine="709"/>
        <w:jc w:val="both"/>
      </w:pPr>
    </w:p>
    <w:p w:rsidR="00C86764" w:rsidRPr="00AB6C3A" w:rsidRDefault="00C86764" w:rsidP="00210B89">
      <w:pPr>
        <w:autoSpaceDE w:val="0"/>
        <w:autoSpaceDN w:val="0"/>
        <w:adjustRightInd w:val="0"/>
        <w:ind w:firstLine="709"/>
        <w:jc w:val="both"/>
        <w:rPr>
          <w:b/>
        </w:rPr>
      </w:pPr>
      <w:r w:rsidRPr="00AB6C3A">
        <w:rPr>
          <w:b/>
        </w:rPr>
        <w:t>3.6. Требования к порядку подготовки и передачи заказчику документов при проведении работ и их завершении</w:t>
      </w:r>
    </w:p>
    <w:p w:rsidR="00C86764" w:rsidRPr="00AB6C3A" w:rsidRDefault="00C86764" w:rsidP="00FF061E">
      <w:pPr>
        <w:autoSpaceDE w:val="0"/>
        <w:autoSpaceDN w:val="0"/>
        <w:adjustRightInd w:val="0"/>
        <w:ind w:firstLine="709"/>
        <w:jc w:val="both"/>
      </w:pPr>
      <w:r w:rsidRPr="00AB6C3A">
        <w:t xml:space="preserve">3.6.1. Подрядчик предоставляет Заказчику отчетную документацию, оформленную согласно </w:t>
      </w:r>
      <w:proofErr w:type="gramStart"/>
      <w:r w:rsidR="00B73C48">
        <w:t>требованиям</w:t>
      </w:r>
      <w:proofErr w:type="gramEnd"/>
      <w:r w:rsidRPr="00AB6C3A">
        <w:t xml:space="preserve"> действующих НТД:</w:t>
      </w:r>
    </w:p>
    <w:p w:rsidR="001D37C0" w:rsidRDefault="00C86764" w:rsidP="00FF061E">
      <w:pPr>
        <w:autoSpaceDE w:val="0"/>
        <w:autoSpaceDN w:val="0"/>
        <w:adjustRightInd w:val="0"/>
        <w:ind w:firstLine="709"/>
        <w:jc w:val="both"/>
      </w:pPr>
      <w:r w:rsidRPr="00AB6C3A">
        <w:t xml:space="preserve">Документацию </w:t>
      </w:r>
      <w:r w:rsidR="00560442" w:rsidRPr="00AB6C3A">
        <w:t xml:space="preserve">в соответствии с Приказом </w:t>
      </w:r>
      <w:r w:rsidR="00560442">
        <w:t>Министерства строительства и жилищно-коммунального хозяйства Российской Федерации от 16.05</w:t>
      </w:r>
      <w:r w:rsidR="00560442" w:rsidRPr="00AB6C3A">
        <w:t>.20</w:t>
      </w:r>
      <w:r w:rsidR="00560442">
        <w:t>23</w:t>
      </w:r>
      <w:r w:rsidR="00560442" w:rsidRPr="00AB6C3A">
        <w:t xml:space="preserve"> № </w:t>
      </w:r>
      <w:r w:rsidR="00560442">
        <w:t>344/пр</w:t>
      </w:r>
      <w:r w:rsidR="001D37C0" w:rsidRPr="001D37C0">
        <w:t>.</w:t>
      </w:r>
    </w:p>
    <w:p w:rsidR="00C86764" w:rsidRPr="00AB6C3A" w:rsidRDefault="00C86764" w:rsidP="00FF061E">
      <w:pPr>
        <w:autoSpaceDE w:val="0"/>
        <w:autoSpaceDN w:val="0"/>
        <w:adjustRightInd w:val="0"/>
        <w:ind w:firstLine="709"/>
        <w:jc w:val="both"/>
      </w:pPr>
      <w:r w:rsidRPr="00AB6C3A">
        <w:t xml:space="preserve">Общий журнал работ (в соответствии с Приказом </w:t>
      </w:r>
      <w:r w:rsidR="00560442">
        <w:t>Министерства строительства и жилищно-коммунального хозяйства Российской Федерации от 02.</w:t>
      </w:r>
      <w:r w:rsidRPr="00AB6C3A">
        <w:t>1</w:t>
      </w:r>
      <w:r w:rsidR="00FE7BDF">
        <w:t>2</w:t>
      </w:r>
      <w:r w:rsidRPr="00AB6C3A">
        <w:t>.20</w:t>
      </w:r>
      <w:r w:rsidR="00560442">
        <w:t>22</w:t>
      </w:r>
      <w:r w:rsidRPr="00AB6C3A">
        <w:t xml:space="preserve"> № </w:t>
      </w:r>
      <w:r w:rsidR="00560442">
        <w:t>1026/</w:t>
      </w:r>
      <w:proofErr w:type="spellStart"/>
      <w:r w:rsidR="00560442">
        <w:t>пр</w:t>
      </w:r>
      <w:proofErr w:type="spellEnd"/>
      <w:r w:rsidRPr="00AB6C3A">
        <w:t>) и специальные журналы работ, в том числе монтажный журнал, журнал крановых работ, журнал входного контроля, журнал скрытых работ.</w:t>
      </w:r>
    </w:p>
    <w:p w:rsidR="00C86764" w:rsidRPr="00AB6C3A" w:rsidRDefault="00C86764" w:rsidP="00FF061E">
      <w:pPr>
        <w:autoSpaceDE w:val="0"/>
        <w:autoSpaceDN w:val="0"/>
        <w:adjustRightInd w:val="0"/>
        <w:ind w:firstLine="709"/>
        <w:jc w:val="both"/>
      </w:pPr>
      <w:r w:rsidRPr="00AB6C3A">
        <w:t>Копии удостоверений лиц</w:t>
      </w:r>
      <w:r w:rsidR="00D0204F">
        <w:t>,</w:t>
      </w:r>
      <w:r w:rsidRPr="00AB6C3A">
        <w:t xml:space="preserve"> ответственных за качество сборки, монтажа, проверку качества выполненных работ.</w:t>
      </w:r>
    </w:p>
    <w:p w:rsidR="00C86764" w:rsidRPr="00AB6C3A" w:rsidRDefault="00C86764" w:rsidP="00FF061E">
      <w:pPr>
        <w:autoSpaceDE w:val="0"/>
        <w:autoSpaceDN w:val="0"/>
        <w:adjustRightInd w:val="0"/>
        <w:ind w:firstLine="709"/>
        <w:jc w:val="both"/>
      </w:pPr>
      <w:r w:rsidRPr="00AB6C3A">
        <w:t>Копии приказов о назначении ответственных производителей работ, инженеров технического надзора.</w:t>
      </w:r>
    </w:p>
    <w:p w:rsidR="00C86764" w:rsidRPr="00AB6C3A" w:rsidRDefault="00C86764" w:rsidP="00FF061E">
      <w:pPr>
        <w:autoSpaceDE w:val="0"/>
        <w:autoSpaceDN w:val="0"/>
        <w:adjustRightInd w:val="0"/>
        <w:ind w:firstLine="709"/>
        <w:jc w:val="both"/>
      </w:pPr>
      <w:r w:rsidRPr="00AB6C3A">
        <w:t xml:space="preserve">3.6.2. До начала работ подрядчик передает заказчику 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 </w:t>
      </w:r>
      <w:r w:rsidRPr="00AB6C3A">
        <w:lastRenderedPageBreak/>
        <w:t>техническую документацию предприятий-изготовителей (гарантийные талоны, инструкции, руководство по эксплуатации, информационные листы, свидетельство о поверке штатных измерительных приборов).</w:t>
      </w:r>
    </w:p>
    <w:p w:rsidR="00C86764" w:rsidRPr="00AB6C3A" w:rsidRDefault="00C86764" w:rsidP="00FF061E">
      <w:pPr>
        <w:autoSpaceDE w:val="0"/>
        <w:autoSpaceDN w:val="0"/>
        <w:adjustRightInd w:val="0"/>
        <w:ind w:firstLine="709"/>
        <w:jc w:val="both"/>
      </w:pPr>
      <w:r w:rsidRPr="00AB6C3A">
        <w:t>3.6.3. Подрядная организация должна постоянно поддерживать чистоту и порядок на месте производства работ. Заказчик имеет право принять меры к Подрядчику в случае не поддержания должного порядка и несоблюдения чистоты вплоть до отстранения бригады от работы до устранения замечаний, работа считается не принятой Заказчиком до тех пор, пока место производства работ не будет убрано;</w:t>
      </w:r>
    </w:p>
    <w:p w:rsidR="00C86764" w:rsidRPr="00AB6C3A" w:rsidRDefault="00C86764" w:rsidP="001D37C0">
      <w:pPr>
        <w:autoSpaceDE w:val="0"/>
        <w:autoSpaceDN w:val="0"/>
        <w:adjustRightInd w:val="0"/>
        <w:ind w:firstLine="709"/>
        <w:jc w:val="both"/>
      </w:pPr>
      <w:r w:rsidRPr="00AB6C3A">
        <w:t xml:space="preserve">3.6.4. Оформленные и подписанные со стороны подрядчика акты приёмки выполненных работ формы КС-2 должны передаваться Заказчику не позднее </w:t>
      </w:r>
      <w:r w:rsidR="005F150A">
        <w:rPr>
          <w:b/>
        </w:rPr>
        <w:t>15</w:t>
      </w:r>
      <w:r w:rsidR="001D37C0" w:rsidRPr="000201E2">
        <w:rPr>
          <w:b/>
        </w:rPr>
        <w:t>.0</w:t>
      </w:r>
      <w:r w:rsidR="005F150A">
        <w:rPr>
          <w:b/>
        </w:rPr>
        <w:t>9</w:t>
      </w:r>
      <w:r w:rsidR="001D37C0" w:rsidRPr="000201E2">
        <w:rPr>
          <w:b/>
        </w:rPr>
        <w:t>.202</w:t>
      </w:r>
      <w:r w:rsidR="005F6A31">
        <w:rPr>
          <w:b/>
        </w:rPr>
        <w:t>5</w:t>
      </w:r>
      <w:r w:rsidR="001D37C0" w:rsidRPr="000201E2">
        <w:rPr>
          <w:b/>
        </w:rPr>
        <w:t xml:space="preserve"> г. </w:t>
      </w:r>
      <w:r w:rsidR="001D37C0">
        <w:t xml:space="preserve">с </w:t>
      </w:r>
      <w:r w:rsidRPr="00AB6C3A">
        <w:t>комплектом исполнительно</w:t>
      </w:r>
      <w:r w:rsidR="001D37C0">
        <w:t xml:space="preserve">й </w:t>
      </w:r>
      <w:r w:rsidRPr="00AB6C3A">
        <w:t>документации в соответствии с п. 3.2 настоящего Технического задания.</w:t>
      </w:r>
    </w:p>
    <w:p w:rsidR="00C86764" w:rsidRDefault="00C86764" w:rsidP="00927903">
      <w:pPr>
        <w:autoSpaceDE w:val="0"/>
        <w:autoSpaceDN w:val="0"/>
        <w:adjustRightInd w:val="0"/>
        <w:ind w:firstLine="709"/>
        <w:jc w:val="both"/>
      </w:pPr>
      <w:r w:rsidRPr="00AB6C3A">
        <w:t>3.6.5. Заказчик в течение 10 (десяти) календарных дней должен подписать акт о сдаче-приемке выполненных работ или в тот же срок направить Подрядчику мотивированный отказ от приемки работ. Для составления актов по форме КС-2 и справок по форме КС-3 применяются унифицированные формы, утвержденные Постановлением Госкомстата РФ от 11.11.99 № 100.</w:t>
      </w:r>
    </w:p>
    <w:p w:rsidR="002A4EC8" w:rsidRPr="00AB6C3A" w:rsidRDefault="002A4EC8" w:rsidP="00927903">
      <w:pPr>
        <w:autoSpaceDE w:val="0"/>
        <w:autoSpaceDN w:val="0"/>
        <w:adjustRightInd w:val="0"/>
        <w:ind w:firstLine="709"/>
        <w:jc w:val="both"/>
      </w:pPr>
    </w:p>
    <w:p w:rsidR="00C8097F" w:rsidRPr="00AB6C3A" w:rsidRDefault="001D5348" w:rsidP="00210B89">
      <w:pPr>
        <w:tabs>
          <w:tab w:val="left" w:pos="567"/>
          <w:tab w:val="left" w:pos="1260"/>
        </w:tabs>
        <w:ind w:firstLine="709"/>
        <w:jc w:val="both"/>
        <w:rPr>
          <w:b/>
        </w:rPr>
      </w:pPr>
      <w:r w:rsidRPr="00AB6C3A">
        <w:rPr>
          <w:b/>
        </w:rPr>
        <w:t>3.7. Требования к гарантийным обязательствам</w:t>
      </w:r>
      <w:r w:rsidR="00C8097F" w:rsidRPr="00AB6C3A">
        <w:rPr>
          <w:b/>
        </w:rPr>
        <w:t>.</w:t>
      </w:r>
    </w:p>
    <w:p w:rsidR="00FF061E" w:rsidRPr="00AB6C3A" w:rsidRDefault="00C8097F" w:rsidP="00815E91">
      <w:pPr>
        <w:tabs>
          <w:tab w:val="left" w:pos="567"/>
          <w:tab w:val="left" w:pos="1260"/>
        </w:tabs>
        <w:ind w:firstLine="709"/>
        <w:jc w:val="both"/>
      </w:pPr>
      <w:r w:rsidRPr="00AB6C3A">
        <w:t xml:space="preserve">3.7.1. </w:t>
      </w:r>
      <w:r w:rsidR="00FF061E" w:rsidRPr="00AB6C3A">
        <w:t>Подрядчик несет ответственность в соответствии с действующим законодательством РФ за ненадлежащее выполнение работ, включая недостатки, обнаруженные в ходе строительства, а также в течение гарантированного срока эксплуатации Объекта.</w:t>
      </w:r>
    </w:p>
    <w:p w:rsidR="00FF061E" w:rsidRPr="00AB6C3A" w:rsidRDefault="00C8097F" w:rsidP="00815E91">
      <w:pPr>
        <w:autoSpaceDE w:val="0"/>
        <w:autoSpaceDN w:val="0"/>
        <w:adjustRightInd w:val="0"/>
        <w:spacing w:after="120"/>
        <w:ind w:firstLine="709"/>
        <w:jc w:val="both"/>
      </w:pPr>
      <w:r w:rsidRPr="00AB6C3A">
        <w:t xml:space="preserve">3.7.2. </w:t>
      </w:r>
      <w:r w:rsidR="00FF061E" w:rsidRPr="00AB6C3A">
        <w:t>При выполнении работ с ненадлежащим качеством Подрядчик по требованию Заказчика обязан безвозмездно устранить выявленные недостатки.</w:t>
      </w:r>
    </w:p>
    <w:p w:rsidR="00FF061E" w:rsidRPr="00AB6C3A" w:rsidRDefault="00C8097F" w:rsidP="00815E91">
      <w:pPr>
        <w:autoSpaceDE w:val="0"/>
        <w:autoSpaceDN w:val="0"/>
        <w:adjustRightInd w:val="0"/>
        <w:spacing w:after="120"/>
        <w:ind w:firstLine="709"/>
        <w:jc w:val="both"/>
      </w:pPr>
      <w:r w:rsidRPr="00AB6C3A">
        <w:t xml:space="preserve">3.7.3. </w:t>
      </w:r>
      <w:r w:rsidR="00FF061E" w:rsidRPr="00AB6C3A">
        <w:t xml:space="preserve">Подрядчик несет ответственность за гибель Объекта и (или) вред, причиненный третьим лицам, разрушение Объекта, в случае если указанный вред или гибель Объекта явились следствием нарушений или ошибок, допущенных им при проектировании Объекта или в процессе выполнения строительно-монтажных работ. </w:t>
      </w:r>
    </w:p>
    <w:p w:rsidR="00FF061E" w:rsidRPr="00AB6C3A" w:rsidRDefault="00C8097F" w:rsidP="00815E91">
      <w:pPr>
        <w:autoSpaceDE w:val="0"/>
        <w:autoSpaceDN w:val="0"/>
        <w:adjustRightInd w:val="0"/>
        <w:ind w:firstLine="709"/>
        <w:jc w:val="both"/>
      </w:pPr>
      <w:r w:rsidRPr="00AB6C3A">
        <w:t xml:space="preserve">3.7.4. </w:t>
      </w:r>
      <w:r w:rsidR="00FF061E" w:rsidRPr="00AB6C3A">
        <w:t>Подрядчик обязан гарантировать соответствие выполненных работ на срок не менее 36 месяцев с момента подписания Заказчиком акта приемки выполненных работ.</w:t>
      </w:r>
    </w:p>
    <w:p w:rsidR="00FF061E" w:rsidRPr="00AB6C3A" w:rsidRDefault="00C8097F" w:rsidP="00815E91">
      <w:pPr>
        <w:autoSpaceDE w:val="0"/>
        <w:autoSpaceDN w:val="0"/>
        <w:adjustRightInd w:val="0"/>
        <w:ind w:firstLine="709"/>
        <w:jc w:val="both"/>
      </w:pPr>
      <w:r w:rsidRPr="00AB6C3A">
        <w:t xml:space="preserve">3.7.5. </w:t>
      </w:r>
      <w:r w:rsidR="00FF061E" w:rsidRPr="00AB6C3A">
        <w:t>В случае обнаружения дефектов в течение гарантийного срока подрядчик обязан в течение 3-х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w:t>
      </w:r>
    </w:p>
    <w:p w:rsidR="00FF061E" w:rsidRPr="00AB6C3A" w:rsidRDefault="00C8097F" w:rsidP="00815E91">
      <w:pPr>
        <w:autoSpaceDE w:val="0"/>
        <w:autoSpaceDN w:val="0"/>
        <w:adjustRightInd w:val="0"/>
        <w:ind w:firstLine="709"/>
        <w:jc w:val="both"/>
      </w:pPr>
      <w:r w:rsidRPr="00AB6C3A">
        <w:t xml:space="preserve">3.7.6. </w:t>
      </w:r>
      <w:r w:rsidR="00FF061E" w:rsidRPr="00AB6C3A">
        <w:t>В течение гарантийного срока Подрядчик устраняет все выявленные дефекты за свой счет. В случае если дефекты устраняются силами заказчика или других подрядных организаций, подрядчик должен возместить затраты заказчику на устранение дефектов.</w:t>
      </w:r>
    </w:p>
    <w:p w:rsidR="00815E91" w:rsidRPr="00AB6C3A" w:rsidRDefault="00815E91" w:rsidP="00815E91">
      <w:pPr>
        <w:autoSpaceDE w:val="0"/>
        <w:autoSpaceDN w:val="0"/>
        <w:adjustRightInd w:val="0"/>
        <w:ind w:firstLine="709"/>
        <w:jc w:val="both"/>
      </w:pPr>
    </w:p>
    <w:p w:rsidR="001D5348" w:rsidRPr="00AB6C3A" w:rsidRDefault="001D5348" w:rsidP="00210B89">
      <w:pPr>
        <w:tabs>
          <w:tab w:val="left" w:pos="567"/>
          <w:tab w:val="left" w:pos="1260"/>
        </w:tabs>
        <w:ind w:firstLine="567"/>
        <w:jc w:val="both"/>
      </w:pPr>
      <w:r w:rsidRPr="00AB6C3A">
        <w:rPr>
          <w:b/>
        </w:rPr>
        <w:t>3.8. Ответственность подрядчика</w:t>
      </w:r>
    </w:p>
    <w:p w:rsidR="001D5348" w:rsidRPr="00AB6C3A" w:rsidRDefault="001D5348" w:rsidP="0066745F">
      <w:pPr>
        <w:tabs>
          <w:tab w:val="left" w:pos="567"/>
          <w:tab w:val="left" w:pos="1260"/>
        </w:tabs>
        <w:jc w:val="both"/>
      </w:pPr>
      <w:r w:rsidRPr="00AB6C3A">
        <w:tab/>
      </w:r>
      <w:r w:rsidR="00437F11" w:rsidRPr="00AB6C3A">
        <w:t xml:space="preserve">3.8.1. </w:t>
      </w:r>
      <w:r w:rsidRPr="00AB6C3A">
        <w:t xml:space="preserve">За нарушения условий </w:t>
      </w:r>
      <w:r w:rsidR="00C1295D" w:rsidRPr="001812AB">
        <w:t>настоящего Технического задания</w:t>
      </w:r>
      <w:r w:rsidRPr="00AB6C3A">
        <w:t xml:space="preserve">, повлекшие ухудшение результата выполненных работ, </w:t>
      </w:r>
      <w:r w:rsidR="008D7C2C" w:rsidRPr="00AB6C3A">
        <w:t>заказчик вправе потребовать от П</w:t>
      </w:r>
      <w:r w:rsidRPr="00AB6C3A">
        <w:t>одрядчика безвозмездного устранения дефектов и недостатков в сроки, установленные Заказчиком либо соразмерного уменьшения стоимости работ.</w:t>
      </w:r>
    </w:p>
    <w:p w:rsidR="001D5348" w:rsidRPr="00AB6C3A" w:rsidRDefault="001D5348" w:rsidP="0066745F">
      <w:pPr>
        <w:tabs>
          <w:tab w:val="left" w:pos="567"/>
        </w:tabs>
        <w:jc w:val="both"/>
      </w:pPr>
      <w:r w:rsidRPr="00AB6C3A">
        <w:tab/>
      </w:r>
      <w:r w:rsidR="00437F11" w:rsidRPr="00AB6C3A">
        <w:t xml:space="preserve">3.8.2. </w:t>
      </w:r>
      <w:r w:rsidRPr="00AB6C3A">
        <w:t>Подрядчик отвечает за соответствие качества материалов, применяемых при производстве работ, государственным стандартам и техническим условиям и несет риск убытков, связанных с их ненадлежащим качеством.</w:t>
      </w:r>
    </w:p>
    <w:p w:rsidR="001D5348" w:rsidRPr="00AB6C3A" w:rsidRDefault="001D5348" w:rsidP="0066745F">
      <w:pPr>
        <w:tabs>
          <w:tab w:val="left" w:pos="567"/>
        </w:tabs>
        <w:jc w:val="both"/>
      </w:pPr>
      <w:r w:rsidRPr="00AB6C3A">
        <w:tab/>
      </w:r>
      <w:r w:rsidR="00437F11" w:rsidRPr="00AB6C3A">
        <w:t xml:space="preserve">3.8.3. </w:t>
      </w:r>
      <w:r w:rsidRPr="00AB6C3A">
        <w:t xml:space="preserve">Подрядчик несет ответственность за ущерб, причиненный в ходе работы людям, зданиям, оборудованию, за соблюдение требований охраны труда, пожарной и промышленной безопасности в процессе производства работ. </w:t>
      </w:r>
    </w:p>
    <w:p w:rsidR="001D5348" w:rsidRPr="00AB6C3A" w:rsidRDefault="001D5348" w:rsidP="0066745F">
      <w:pPr>
        <w:tabs>
          <w:tab w:val="left" w:pos="567"/>
        </w:tabs>
        <w:jc w:val="both"/>
      </w:pPr>
      <w:r w:rsidRPr="00AB6C3A">
        <w:lastRenderedPageBreak/>
        <w:tab/>
      </w:r>
      <w:r w:rsidR="00437F11" w:rsidRPr="00AB6C3A">
        <w:t xml:space="preserve">3.8.4. </w:t>
      </w:r>
      <w:r w:rsidRPr="00AB6C3A">
        <w:t>Подрядчик несет ответств</w:t>
      </w:r>
      <w:r w:rsidR="008D7C2C" w:rsidRPr="00AB6C3A">
        <w:t xml:space="preserve">енность за </w:t>
      </w:r>
      <w:r w:rsidR="00575D46" w:rsidRPr="00AB6C3A">
        <w:t>убытки, понесенные</w:t>
      </w:r>
      <w:r w:rsidR="008D7C2C" w:rsidRPr="00AB6C3A">
        <w:t xml:space="preserve"> З</w:t>
      </w:r>
      <w:r w:rsidRPr="00AB6C3A">
        <w:t xml:space="preserve">аказчиком вследствие простоя производства (оборудования) по причине неисполнения либо ненадлежащего исполнения подрядчиком своих обязательств </w:t>
      </w:r>
      <w:r w:rsidR="004B39C9" w:rsidRPr="00AB6C3A">
        <w:t>по настоящему</w:t>
      </w:r>
      <w:r w:rsidRPr="00AB6C3A">
        <w:t xml:space="preserve"> </w:t>
      </w:r>
      <w:r w:rsidR="00C1295D">
        <w:t>Техническому</w:t>
      </w:r>
      <w:r w:rsidR="00C1295D" w:rsidRPr="001812AB">
        <w:t xml:space="preserve"> задани</w:t>
      </w:r>
      <w:r w:rsidR="00C1295D">
        <w:t>ю</w:t>
      </w:r>
      <w:r w:rsidRPr="00AB6C3A">
        <w:t>.</w:t>
      </w:r>
    </w:p>
    <w:p w:rsidR="001D5348" w:rsidRPr="00AB6C3A" w:rsidRDefault="008D7C2C" w:rsidP="0066745F">
      <w:pPr>
        <w:tabs>
          <w:tab w:val="left" w:pos="567"/>
        </w:tabs>
        <w:jc w:val="both"/>
      </w:pPr>
      <w:r w:rsidRPr="00AB6C3A">
        <w:tab/>
      </w:r>
      <w:r w:rsidR="00437F11" w:rsidRPr="00AB6C3A">
        <w:t xml:space="preserve">3.8.5. </w:t>
      </w:r>
      <w:r w:rsidRPr="00AB6C3A">
        <w:t>Подрядчик, не предупредивший З</w:t>
      </w:r>
      <w:r w:rsidR="001D5348" w:rsidRPr="00AB6C3A">
        <w:t xml:space="preserve">аказчика о необходимости выполнения дополнительных работ, не учтенных в </w:t>
      </w:r>
      <w:r w:rsidR="00C1295D" w:rsidRPr="001812AB">
        <w:t>Техническо</w:t>
      </w:r>
      <w:r w:rsidR="00C1295D">
        <w:t>м</w:t>
      </w:r>
      <w:r w:rsidR="00C1295D" w:rsidRPr="001812AB">
        <w:t xml:space="preserve"> задани</w:t>
      </w:r>
      <w:r w:rsidR="00C1295D">
        <w:t>и</w:t>
      </w:r>
      <w:r w:rsidR="001D5348" w:rsidRPr="00AB6C3A">
        <w:t>, которые могут повлиять на работоспособность оборудования, а также об иных обстоятельствах, которые грозят годности или прочности результатов выполняемой работы либо создают невозможность её завершения в срок, либо продолживший работу, несмотря на своевременное указание Заказчика о прекращении работы, обязан возместить в полном объеме убытки, причинённые Заказчику.</w:t>
      </w:r>
    </w:p>
    <w:p w:rsidR="001D5348" w:rsidRPr="00AB6C3A" w:rsidRDefault="001D5348" w:rsidP="0066745F">
      <w:pPr>
        <w:tabs>
          <w:tab w:val="left" w:pos="567"/>
        </w:tabs>
        <w:jc w:val="both"/>
      </w:pPr>
      <w:r w:rsidRPr="00AB6C3A">
        <w:tab/>
      </w:r>
      <w:r w:rsidR="00437F11" w:rsidRPr="00AB6C3A">
        <w:t xml:space="preserve">3.8.6. </w:t>
      </w:r>
      <w:r w:rsidRPr="00AB6C3A">
        <w:t>Уплата неустойки и воз</w:t>
      </w:r>
      <w:r w:rsidR="008D7C2C" w:rsidRPr="00AB6C3A">
        <w:t>мещение убытков не освобождает П</w:t>
      </w:r>
      <w:r w:rsidRPr="00AB6C3A">
        <w:t>одрядчика от исполнения работ по договору и устранения нарушений.</w:t>
      </w:r>
    </w:p>
    <w:p w:rsidR="001D5348" w:rsidRPr="00AB6C3A" w:rsidRDefault="001D5348" w:rsidP="0066745F">
      <w:pPr>
        <w:tabs>
          <w:tab w:val="left" w:pos="567"/>
        </w:tabs>
        <w:jc w:val="both"/>
      </w:pPr>
      <w:r w:rsidRPr="00AB6C3A">
        <w:tab/>
      </w:r>
      <w:r w:rsidR="00437F11" w:rsidRPr="00AB6C3A">
        <w:t xml:space="preserve">3.8.7. </w:t>
      </w:r>
      <w:r w:rsidRPr="00AB6C3A">
        <w:t>Подрядчик несет ответственность за причиненные его персоналом убытки, связанные с конфликтами, нарушением дисциплины, неадекватным поведением.</w:t>
      </w:r>
    </w:p>
    <w:p w:rsidR="001D5348" w:rsidRPr="00AB6C3A" w:rsidRDefault="001D5348" w:rsidP="0066745F">
      <w:pPr>
        <w:tabs>
          <w:tab w:val="left" w:pos="567"/>
        </w:tabs>
        <w:jc w:val="both"/>
      </w:pPr>
      <w:r w:rsidRPr="00AB6C3A">
        <w:tab/>
      </w:r>
      <w:r w:rsidR="00437F11" w:rsidRPr="00AB6C3A">
        <w:t xml:space="preserve">3.8.8. </w:t>
      </w:r>
      <w:r w:rsidRPr="00AB6C3A">
        <w:t xml:space="preserve">В случае </w:t>
      </w:r>
      <w:r w:rsidR="008D7C2C" w:rsidRPr="00AB6C3A">
        <w:t>передачи Заказчиком материалов П</w:t>
      </w:r>
      <w:r w:rsidRPr="00AB6C3A">
        <w:t xml:space="preserve">одрядчику на давальческих условиях, Подрядчик несет ответственность за сохранность данных МТР. </w:t>
      </w:r>
    </w:p>
    <w:p w:rsidR="001D5348" w:rsidRPr="00AB6C3A" w:rsidRDefault="008D7C2C" w:rsidP="0066745F">
      <w:pPr>
        <w:tabs>
          <w:tab w:val="left" w:pos="567"/>
        </w:tabs>
        <w:jc w:val="both"/>
      </w:pPr>
      <w:r w:rsidRPr="00AB6C3A">
        <w:tab/>
      </w:r>
      <w:r w:rsidR="00437F11" w:rsidRPr="00AB6C3A">
        <w:t xml:space="preserve">3.8.9. </w:t>
      </w:r>
      <w:r w:rsidRPr="00AB6C3A">
        <w:t>В случае привлечения П</w:t>
      </w:r>
      <w:r w:rsidR="001D5348" w:rsidRPr="00AB6C3A">
        <w:t>одрядчиком субподрядной о</w:t>
      </w:r>
      <w:r w:rsidRPr="00AB6C3A">
        <w:t>рганизации П</w:t>
      </w:r>
      <w:r w:rsidR="001D5348" w:rsidRPr="00AB6C3A">
        <w:t>одрядчик в полном объёме несёт ответственность за действия субподрядчика, в том числе соблюдения персоналом субподрядной организации производственной дисциплины.</w:t>
      </w:r>
    </w:p>
    <w:p w:rsidR="00C957B3" w:rsidRPr="00AB6C3A" w:rsidRDefault="00C957B3" w:rsidP="0066745F">
      <w:pPr>
        <w:tabs>
          <w:tab w:val="left" w:pos="567"/>
        </w:tabs>
        <w:jc w:val="both"/>
        <w:rPr>
          <w:b/>
        </w:rPr>
      </w:pPr>
    </w:p>
    <w:p w:rsidR="001D5348" w:rsidRPr="00AB6C3A" w:rsidRDefault="001D5348" w:rsidP="00210B89">
      <w:pPr>
        <w:tabs>
          <w:tab w:val="left" w:pos="567"/>
        </w:tabs>
        <w:ind w:firstLine="709"/>
        <w:jc w:val="both"/>
        <w:rPr>
          <w:rFonts w:eastAsia="Cambria"/>
          <w:b/>
        </w:rPr>
      </w:pPr>
      <w:r w:rsidRPr="00AB6C3A">
        <w:rPr>
          <w:b/>
        </w:rPr>
        <w:t>3.9.</w:t>
      </w:r>
      <w:r w:rsidRPr="00AB6C3A">
        <w:rPr>
          <w:rFonts w:eastAsia="Cambria"/>
          <w:b/>
        </w:rPr>
        <w:t xml:space="preserve"> </w:t>
      </w:r>
      <w:r w:rsidRPr="00AB6C3A">
        <w:rPr>
          <w:b/>
        </w:rPr>
        <w:t xml:space="preserve">Требования к порядку привлечению субподрядчиков </w:t>
      </w:r>
    </w:p>
    <w:p w:rsidR="009A01BE" w:rsidRPr="00AB6C3A" w:rsidRDefault="009A01BE" w:rsidP="009A01BE">
      <w:pPr>
        <w:autoSpaceDE w:val="0"/>
        <w:autoSpaceDN w:val="0"/>
        <w:adjustRightInd w:val="0"/>
        <w:spacing w:after="160"/>
        <w:ind w:firstLine="709"/>
        <w:jc w:val="both"/>
      </w:pPr>
      <w:r w:rsidRPr="00AB6C3A">
        <w:t>Генеральный подрядчик может привлекать субподрядные организации только с письменного согласия Заказчика, с предоставлением соответствующих документов, подтверждающих компетенцию субподрядной организации.</w:t>
      </w:r>
    </w:p>
    <w:p w:rsidR="00A005BA" w:rsidRPr="00AB6C3A" w:rsidRDefault="00A005BA" w:rsidP="000B65E6">
      <w:pPr>
        <w:tabs>
          <w:tab w:val="left" w:pos="567"/>
        </w:tabs>
        <w:jc w:val="both"/>
        <w:rPr>
          <w:rFonts w:eastAsia="Cambria"/>
          <w:b/>
        </w:rPr>
      </w:pPr>
    </w:p>
    <w:p w:rsidR="00DA6AF9" w:rsidRPr="00AB6C3A" w:rsidRDefault="00DA6AF9" w:rsidP="00210B89">
      <w:pPr>
        <w:ind w:firstLine="709"/>
        <w:jc w:val="both"/>
        <w:rPr>
          <w:b/>
        </w:rPr>
      </w:pPr>
      <w:r w:rsidRPr="00AB6C3A">
        <w:rPr>
          <w:b/>
        </w:rPr>
        <w:t>4. Порядок формирования коммерческого предложения участника, обоснования цены, расчетов</w:t>
      </w:r>
    </w:p>
    <w:p w:rsidR="009A01BE" w:rsidRPr="00BE2F6F" w:rsidRDefault="009A01BE" w:rsidP="00927903">
      <w:pPr>
        <w:autoSpaceDE w:val="0"/>
        <w:autoSpaceDN w:val="0"/>
        <w:adjustRightInd w:val="0"/>
        <w:ind w:firstLine="709"/>
        <w:jc w:val="both"/>
      </w:pPr>
      <w:r w:rsidRPr="00AB6C3A">
        <w:t xml:space="preserve">4.1. Стоимость работ, указанных в настоящем ТЗ, должна быть подтверждена подрядчиком сметной документацией. </w:t>
      </w:r>
      <w:r w:rsidR="00490713" w:rsidRPr="00BE2F6F">
        <w:t xml:space="preserve">Подрядчик предоставляет сметную документацию в форматах </w:t>
      </w:r>
      <w:proofErr w:type="spellStart"/>
      <w:r w:rsidR="00BE2F6F" w:rsidRPr="00BE2F6F">
        <w:t>Ехсеl</w:t>
      </w:r>
      <w:proofErr w:type="spellEnd"/>
      <w:r w:rsidR="00490713" w:rsidRPr="00BE2F6F">
        <w:t xml:space="preserve"> и программном комплексе Гранд</w:t>
      </w:r>
      <w:r w:rsidR="00E13510" w:rsidRPr="00BE2F6F">
        <w:t>-</w:t>
      </w:r>
      <w:r w:rsidR="00490713" w:rsidRPr="00BE2F6F">
        <w:t>смета с предоставлением Заказчику программного файла на проверку.</w:t>
      </w:r>
    </w:p>
    <w:p w:rsidR="009A01BE" w:rsidRPr="00952258" w:rsidRDefault="009A01BE" w:rsidP="00B05A15">
      <w:pPr>
        <w:autoSpaceDE w:val="0"/>
        <w:autoSpaceDN w:val="0"/>
        <w:adjustRightInd w:val="0"/>
        <w:ind w:firstLine="709"/>
        <w:jc w:val="both"/>
      </w:pPr>
      <w:r w:rsidRPr="00AB6C3A">
        <w:t xml:space="preserve">4.2. Сметы на строительно-монтажные работы должны быть составлены </w:t>
      </w:r>
      <w:proofErr w:type="spellStart"/>
      <w:r w:rsidR="00AF006E">
        <w:t>ресурсо</w:t>
      </w:r>
      <w:proofErr w:type="spellEnd"/>
      <w:r w:rsidR="00AF006E">
        <w:t>-</w:t>
      </w:r>
      <w:r w:rsidRPr="00AB6C3A">
        <w:t>индексным методом в текущих ценах/инд</w:t>
      </w:r>
      <w:r w:rsidR="00C1295D">
        <w:t xml:space="preserve">ексах </w:t>
      </w:r>
      <w:r w:rsidR="00C1295D" w:rsidRPr="00952258">
        <w:t>не позднее 4 квартала 202</w:t>
      </w:r>
      <w:r w:rsidR="00AF006E">
        <w:t>4</w:t>
      </w:r>
      <w:r w:rsidR="00C1295D" w:rsidRPr="00952258">
        <w:t xml:space="preserve"> </w:t>
      </w:r>
      <w:r w:rsidRPr="00952258">
        <w:t>г. с применением Федеральных сметных нормативов в актуальной редакции.</w:t>
      </w:r>
      <w:r w:rsidR="00B05A15" w:rsidRPr="00952258">
        <w:t xml:space="preserve"> Расчет сметной стоимости осуществляется в ПК "ГРАНД-Смета".</w:t>
      </w:r>
    </w:p>
    <w:p w:rsidR="009A01BE" w:rsidRPr="00AB6C3A" w:rsidRDefault="009A01BE" w:rsidP="00927903">
      <w:pPr>
        <w:autoSpaceDE w:val="0"/>
        <w:autoSpaceDN w:val="0"/>
        <w:adjustRightInd w:val="0"/>
        <w:ind w:firstLine="709"/>
        <w:jc w:val="both"/>
      </w:pPr>
      <w:r w:rsidRPr="00952258">
        <w:t xml:space="preserve">4.3. Приемка выполненных работ осуществляется по окончанию выполнения работ. Подрядчик предоставляет комплект исполнительной документации согласно п. 3.2 настоящего Технического задания, оформленные и согласованные ответственными лицами заказчика акты о сдаче-приемке выполненных работ унифицированной формы КС-2, справки о стоимости выполненных работ и затрат унифицированной формы КС-3, </w:t>
      </w:r>
      <w:r w:rsidR="00E13510">
        <w:t xml:space="preserve">отчет о расходовании давальческих материалов, </w:t>
      </w:r>
      <w:r w:rsidRPr="00952258">
        <w:t>оригинал счета-фактуры и оригинал счета на оплату.</w:t>
      </w:r>
      <w:r w:rsidR="00B05A15" w:rsidRPr="00BE2F6F">
        <w:t xml:space="preserve"> Формирование отчетной документации в части </w:t>
      </w:r>
      <w:r w:rsidR="00C476F0" w:rsidRPr="00BE2F6F">
        <w:t>стоимости выполненных</w:t>
      </w:r>
      <w:r w:rsidR="00B05A15" w:rsidRPr="00BE2F6F">
        <w:t xml:space="preserve"> работ Подрядчик должен осуществлять в ПК "ГРАНД-Смета"</w:t>
      </w:r>
      <w:r w:rsidR="00E71E04" w:rsidRPr="00BE2F6F">
        <w:t xml:space="preserve">. </w:t>
      </w:r>
      <w:r w:rsidRPr="00952258">
        <w:t xml:space="preserve">Заказчик </w:t>
      </w:r>
      <w:r w:rsidRPr="00AB6C3A">
        <w:t xml:space="preserve">в течение 10 (десяти) календарных дней должен подписать акт о сдаче-приемке выполненных работ или в тот же срок направить подрядчику мотивированный отказ от приемки работ. Для составления актов по форме КС-2 и справок по форме КС-3 применяются унифицированные формы, утвержденные Постановлением Госкомстата РФ от 11.11.99 № 100. Первичные документы (акты сдачи-приемки выполненных работ, счета-фактуры) должны быть проверены и согласованны всеми ответственными лицами и службами. </w:t>
      </w:r>
    </w:p>
    <w:p w:rsidR="009A01BE" w:rsidRPr="00AB6C3A" w:rsidRDefault="009A01BE" w:rsidP="00927903">
      <w:pPr>
        <w:autoSpaceDE w:val="0"/>
        <w:autoSpaceDN w:val="0"/>
        <w:adjustRightInd w:val="0"/>
        <w:ind w:firstLine="709"/>
        <w:jc w:val="both"/>
      </w:pPr>
      <w:r w:rsidRPr="00AB6C3A">
        <w:t>4.</w:t>
      </w:r>
      <w:r w:rsidR="00BE2F6F">
        <w:t>4</w:t>
      </w:r>
      <w:r w:rsidRPr="00AB6C3A">
        <w:t xml:space="preserve">. Договор на выполнение работ в объеме настоящего Технического задания заключается после согласования и утверждения смет Заказчиком. При этом цена договора определяется </w:t>
      </w:r>
      <w:r w:rsidRPr="00AB6C3A">
        <w:lastRenderedPageBreak/>
        <w:t>утверждённой сметой и не может превышать цену конкурсной заявки подрядчика, указанной в письме о подаче оферты.</w:t>
      </w:r>
    </w:p>
    <w:p w:rsidR="009A01BE" w:rsidRPr="002A4EC8" w:rsidRDefault="001900D1" w:rsidP="00927903">
      <w:pPr>
        <w:autoSpaceDE w:val="0"/>
        <w:autoSpaceDN w:val="0"/>
        <w:adjustRightInd w:val="0"/>
        <w:ind w:firstLine="709"/>
        <w:jc w:val="both"/>
      </w:pPr>
      <w:r w:rsidRPr="002A4EC8">
        <w:t>4.</w:t>
      </w:r>
      <w:r w:rsidR="00BE2F6F">
        <w:t>5</w:t>
      </w:r>
      <w:r w:rsidRPr="002A4EC8">
        <w:t>. Порядок расчетов.</w:t>
      </w:r>
    </w:p>
    <w:p w:rsidR="001900D1" w:rsidRPr="002A4EC8" w:rsidRDefault="009A01BE" w:rsidP="001900D1">
      <w:pPr>
        <w:shd w:val="clear" w:color="auto" w:fill="FFFFFF"/>
        <w:ind w:firstLine="567"/>
        <w:jc w:val="both"/>
      </w:pPr>
      <w:r w:rsidRPr="00AB6C3A">
        <w:t xml:space="preserve">Оплата всего объема выполненных работ по настоящему Договору осуществляется на основании подписанных Сторонами Актов о приемке выполненных </w:t>
      </w:r>
      <w:r w:rsidR="001900D1">
        <w:t>р</w:t>
      </w:r>
      <w:r w:rsidRPr="00AB6C3A">
        <w:t xml:space="preserve">абот (форма КС-2), Справок о </w:t>
      </w:r>
      <w:r w:rsidRPr="002A4EC8">
        <w:t>стоимости выполненных Работ и затрат (форма КС-3), а также выставленных Подрядчиком счетов, (при необходимости – других расчетных документов)</w:t>
      </w:r>
      <w:r w:rsidR="001900D1" w:rsidRPr="002A4EC8">
        <w:t xml:space="preserve">. </w:t>
      </w:r>
      <w:r w:rsidR="001900D1" w:rsidRPr="002A4EC8">
        <w:rPr>
          <w:b/>
          <w:bCs/>
        </w:rPr>
        <w:t xml:space="preserve">Максимальный срок оплаты по договору </w:t>
      </w:r>
      <w:r w:rsidR="001900D1" w:rsidRPr="002A4EC8">
        <w:rPr>
          <w:bCs/>
        </w:rPr>
        <w:t>н</w:t>
      </w:r>
      <w:r w:rsidR="001900D1" w:rsidRPr="002A4EC8">
        <w:t>е превышает срок, установленный положением Постановления Правительства РФ от 11.12.2014 года № 1352 "Об особенностях участия субъектов малого и среднего предпринимательства в закупках товаров, работ, услуг отдельными видами юридических лиц" с момента подписания Актов о приемке выполненных работ.</w:t>
      </w:r>
    </w:p>
    <w:p w:rsidR="009A01BE" w:rsidRPr="002A4EC8" w:rsidRDefault="00BE2F6F" w:rsidP="00927903">
      <w:pPr>
        <w:autoSpaceDE w:val="0"/>
        <w:autoSpaceDN w:val="0"/>
        <w:adjustRightInd w:val="0"/>
        <w:ind w:firstLine="709"/>
        <w:jc w:val="both"/>
      </w:pPr>
      <w:r>
        <w:t>4.6</w:t>
      </w:r>
      <w:r w:rsidR="00FB48DB" w:rsidRPr="002A4EC8">
        <w:t xml:space="preserve">. </w:t>
      </w:r>
      <w:r w:rsidR="009A01BE" w:rsidRPr="002A4EC8">
        <w:t>Полная информация по разделу 4.</w:t>
      </w:r>
      <w:r>
        <w:t>5</w:t>
      </w:r>
      <w:r w:rsidR="009A01BE" w:rsidRPr="002A4EC8">
        <w:t>. настоящего Технического задания отражена в проекте Договора.</w:t>
      </w:r>
    </w:p>
    <w:p w:rsidR="00D86B40" w:rsidRPr="00AB6C3A" w:rsidRDefault="00D86B40" w:rsidP="0066745F">
      <w:pPr>
        <w:jc w:val="both"/>
        <w:rPr>
          <w:iCs/>
        </w:rPr>
      </w:pPr>
    </w:p>
    <w:p w:rsidR="00927903" w:rsidRPr="00AB6C3A" w:rsidRDefault="007C5E4D" w:rsidP="009413E3">
      <w:pPr>
        <w:tabs>
          <w:tab w:val="left" w:pos="567"/>
        </w:tabs>
        <w:jc w:val="both"/>
        <w:rPr>
          <w:rFonts w:eastAsia="Cambria"/>
        </w:rPr>
      </w:pPr>
      <w:r>
        <w:rPr>
          <w:rFonts w:eastAsia="Cambria"/>
          <w:b/>
        </w:rPr>
        <w:tab/>
      </w:r>
      <w:r w:rsidR="00BF30AC" w:rsidRPr="00AB6C3A">
        <w:rPr>
          <w:rFonts w:eastAsia="Cambria"/>
          <w:b/>
        </w:rPr>
        <w:t xml:space="preserve">5. </w:t>
      </w:r>
      <w:r w:rsidR="009413E3" w:rsidRPr="009413E3">
        <w:rPr>
          <w:b/>
        </w:rPr>
        <w:t>ТРЕБОВАНИЯ К УЧАСТНИКАМ ЗАКУПКИ</w:t>
      </w:r>
    </w:p>
    <w:p w:rsidR="003A7E07" w:rsidRPr="00AB6C3A" w:rsidRDefault="003A7E07" w:rsidP="007C5E4D">
      <w:pPr>
        <w:autoSpaceDE w:val="0"/>
        <w:autoSpaceDN w:val="0"/>
        <w:adjustRightInd w:val="0"/>
        <w:ind w:firstLine="567"/>
        <w:jc w:val="both"/>
        <w:rPr>
          <w:rFonts w:eastAsiaTheme="minorHAnsi"/>
          <w:b/>
          <w:lang w:eastAsia="en-US"/>
        </w:rPr>
      </w:pPr>
      <w:r w:rsidRPr="00AB6C3A">
        <w:rPr>
          <w:rFonts w:eastAsiaTheme="minorHAnsi"/>
          <w:b/>
          <w:lang w:eastAsia="en-US"/>
        </w:rPr>
        <w:t xml:space="preserve">5.1. Требования о наличии кадровых ресурсов и их квалификации </w:t>
      </w:r>
    </w:p>
    <w:p w:rsidR="001900D1" w:rsidRDefault="00101F6B" w:rsidP="001900D1">
      <w:pPr>
        <w:autoSpaceDE w:val="0"/>
        <w:autoSpaceDN w:val="0"/>
        <w:adjustRightInd w:val="0"/>
        <w:ind w:firstLine="567"/>
        <w:jc w:val="both"/>
        <w:rPr>
          <w:rFonts w:eastAsiaTheme="minorHAnsi"/>
          <w:lang w:eastAsia="en-US"/>
        </w:rPr>
      </w:pPr>
      <w:r w:rsidRPr="00AB6C3A">
        <w:t xml:space="preserve">5.1.1. </w:t>
      </w:r>
      <w:r w:rsidR="00CA090A" w:rsidRPr="00AB6C3A">
        <w:t xml:space="preserve">Участник закупки должен предоставить в составе своей заявки документы (копии </w:t>
      </w:r>
      <w:r w:rsidR="00927903" w:rsidRPr="00AB6C3A">
        <w:t>сертификатов, квалификационных</w:t>
      </w:r>
      <w:r w:rsidR="00437F11" w:rsidRPr="00AB6C3A">
        <w:t xml:space="preserve"> удостоверений, удостоверений об аттестации, и подтверждающих проверку знаний по </w:t>
      </w:r>
      <w:r w:rsidR="00927903" w:rsidRPr="00AB6C3A">
        <w:t>ОТ,</w:t>
      </w:r>
      <w:r w:rsidR="00CA090A" w:rsidRPr="00AB6C3A">
        <w:t xml:space="preserve"> справки, подписанные уполномоченным лицом, иные документы), подтверждающие:</w:t>
      </w:r>
      <w:r w:rsidR="00437F11" w:rsidRPr="00AB6C3A">
        <w:t xml:space="preserve"> н</w:t>
      </w:r>
      <w:r w:rsidR="00256C66" w:rsidRPr="00AB6C3A">
        <w:t xml:space="preserve">аличие необходимого количества аттестованного персонала соответствующей квалификации для выполнения работ, являющихся предметом </w:t>
      </w:r>
      <w:r w:rsidR="009413E3" w:rsidRPr="00DE4BA9">
        <w:rPr>
          <w:rFonts w:eastAsiaTheme="minorHAnsi"/>
          <w:lang w:eastAsia="en-US"/>
        </w:rPr>
        <w:t>закупки (ИТР, сварщиков, специалистов строительных, монтажных работ и т.д.): мастер</w:t>
      </w:r>
      <w:r w:rsidR="009413E3">
        <w:rPr>
          <w:rFonts w:eastAsiaTheme="minorHAnsi"/>
          <w:lang w:eastAsia="en-US"/>
        </w:rPr>
        <w:t>/</w:t>
      </w:r>
      <w:r w:rsidR="009413E3" w:rsidRPr="00DE4BA9">
        <w:rPr>
          <w:rFonts w:eastAsiaTheme="minorHAnsi"/>
          <w:lang w:eastAsia="en-US"/>
        </w:rPr>
        <w:t>пр</w:t>
      </w:r>
      <w:r w:rsidR="009413E3">
        <w:rPr>
          <w:rFonts w:eastAsiaTheme="minorHAnsi"/>
          <w:lang w:eastAsia="en-US"/>
        </w:rPr>
        <w:t>оизводитель работ</w:t>
      </w:r>
      <w:r w:rsidR="009413E3" w:rsidRPr="00DE4BA9">
        <w:rPr>
          <w:rFonts w:eastAsiaTheme="minorHAnsi"/>
          <w:lang w:eastAsia="en-US"/>
        </w:rPr>
        <w:t xml:space="preserve">, </w:t>
      </w:r>
      <w:r w:rsidR="009413E3">
        <w:rPr>
          <w:rFonts w:eastAsiaTheme="minorHAnsi"/>
          <w:lang w:eastAsia="en-US"/>
        </w:rPr>
        <w:t>с</w:t>
      </w:r>
      <w:r w:rsidR="009413E3" w:rsidRPr="00DE4BA9">
        <w:rPr>
          <w:rFonts w:eastAsiaTheme="minorHAnsi"/>
          <w:lang w:eastAsia="en-US"/>
        </w:rPr>
        <w:t xml:space="preserve">варщик, </w:t>
      </w:r>
      <w:r w:rsidR="009413E3">
        <w:rPr>
          <w:rFonts w:eastAsiaTheme="minorHAnsi"/>
          <w:lang w:eastAsia="en-US"/>
        </w:rPr>
        <w:t>с</w:t>
      </w:r>
      <w:r w:rsidR="009413E3" w:rsidRPr="00DE4BA9">
        <w:rPr>
          <w:rFonts w:eastAsiaTheme="minorHAnsi"/>
          <w:lang w:eastAsia="en-US"/>
        </w:rPr>
        <w:t>лесарь.</w:t>
      </w:r>
    </w:p>
    <w:p w:rsidR="00101F6B" w:rsidRPr="00AB6C3A" w:rsidRDefault="00437F11" w:rsidP="00210B89">
      <w:pPr>
        <w:autoSpaceDE w:val="0"/>
        <w:autoSpaceDN w:val="0"/>
        <w:adjustRightInd w:val="0"/>
        <w:ind w:firstLine="567"/>
        <w:jc w:val="both"/>
        <w:rPr>
          <w:rFonts w:eastAsiaTheme="minorHAnsi"/>
          <w:lang w:eastAsia="en-US"/>
        </w:rPr>
      </w:pPr>
      <w:r w:rsidRPr="00AB6C3A">
        <w:rPr>
          <w:rFonts w:eastAsiaTheme="minorHAnsi"/>
          <w:lang w:eastAsia="en-US"/>
        </w:rPr>
        <w:t>5.1.2</w:t>
      </w:r>
      <w:r w:rsidR="00101F6B" w:rsidRPr="00AB6C3A">
        <w:rPr>
          <w:rFonts w:eastAsiaTheme="minorHAnsi"/>
          <w:lang w:eastAsia="en-US"/>
        </w:rPr>
        <w:t>. Руководители и специалисты Подрядчика должны быть назначены приказом по предприятию ответственными за организацию безопасного проведения работ и иметь право выдачи нарядов-допусков на работы повышенной опасности, и иметь документы</w:t>
      </w:r>
      <w:r w:rsidR="00353937" w:rsidRPr="00AB6C3A">
        <w:rPr>
          <w:rFonts w:eastAsiaTheme="minorHAnsi"/>
          <w:lang w:eastAsia="en-US"/>
        </w:rPr>
        <w:t xml:space="preserve"> (предоставить)</w:t>
      </w:r>
      <w:r w:rsidR="00101F6B" w:rsidRPr="00AB6C3A">
        <w:rPr>
          <w:rFonts w:eastAsiaTheme="minorHAnsi"/>
          <w:lang w:eastAsia="en-US"/>
        </w:rPr>
        <w:t>, подтверждающие проверку знаний (аттестацию) по:</w:t>
      </w:r>
    </w:p>
    <w:p w:rsidR="00101F6B" w:rsidRPr="00AB6C3A" w:rsidRDefault="00815E91" w:rsidP="00927903">
      <w:pPr>
        <w:autoSpaceDE w:val="0"/>
        <w:autoSpaceDN w:val="0"/>
        <w:adjustRightInd w:val="0"/>
        <w:ind w:left="709"/>
        <w:jc w:val="both"/>
        <w:rPr>
          <w:rFonts w:eastAsiaTheme="minorHAnsi"/>
          <w:lang w:eastAsia="en-US"/>
        </w:rPr>
      </w:pPr>
      <w:r w:rsidRPr="00AB6C3A">
        <w:rPr>
          <w:rFonts w:eastAsiaTheme="minorHAnsi"/>
          <w:lang w:eastAsia="en-US"/>
        </w:rPr>
        <w:t xml:space="preserve">- </w:t>
      </w:r>
      <w:r w:rsidR="00101F6B" w:rsidRPr="00AB6C3A">
        <w:rPr>
          <w:rFonts w:eastAsiaTheme="minorHAnsi"/>
          <w:lang w:eastAsia="en-US"/>
        </w:rPr>
        <w:t xml:space="preserve">охране труда, </w:t>
      </w:r>
    </w:p>
    <w:p w:rsidR="00101F6B" w:rsidRPr="00AB6C3A" w:rsidRDefault="00815E91" w:rsidP="00927903">
      <w:pPr>
        <w:autoSpaceDE w:val="0"/>
        <w:autoSpaceDN w:val="0"/>
        <w:adjustRightInd w:val="0"/>
        <w:ind w:left="709"/>
        <w:jc w:val="both"/>
        <w:rPr>
          <w:rFonts w:eastAsiaTheme="minorHAnsi"/>
          <w:lang w:eastAsia="en-US"/>
        </w:rPr>
      </w:pPr>
      <w:r w:rsidRPr="00AB6C3A">
        <w:rPr>
          <w:rFonts w:eastAsiaTheme="minorHAnsi"/>
          <w:lang w:eastAsia="en-US"/>
        </w:rPr>
        <w:t xml:space="preserve">- </w:t>
      </w:r>
      <w:r w:rsidR="00101F6B" w:rsidRPr="00AB6C3A">
        <w:rPr>
          <w:rFonts w:eastAsiaTheme="minorHAnsi"/>
          <w:lang w:eastAsia="en-US"/>
        </w:rPr>
        <w:t xml:space="preserve">пожарной безопасности, </w:t>
      </w:r>
    </w:p>
    <w:p w:rsidR="00101F6B" w:rsidRPr="00AB6C3A" w:rsidRDefault="00815E91" w:rsidP="00927903">
      <w:pPr>
        <w:autoSpaceDE w:val="0"/>
        <w:autoSpaceDN w:val="0"/>
        <w:adjustRightInd w:val="0"/>
        <w:ind w:left="709"/>
        <w:jc w:val="both"/>
        <w:rPr>
          <w:rFonts w:eastAsiaTheme="minorHAnsi"/>
          <w:lang w:eastAsia="en-US"/>
        </w:rPr>
      </w:pPr>
      <w:r w:rsidRPr="00AB6C3A">
        <w:rPr>
          <w:rFonts w:eastAsiaTheme="minorHAnsi"/>
          <w:lang w:eastAsia="en-US"/>
        </w:rPr>
        <w:t xml:space="preserve">- </w:t>
      </w:r>
      <w:r w:rsidR="00101F6B" w:rsidRPr="00AB6C3A">
        <w:rPr>
          <w:rFonts w:eastAsiaTheme="minorHAnsi"/>
          <w:lang w:eastAsia="en-US"/>
        </w:rPr>
        <w:t xml:space="preserve">правилам технической эксплуатации тепловых энергоустановок. </w:t>
      </w:r>
    </w:p>
    <w:p w:rsidR="00101F6B" w:rsidRDefault="00101F6B" w:rsidP="007C5E4D">
      <w:pPr>
        <w:autoSpaceDE w:val="0"/>
        <w:autoSpaceDN w:val="0"/>
        <w:adjustRightInd w:val="0"/>
        <w:ind w:firstLine="567"/>
        <w:jc w:val="both"/>
        <w:rPr>
          <w:rFonts w:eastAsiaTheme="minorHAnsi"/>
          <w:lang w:eastAsia="en-US"/>
        </w:rPr>
      </w:pPr>
      <w:r w:rsidRPr="00AB6C3A">
        <w:rPr>
          <w:rFonts w:eastAsiaTheme="minorHAnsi"/>
          <w:lang w:eastAsia="en-US"/>
        </w:rPr>
        <w:t>5.1.</w:t>
      </w:r>
      <w:r w:rsidR="00437F11" w:rsidRPr="00AB6C3A">
        <w:rPr>
          <w:rFonts w:eastAsiaTheme="minorHAnsi"/>
          <w:lang w:eastAsia="en-US"/>
        </w:rPr>
        <w:t>3</w:t>
      </w:r>
      <w:r w:rsidRPr="00AB6C3A">
        <w:rPr>
          <w:rFonts w:eastAsiaTheme="minorHAnsi"/>
          <w:lang w:eastAsia="en-US"/>
        </w:rPr>
        <w:t>. К работе допускаются лица, прошедшие обучение и проверку знаний в пределах требований, предъявленных к своей профессии, имеющие допуск (удостоверение) на выполнение специальных работ (работы на высоте, работы с пневматическим и абразивным инструментом, погрузо-разгрузочных работ и т.д.), II группу по электробезопасности.</w:t>
      </w:r>
    </w:p>
    <w:p w:rsidR="005F150A" w:rsidRDefault="005F150A" w:rsidP="005F150A">
      <w:pPr>
        <w:autoSpaceDE w:val="0"/>
        <w:autoSpaceDN w:val="0"/>
        <w:adjustRightInd w:val="0"/>
        <w:ind w:firstLine="567"/>
        <w:jc w:val="both"/>
        <w:rPr>
          <w:rFonts w:eastAsiaTheme="minorHAnsi"/>
          <w:lang w:eastAsia="en-US"/>
        </w:rPr>
      </w:pPr>
      <w:r w:rsidRPr="00DD368C">
        <w:rPr>
          <w:rFonts w:eastAsiaTheme="minorHAnsi"/>
          <w:lang w:eastAsia="en-US"/>
        </w:rPr>
        <w:t>Допуск ремонтного персонала Подрядчика для производства ремонтных работ производится в соответствии с требованиями Порядка допуска к работам на оборудовании АО «ТСК, утвержденного Приказом АО «ТСК» №</w:t>
      </w:r>
      <w:r w:rsidR="0059187C">
        <w:rPr>
          <w:rFonts w:eastAsiaTheme="minorHAnsi"/>
          <w:lang w:eastAsia="en-US"/>
        </w:rPr>
        <w:t>32</w:t>
      </w:r>
      <w:r w:rsidRPr="00DD368C">
        <w:rPr>
          <w:rFonts w:eastAsiaTheme="minorHAnsi"/>
          <w:lang w:eastAsia="en-US"/>
        </w:rPr>
        <w:t xml:space="preserve"> от 17.0</w:t>
      </w:r>
      <w:r w:rsidR="0059187C">
        <w:rPr>
          <w:rFonts w:eastAsiaTheme="minorHAnsi"/>
          <w:lang w:eastAsia="en-US"/>
        </w:rPr>
        <w:t>2</w:t>
      </w:r>
      <w:r w:rsidRPr="00DD368C">
        <w:rPr>
          <w:rFonts w:eastAsiaTheme="minorHAnsi"/>
          <w:lang w:eastAsia="en-US"/>
        </w:rPr>
        <w:t>.202</w:t>
      </w:r>
      <w:r w:rsidR="0059187C">
        <w:rPr>
          <w:rFonts w:eastAsiaTheme="minorHAnsi"/>
          <w:lang w:eastAsia="en-US"/>
        </w:rPr>
        <w:t>5</w:t>
      </w:r>
      <w:r w:rsidRPr="00DD368C">
        <w:rPr>
          <w:rFonts w:eastAsiaTheme="minorHAnsi"/>
          <w:lang w:eastAsia="en-US"/>
        </w:rPr>
        <w:t xml:space="preserve"> г. (Приложение №3 к Техническому заданию).</w:t>
      </w:r>
    </w:p>
    <w:p w:rsidR="000201E2" w:rsidRPr="00AB6C3A" w:rsidRDefault="000201E2" w:rsidP="007C5E4D">
      <w:pPr>
        <w:autoSpaceDE w:val="0"/>
        <w:autoSpaceDN w:val="0"/>
        <w:adjustRightInd w:val="0"/>
        <w:ind w:firstLine="567"/>
        <w:jc w:val="both"/>
        <w:rPr>
          <w:rFonts w:eastAsiaTheme="minorHAnsi"/>
          <w:lang w:eastAsia="en-US"/>
        </w:rPr>
      </w:pPr>
    </w:p>
    <w:p w:rsidR="00256C66" w:rsidRPr="00AB6C3A" w:rsidRDefault="00256C66" w:rsidP="007C5E4D">
      <w:pPr>
        <w:autoSpaceDE w:val="0"/>
        <w:autoSpaceDN w:val="0"/>
        <w:adjustRightInd w:val="0"/>
        <w:ind w:firstLine="567"/>
        <w:jc w:val="both"/>
        <w:rPr>
          <w:rFonts w:eastAsiaTheme="minorHAnsi"/>
          <w:b/>
          <w:lang w:eastAsia="en-US"/>
        </w:rPr>
      </w:pPr>
      <w:r w:rsidRPr="00AB6C3A">
        <w:rPr>
          <w:rFonts w:eastAsiaTheme="minorHAnsi"/>
          <w:b/>
          <w:lang w:eastAsia="en-US"/>
        </w:rPr>
        <w:t xml:space="preserve">5.2. Требования о наличии материально-технических ресурсов </w:t>
      </w:r>
    </w:p>
    <w:p w:rsidR="00815E91" w:rsidRDefault="00256C66" w:rsidP="007C5E4D">
      <w:pPr>
        <w:pStyle w:val="31"/>
        <w:spacing w:after="0"/>
        <w:ind w:left="0" w:firstLine="567"/>
        <w:jc w:val="both"/>
        <w:rPr>
          <w:sz w:val="24"/>
          <w:szCs w:val="24"/>
        </w:rPr>
      </w:pPr>
      <w:r w:rsidRPr="00AB6C3A">
        <w:rPr>
          <w:sz w:val="24"/>
          <w:szCs w:val="24"/>
        </w:rPr>
        <w:t>Участник закупки должен предоставить в составе своей заявки документы (копии сертификатов, лицензий, свидетельств, справки, подписанные уполномоченным лицом, иные документы), подтверждающие</w:t>
      </w:r>
      <w:r w:rsidR="00101F6B" w:rsidRPr="00AB6C3A">
        <w:rPr>
          <w:sz w:val="24"/>
          <w:szCs w:val="24"/>
        </w:rPr>
        <w:t xml:space="preserve"> н</w:t>
      </w:r>
      <w:r w:rsidRPr="00AB6C3A">
        <w:rPr>
          <w:sz w:val="24"/>
          <w:szCs w:val="24"/>
        </w:rPr>
        <w:t>аличие соответствующих собственных материально-технических ресурсов (машин, механизмов, оборудования, спецтехники и т.д.) либо предоставить данные о наличии соответствующих материально-технических ресурсов у субподрядных организаций.</w:t>
      </w:r>
    </w:p>
    <w:p w:rsidR="00B47330" w:rsidRPr="00AB6C3A" w:rsidRDefault="00B47330" w:rsidP="007C5E4D">
      <w:pPr>
        <w:pStyle w:val="31"/>
        <w:spacing w:after="0"/>
        <w:ind w:left="0" w:firstLine="567"/>
        <w:jc w:val="both"/>
        <w:rPr>
          <w:sz w:val="24"/>
          <w:szCs w:val="24"/>
        </w:rPr>
      </w:pPr>
    </w:p>
    <w:p w:rsidR="00BF30AC" w:rsidRPr="00AB6C3A" w:rsidRDefault="00BF30AC" w:rsidP="007C5E4D">
      <w:pPr>
        <w:pStyle w:val="31"/>
        <w:spacing w:after="0"/>
        <w:ind w:left="0" w:firstLine="567"/>
        <w:jc w:val="both"/>
        <w:rPr>
          <w:rFonts w:eastAsiaTheme="minorHAnsi"/>
          <w:b/>
          <w:sz w:val="24"/>
          <w:szCs w:val="24"/>
          <w:lang w:eastAsia="en-US"/>
        </w:rPr>
      </w:pPr>
      <w:r w:rsidRPr="00AB6C3A">
        <w:rPr>
          <w:rFonts w:eastAsiaTheme="minorHAnsi"/>
          <w:b/>
          <w:sz w:val="24"/>
          <w:szCs w:val="24"/>
          <w:lang w:eastAsia="en-US"/>
        </w:rPr>
        <w:t xml:space="preserve">5.3. </w:t>
      </w:r>
      <w:r w:rsidRPr="00AB6C3A">
        <w:rPr>
          <w:b/>
          <w:sz w:val="24"/>
          <w:szCs w:val="24"/>
        </w:rPr>
        <w:t>Требования</w:t>
      </w:r>
      <w:r w:rsidRPr="00AB6C3A">
        <w:rPr>
          <w:rFonts w:eastAsiaTheme="minorHAnsi"/>
          <w:b/>
          <w:sz w:val="24"/>
          <w:szCs w:val="24"/>
          <w:lang w:eastAsia="en-US"/>
        </w:rPr>
        <w:t xml:space="preserve"> о наличии аттестованных технологий сварки</w:t>
      </w:r>
    </w:p>
    <w:p w:rsidR="00BF30AC" w:rsidRPr="0082203F" w:rsidRDefault="00575D46" w:rsidP="0082203F">
      <w:pPr>
        <w:ind w:firstLine="567"/>
        <w:jc w:val="both"/>
        <w:rPr>
          <w:color w:val="000000"/>
        </w:rPr>
      </w:pPr>
      <w:r w:rsidRPr="0082203F">
        <w:rPr>
          <w:color w:val="000000"/>
        </w:rPr>
        <w:t>-</w:t>
      </w:r>
      <w:r w:rsidR="000E5BC5" w:rsidRPr="0082203F">
        <w:rPr>
          <w:color w:val="000000"/>
        </w:rPr>
        <w:t xml:space="preserve"> </w:t>
      </w:r>
      <w:r w:rsidR="0047500A" w:rsidRPr="0082203F">
        <w:rPr>
          <w:color w:val="000000"/>
        </w:rPr>
        <w:t>Не требуется.</w:t>
      </w:r>
    </w:p>
    <w:p w:rsidR="00B47330" w:rsidRPr="00AB6C3A" w:rsidRDefault="00B47330" w:rsidP="00575D46">
      <w:pPr>
        <w:pStyle w:val="ad"/>
        <w:jc w:val="both"/>
        <w:rPr>
          <w:color w:val="000000"/>
        </w:rPr>
      </w:pPr>
    </w:p>
    <w:p w:rsidR="00BF30AC" w:rsidRPr="00AB6C3A" w:rsidRDefault="00BF30AC" w:rsidP="007C5E4D">
      <w:pPr>
        <w:autoSpaceDE w:val="0"/>
        <w:autoSpaceDN w:val="0"/>
        <w:adjustRightInd w:val="0"/>
        <w:ind w:firstLine="567"/>
        <w:jc w:val="both"/>
        <w:rPr>
          <w:rFonts w:eastAsiaTheme="minorHAnsi"/>
          <w:b/>
        </w:rPr>
      </w:pPr>
      <w:r w:rsidRPr="00AB6C3A">
        <w:rPr>
          <w:rFonts w:eastAsiaTheme="minorHAnsi"/>
          <w:b/>
        </w:rPr>
        <w:t>5.4. Требования к измерительным приборам и инструментам</w:t>
      </w:r>
    </w:p>
    <w:p w:rsidR="00BF30AC" w:rsidRDefault="0047500A" w:rsidP="007C5E4D">
      <w:pPr>
        <w:autoSpaceDE w:val="0"/>
        <w:autoSpaceDN w:val="0"/>
        <w:adjustRightInd w:val="0"/>
        <w:ind w:firstLine="567"/>
        <w:jc w:val="both"/>
        <w:rPr>
          <w:rFonts w:eastAsiaTheme="minorHAnsi"/>
          <w:lang w:eastAsia="en-US"/>
        </w:rPr>
      </w:pPr>
      <w:r w:rsidRPr="00AB6C3A">
        <w:rPr>
          <w:rFonts w:eastAsiaTheme="minorHAnsi"/>
          <w:lang w:eastAsia="en-US"/>
        </w:rPr>
        <w:lastRenderedPageBreak/>
        <w:t>- Не требуется.</w:t>
      </w:r>
    </w:p>
    <w:p w:rsidR="00B47330" w:rsidRPr="00AB6C3A" w:rsidRDefault="00B47330" w:rsidP="007C5E4D">
      <w:pPr>
        <w:autoSpaceDE w:val="0"/>
        <w:autoSpaceDN w:val="0"/>
        <w:adjustRightInd w:val="0"/>
        <w:ind w:firstLine="567"/>
        <w:jc w:val="both"/>
        <w:rPr>
          <w:rFonts w:eastAsiaTheme="minorHAnsi"/>
          <w:lang w:eastAsia="en-US"/>
        </w:rPr>
      </w:pPr>
    </w:p>
    <w:p w:rsidR="000201E2" w:rsidRPr="000201E2" w:rsidRDefault="000201E2" w:rsidP="00210B89">
      <w:pPr>
        <w:autoSpaceDE w:val="0"/>
        <w:autoSpaceDN w:val="0"/>
        <w:adjustRightInd w:val="0"/>
        <w:ind w:firstLine="567"/>
        <w:jc w:val="both"/>
        <w:rPr>
          <w:rFonts w:eastAsiaTheme="minorHAnsi"/>
          <w:b/>
          <w:lang w:eastAsia="en-US"/>
        </w:rPr>
      </w:pPr>
      <w:r w:rsidRPr="000201E2">
        <w:rPr>
          <w:rFonts w:eastAsiaTheme="minorHAnsi"/>
          <w:b/>
          <w:lang w:eastAsia="en-US"/>
        </w:rPr>
        <w:t>5.5. Требования о наличии действующих разрешений, аттестаций, свидетельств СРО, лицензий</w:t>
      </w:r>
    </w:p>
    <w:p w:rsidR="000201E2" w:rsidRPr="002630A0" w:rsidRDefault="00744A69" w:rsidP="00744A69">
      <w:pPr>
        <w:autoSpaceDE w:val="0"/>
        <w:autoSpaceDN w:val="0"/>
        <w:adjustRightInd w:val="0"/>
        <w:spacing w:after="160"/>
        <w:ind w:firstLine="851"/>
        <w:jc w:val="both"/>
        <w:rPr>
          <w:rFonts w:eastAsiaTheme="minorHAnsi"/>
          <w:lang w:eastAsia="en-US"/>
        </w:rPr>
      </w:pPr>
      <w:r>
        <w:rPr>
          <w:rFonts w:eastAsiaTheme="minorHAnsi"/>
          <w:lang w:eastAsia="en-US"/>
        </w:rPr>
        <w:t>Не требуется</w:t>
      </w:r>
    </w:p>
    <w:p w:rsidR="000201E2" w:rsidRPr="000201E2" w:rsidRDefault="000201E2" w:rsidP="00210B89">
      <w:pPr>
        <w:autoSpaceDE w:val="0"/>
        <w:autoSpaceDN w:val="0"/>
        <w:adjustRightInd w:val="0"/>
        <w:ind w:firstLine="567"/>
        <w:jc w:val="both"/>
        <w:rPr>
          <w:rFonts w:eastAsiaTheme="minorHAnsi"/>
          <w:b/>
          <w:lang w:eastAsia="en-US"/>
        </w:rPr>
      </w:pPr>
      <w:r w:rsidRPr="000201E2">
        <w:rPr>
          <w:rFonts w:eastAsiaTheme="minorHAnsi"/>
          <w:b/>
          <w:lang w:eastAsia="en-US"/>
        </w:rPr>
        <w:t>5.6. Требования о наличии сертифицированных систем менеджмента</w:t>
      </w:r>
    </w:p>
    <w:p w:rsidR="000201E2" w:rsidRPr="002630A0" w:rsidRDefault="000201E2" w:rsidP="000201E2">
      <w:pPr>
        <w:autoSpaceDE w:val="0"/>
        <w:autoSpaceDN w:val="0"/>
        <w:adjustRightInd w:val="0"/>
        <w:spacing w:after="160"/>
        <w:ind w:left="851"/>
        <w:jc w:val="both"/>
        <w:rPr>
          <w:rFonts w:eastAsiaTheme="minorHAnsi"/>
          <w:lang w:eastAsia="en-US"/>
        </w:rPr>
      </w:pPr>
      <w:r>
        <w:rPr>
          <w:rFonts w:eastAsiaTheme="minorHAnsi"/>
          <w:lang w:eastAsia="en-US"/>
        </w:rPr>
        <w:t>Не требуется.</w:t>
      </w:r>
    </w:p>
    <w:p w:rsidR="000201E2" w:rsidRPr="000201E2" w:rsidRDefault="000201E2" w:rsidP="00210B89">
      <w:pPr>
        <w:autoSpaceDE w:val="0"/>
        <w:autoSpaceDN w:val="0"/>
        <w:ind w:left="567"/>
        <w:jc w:val="both"/>
        <w:rPr>
          <w:b/>
        </w:rPr>
      </w:pPr>
      <w:r w:rsidRPr="000201E2">
        <w:rPr>
          <w:b/>
        </w:rPr>
        <w:t>5.7. Требования о наличии аккредитации в Группе «</w:t>
      </w:r>
      <w:proofErr w:type="spellStart"/>
      <w:r w:rsidRPr="000201E2">
        <w:rPr>
          <w:b/>
        </w:rPr>
        <w:t>Интер</w:t>
      </w:r>
      <w:proofErr w:type="spellEnd"/>
      <w:r w:rsidRPr="000201E2">
        <w:rPr>
          <w:b/>
        </w:rPr>
        <w:t xml:space="preserve"> РАО»</w:t>
      </w:r>
    </w:p>
    <w:p w:rsidR="000201E2" w:rsidRPr="002630A0" w:rsidRDefault="000201E2" w:rsidP="000201E2">
      <w:pPr>
        <w:autoSpaceDE w:val="0"/>
        <w:autoSpaceDN w:val="0"/>
        <w:spacing w:after="160"/>
        <w:ind w:left="851"/>
        <w:jc w:val="both"/>
      </w:pPr>
      <w:r>
        <w:t>Не требуется</w:t>
      </w:r>
    </w:p>
    <w:p w:rsidR="000201E2" w:rsidRPr="000201E2" w:rsidRDefault="000201E2" w:rsidP="00210B89">
      <w:pPr>
        <w:autoSpaceDE w:val="0"/>
        <w:autoSpaceDN w:val="0"/>
        <w:adjustRightInd w:val="0"/>
        <w:ind w:firstLine="567"/>
        <w:jc w:val="both"/>
        <w:rPr>
          <w:rFonts w:eastAsiaTheme="minorHAnsi"/>
          <w:b/>
          <w:lang w:eastAsia="en-US"/>
        </w:rPr>
      </w:pPr>
      <w:r w:rsidRPr="000201E2">
        <w:rPr>
          <w:rFonts w:eastAsiaTheme="minorHAnsi"/>
          <w:b/>
          <w:lang w:eastAsia="en-US"/>
        </w:rPr>
        <w:t>5.8. Требования к опыту выполнения аналогичных работ</w:t>
      </w:r>
    </w:p>
    <w:p w:rsidR="00F00F9A" w:rsidRDefault="00F00F9A" w:rsidP="00210B89">
      <w:pPr>
        <w:autoSpaceDE w:val="0"/>
        <w:autoSpaceDN w:val="0"/>
        <w:adjustRightInd w:val="0"/>
        <w:spacing w:after="160"/>
        <w:ind w:firstLine="567"/>
        <w:jc w:val="both"/>
      </w:pPr>
      <w:r>
        <w:t xml:space="preserve">Участник закупки должен подтвердить наличие у него опыта работ по монтажу, ремонту или реконструкции сетей теплоснабжения и </w:t>
      </w:r>
      <w:r w:rsidR="00060DA4">
        <w:t>горячего водоснабжения</w:t>
      </w:r>
      <w:r>
        <w:t xml:space="preserve"> в количестве не менее 3 (трех) исполненных договоров за последние 5 (пять) лет, предшествующие дате подачи заявки на участие в данной закупке.</w:t>
      </w:r>
    </w:p>
    <w:p w:rsidR="000201E2" w:rsidRPr="000201E2" w:rsidRDefault="000201E2" w:rsidP="00210B89">
      <w:pPr>
        <w:autoSpaceDE w:val="0"/>
        <w:autoSpaceDN w:val="0"/>
        <w:ind w:firstLine="567"/>
        <w:jc w:val="both"/>
        <w:rPr>
          <w:b/>
        </w:rPr>
      </w:pPr>
      <w:r w:rsidRPr="000201E2">
        <w:rPr>
          <w:b/>
        </w:rPr>
        <w:t>5.9. Требования к опыту поставки аналогичных товаров</w:t>
      </w:r>
    </w:p>
    <w:p w:rsidR="000201E2" w:rsidRPr="002630A0" w:rsidRDefault="000201E2" w:rsidP="000201E2">
      <w:pPr>
        <w:autoSpaceDE w:val="0"/>
        <w:autoSpaceDN w:val="0"/>
        <w:spacing w:after="160"/>
        <w:ind w:left="851"/>
        <w:jc w:val="both"/>
      </w:pPr>
      <w:r>
        <w:t>Не требуется</w:t>
      </w:r>
    </w:p>
    <w:p w:rsidR="000201E2" w:rsidRPr="000201E2" w:rsidRDefault="000201E2" w:rsidP="00210B89">
      <w:pPr>
        <w:autoSpaceDE w:val="0"/>
        <w:autoSpaceDN w:val="0"/>
        <w:adjustRightInd w:val="0"/>
        <w:ind w:firstLine="567"/>
        <w:jc w:val="both"/>
        <w:rPr>
          <w:b/>
        </w:rPr>
      </w:pPr>
      <w:r w:rsidRPr="000201E2">
        <w:rPr>
          <w:b/>
        </w:rPr>
        <w:t xml:space="preserve">5.10. Требования к субподрядным организациям </w:t>
      </w:r>
    </w:p>
    <w:p w:rsidR="000201E2" w:rsidRPr="000201E2" w:rsidRDefault="000201E2" w:rsidP="000201E2">
      <w:pPr>
        <w:pStyle w:val="31"/>
        <w:spacing w:after="0"/>
        <w:ind w:left="0" w:firstLine="567"/>
        <w:jc w:val="both"/>
        <w:rPr>
          <w:b/>
          <w:sz w:val="24"/>
          <w:szCs w:val="24"/>
        </w:rPr>
      </w:pPr>
      <w:r w:rsidRPr="00AB6C3A">
        <w:rPr>
          <w:sz w:val="24"/>
          <w:szCs w:val="24"/>
        </w:rPr>
        <w:t xml:space="preserve">Требования указаны в пунктах 3.8, 3.9. </w:t>
      </w:r>
      <w:r>
        <w:rPr>
          <w:sz w:val="24"/>
          <w:szCs w:val="24"/>
        </w:rPr>
        <w:t xml:space="preserve">На субподрядные организации распространяются требования </w:t>
      </w:r>
      <w:r w:rsidRPr="000201E2">
        <w:rPr>
          <w:sz w:val="24"/>
          <w:szCs w:val="24"/>
        </w:rPr>
        <w:t>п.5.1. – п.5.9.</w:t>
      </w:r>
    </w:p>
    <w:p w:rsidR="0066745F" w:rsidRPr="00AB6C3A" w:rsidRDefault="00BF30AC" w:rsidP="00B47330">
      <w:pPr>
        <w:tabs>
          <w:tab w:val="left" w:pos="0"/>
        </w:tabs>
        <w:ind w:firstLine="567"/>
        <w:contextualSpacing/>
        <w:jc w:val="both"/>
        <w:rPr>
          <w:b/>
        </w:rPr>
      </w:pPr>
      <w:r w:rsidRPr="00AB6C3A">
        <w:t xml:space="preserve"> </w:t>
      </w:r>
    </w:p>
    <w:p w:rsidR="005E2B89" w:rsidRPr="00AB6C3A" w:rsidRDefault="005E2B89" w:rsidP="007C5E4D">
      <w:pPr>
        <w:pStyle w:val="aa"/>
        <w:ind w:firstLine="567"/>
        <w:rPr>
          <w:rFonts w:ascii="Times New Roman" w:eastAsia="Cambria" w:hAnsi="Times New Roman"/>
          <w:b/>
          <w:sz w:val="24"/>
          <w:szCs w:val="24"/>
          <w:lang w:eastAsia="ru-RU"/>
        </w:rPr>
      </w:pPr>
      <w:r w:rsidRPr="00AB6C3A">
        <w:rPr>
          <w:rFonts w:ascii="Times New Roman" w:eastAsia="Cambria" w:hAnsi="Times New Roman"/>
          <w:b/>
          <w:sz w:val="24"/>
          <w:szCs w:val="24"/>
          <w:lang w:eastAsia="ru-RU"/>
        </w:rPr>
        <w:t xml:space="preserve">6. </w:t>
      </w:r>
      <w:r w:rsidR="007C5E4D">
        <w:rPr>
          <w:rFonts w:ascii="Times New Roman" w:eastAsia="Cambria" w:hAnsi="Times New Roman"/>
          <w:b/>
          <w:sz w:val="24"/>
          <w:szCs w:val="24"/>
          <w:lang w:eastAsia="ru-RU"/>
        </w:rPr>
        <w:t>ПРИЛОЖЕНИЯ К ТЕХНИЧЕСКОМУ ЗАДАНИЮ</w:t>
      </w:r>
    </w:p>
    <w:p w:rsidR="005E2B89" w:rsidRDefault="007E6964" w:rsidP="002A4EC8">
      <w:pPr>
        <w:pStyle w:val="aa"/>
        <w:rPr>
          <w:rFonts w:ascii="Times New Roman" w:eastAsia="Cambria" w:hAnsi="Times New Roman"/>
          <w:sz w:val="24"/>
          <w:szCs w:val="24"/>
          <w:lang w:eastAsia="ru-RU"/>
        </w:rPr>
      </w:pPr>
      <w:r w:rsidRPr="00AB6C3A">
        <w:rPr>
          <w:rFonts w:ascii="Times New Roman" w:eastAsia="Cambria" w:hAnsi="Times New Roman"/>
          <w:sz w:val="24"/>
          <w:szCs w:val="24"/>
          <w:lang w:eastAsia="ru-RU"/>
        </w:rPr>
        <w:t xml:space="preserve">- </w:t>
      </w:r>
      <w:r w:rsidR="00330897" w:rsidRPr="00AB6C3A">
        <w:rPr>
          <w:rFonts w:ascii="Times New Roman" w:eastAsia="Cambria" w:hAnsi="Times New Roman"/>
          <w:sz w:val="24"/>
          <w:szCs w:val="24"/>
          <w:lang w:eastAsia="ru-RU"/>
        </w:rPr>
        <w:t xml:space="preserve">Приложение 1 </w:t>
      </w:r>
      <w:r w:rsidR="002A4EC8">
        <w:rPr>
          <w:rFonts w:ascii="Times New Roman" w:eastAsia="Cambria" w:hAnsi="Times New Roman"/>
          <w:sz w:val="24"/>
          <w:szCs w:val="24"/>
          <w:lang w:eastAsia="ru-RU"/>
        </w:rPr>
        <w:t xml:space="preserve">- </w:t>
      </w:r>
      <w:r w:rsidR="00FD6768" w:rsidRPr="00AB6C3A">
        <w:rPr>
          <w:rFonts w:ascii="Times New Roman" w:hAnsi="Times New Roman"/>
          <w:sz w:val="24"/>
          <w:szCs w:val="24"/>
        </w:rPr>
        <w:t xml:space="preserve"> </w:t>
      </w:r>
      <w:r w:rsidR="004B39C9" w:rsidRPr="00AB6C3A">
        <w:rPr>
          <w:rFonts w:ascii="Times New Roman" w:eastAsia="Cambria" w:hAnsi="Times New Roman"/>
          <w:sz w:val="24"/>
          <w:szCs w:val="24"/>
          <w:lang w:eastAsia="ru-RU"/>
        </w:rPr>
        <w:t>Ведомость объёмов работ;</w:t>
      </w:r>
    </w:p>
    <w:p w:rsidR="002A4EC8" w:rsidRDefault="007C5E4D" w:rsidP="002A4EC8">
      <w:pPr>
        <w:jc w:val="both"/>
        <w:rPr>
          <w:rFonts w:eastAsia="Cambria"/>
        </w:rPr>
      </w:pPr>
      <w:r>
        <w:rPr>
          <w:rFonts w:eastAsia="Cambria"/>
        </w:rPr>
        <w:t>- Приложение 2</w:t>
      </w:r>
      <w:r w:rsidR="002A4EC8" w:rsidRPr="002A4EC8">
        <w:rPr>
          <w:b/>
          <w:sz w:val="28"/>
          <w:szCs w:val="28"/>
        </w:rPr>
        <w:t xml:space="preserve"> </w:t>
      </w:r>
      <w:r w:rsidR="002A4EC8">
        <w:rPr>
          <w:b/>
          <w:sz w:val="28"/>
          <w:szCs w:val="28"/>
        </w:rPr>
        <w:t xml:space="preserve">- </w:t>
      </w:r>
      <w:r w:rsidR="002A4EC8" w:rsidRPr="002A4EC8">
        <w:rPr>
          <w:rFonts w:eastAsia="Cambria"/>
        </w:rPr>
        <w:t>Перечень материалов, передаваемых Заказчиком</w:t>
      </w:r>
    </w:p>
    <w:p w:rsidR="005F150A" w:rsidRDefault="005F150A" w:rsidP="005F150A">
      <w:pPr>
        <w:jc w:val="both"/>
        <w:rPr>
          <w:rFonts w:eastAsia="Cambria"/>
        </w:rPr>
      </w:pPr>
      <w:r>
        <w:rPr>
          <w:rFonts w:eastAsia="Cambria"/>
        </w:rPr>
        <w:t>- Приложение 3</w:t>
      </w:r>
      <w:r w:rsidRPr="002A4EC8">
        <w:rPr>
          <w:b/>
          <w:sz w:val="28"/>
          <w:szCs w:val="28"/>
        </w:rPr>
        <w:t xml:space="preserve"> </w:t>
      </w:r>
      <w:r>
        <w:rPr>
          <w:b/>
          <w:sz w:val="28"/>
          <w:szCs w:val="28"/>
        </w:rPr>
        <w:t xml:space="preserve">- </w:t>
      </w:r>
      <w:r w:rsidRPr="007F43A4">
        <w:rPr>
          <w:rFonts w:eastAsia="Cambria"/>
        </w:rPr>
        <w:t>Порядок допуска к работам на территории, в производственных подразделениях, на оборудовании, зданиях и сооружениях в АО «Тепловая сервисная компания»</w:t>
      </w:r>
      <w:r>
        <w:rPr>
          <w:rFonts w:eastAsia="Cambria"/>
        </w:rPr>
        <w:t>.</w:t>
      </w:r>
    </w:p>
    <w:p w:rsidR="00F975CF" w:rsidRDefault="00F975CF" w:rsidP="002A4EC8">
      <w:pPr>
        <w:jc w:val="both"/>
        <w:rPr>
          <w:rFonts w:eastAsia="Cambria"/>
        </w:rPr>
      </w:pPr>
    </w:p>
    <w:p w:rsidR="002A4EC8" w:rsidRPr="002A4EC8" w:rsidRDefault="002A4EC8" w:rsidP="002A4EC8">
      <w:pPr>
        <w:jc w:val="both"/>
        <w:rPr>
          <w:rFonts w:eastAsia="Cambria"/>
        </w:rPr>
      </w:pPr>
    </w:p>
    <w:p w:rsidR="007C5E4D" w:rsidRPr="00AB6C3A" w:rsidRDefault="007C5E4D" w:rsidP="002A4EC8">
      <w:pPr>
        <w:pStyle w:val="aa"/>
        <w:ind w:firstLine="567"/>
        <w:jc w:val="both"/>
        <w:rPr>
          <w:rFonts w:ascii="Times New Roman" w:eastAsia="Cambria" w:hAnsi="Times New Roman"/>
          <w:sz w:val="24"/>
          <w:szCs w:val="24"/>
          <w:lang w:eastAsia="ru-RU"/>
        </w:rPr>
      </w:pPr>
    </w:p>
    <w:p w:rsidR="00297C9A" w:rsidRPr="00AB6C3A" w:rsidRDefault="00297C9A">
      <w:pPr>
        <w:spacing w:after="200" w:line="276" w:lineRule="auto"/>
        <w:rPr>
          <w:rFonts w:eastAsia="Cambria"/>
          <w:b/>
        </w:rPr>
      </w:pPr>
      <w:r w:rsidRPr="00AB6C3A">
        <w:rPr>
          <w:rFonts w:eastAsia="Cambria"/>
          <w:b/>
        </w:rPr>
        <w:br w:type="page"/>
      </w:r>
    </w:p>
    <w:p w:rsidR="00297C9A" w:rsidRPr="00AB6C3A" w:rsidRDefault="00297C9A" w:rsidP="00297C9A">
      <w:pPr>
        <w:ind w:left="6237"/>
        <w:rPr>
          <w:b/>
        </w:rPr>
      </w:pPr>
      <w:r w:rsidRPr="00AB6C3A">
        <w:rPr>
          <w:b/>
        </w:rPr>
        <w:lastRenderedPageBreak/>
        <w:t xml:space="preserve">Приложение №1 </w:t>
      </w:r>
    </w:p>
    <w:p w:rsidR="00297C9A" w:rsidRPr="00AB6C3A" w:rsidRDefault="00297C9A" w:rsidP="00297C9A">
      <w:pPr>
        <w:ind w:left="6237"/>
        <w:rPr>
          <w:b/>
        </w:rPr>
      </w:pPr>
      <w:r w:rsidRPr="00AB6C3A">
        <w:rPr>
          <w:b/>
        </w:rPr>
        <w:t>к Техническому заданию</w:t>
      </w:r>
    </w:p>
    <w:p w:rsidR="00297C9A" w:rsidRPr="00AB6C3A" w:rsidRDefault="00297C9A" w:rsidP="00297C9A"/>
    <w:p w:rsidR="00297C9A" w:rsidRPr="00AB6C3A" w:rsidRDefault="00297C9A" w:rsidP="00297C9A"/>
    <w:p w:rsidR="00297C9A" w:rsidRPr="00AB6C3A" w:rsidRDefault="00297C9A" w:rsidP="00297C9A">
      <w:r w:rsidRPr="00AB6C3A">
        <w:t xml:space="preserve">Характеристика объекта: </w:t>
      </w:r>
    </w:p>
    <w:p w:rsidR="00AF006E" w:rsidRPr="0020326C" w:rsidRDefault="00AF006E" w:rsidP="00AF006E">
      <w:r w:rsidRPr="0020326C">
        <w:t xml:space="preserve">Источник теплоснабжения: ЦТП </w:t>
      </w:r>
      <w:r>
        <w:t>№1</w:t>
      </w:r>
      <w:r w:rsidR="00785AE7">
        <w:t>4</w:t>
      </w:r>
      <w:r w:rsidRPr="0020326C">
        <w:t xml:space="preserve"> по адресу ул. </w:t>
      </w:r>
      <w:r w:rsidR="00785AE7">
        <w:t>8 Марта</w:t>
      </w:r>
      <w:r w:rsidRPr="0020326C">
        <w:t>;</w:t>
      </w:r>
    </w:p>
    <w:p w:rsidR="00AF006E" w:rsidRPr="0020326C" w:rsidRDefault="00AF006E" w:rsidP="00AF006E">
      <w:r w:rsidRPr="0020326C">
        <w:t xml:space="preserve">Система теплоснабжения – 2-х трубная; </w:t>
      </w:r>
      <w:proofErr w:type="spellStart"/>
      <w:r w:rsidRPr="0020326C">
        <w:t>Ду</w:t>
      </w:r>
      <w:proofErr w:type="spellEnd"/>
      <w:r w:rsidRPr="0020326C">
        <w:t xml:space="preserve"> – </w:t>
      </w:r>
      <w:r>
        <w:t>2</w:t>
      </w:r>
      <w:r w:rsidRPr="0020326C">
        <w:t xml:space="preserve">50 мм; Протяженность участка – </w:t>
      </w:r>
      <w:r w:rsidR="00785AE7">
        <w:t>58</w:t>
      </w:r>
      <w:r w:rsidRPr="0020326C">
        <w:t xml:space="preserve"> м;</w:t>
      </w:r>
    </w:p>
    <w:p w:rsidR="00AF006E" w:rsidRPr="0020326C" w:rsidRDefault="00AF006E" w:rsidP="00AF006E">
      <w:r w:rsidRPr="0020326C">
        <w:t>Тип прокладки – канальная</w:t>
      </w:r>
      <w:r w:rsidR="000049B4">
        <w:t>,</w:t>
      </w:r>
      <w:r>
        <w:t xml:space="preserve"> </w:t>
      </w:r>
      <w:proofErr w:type="spellStart"/>
      <w:r>
        <w:t>предизолированной</w:t>
      </w:r>
      <w:proofErr w:type="spellEnd"/>
      <w:r>
        <w:t xml:space="preserve"> трубой в </w:t>
      </w:r>
      <w:proofErr w:type="spellStart"/>
      <w:r w:rsidRPr="00BD2D47">
        <w:t>пенополимерминеральной</w:t>
      </w:r>
      <w:proofErr w:type="spellEnd"/>
      <w:r>
        <w:t xml:space="preserve"> изоляции</w:t>
      </w:r>
      <w:r w:rsidRPr="0020326C">
        <w:t>;</w:t>
      </w:r>
    </w:p>
    <w:p w:rsidR="00AF006E" w:rsidRDefault="00AF006E" w:rsidP="00AF006E">
      <w:r w:rsidRPr="0020326C">
        <w:t>Способ прокладки – подземный;</w:t>
      </w:r>
    </w:p>
    <w:p w:rsidR="00C476F0" w:rsidRDefault="00C476F0" w:rsidP="00C476F0">
      <w:pPr>
        <w:rPr>
          <w:rFonts w:eastAsia="Cambria"/>
        </w:rPr>
      </w:pPr>
    </w:p>
    <w:p w:rsidR="00E83BBC" w:rsidRDefault="00AF1797" w:rsidP="00AF1797">
      <w:pPr>
        <w:pStyle w:val="aa"/>
        <w:jc w:val="center"/>
        <w:rPr>
          <w:rFonts w:ascii="Times New Roman" w:eastAsia="Cambria" w:hAnsi="Times New Roman"/>
          <w:b/>
          <w:sz w:val="24"/>
          <w:szCs w:val="24"/>
          <w:lang w:eastAsia="ru-RU"/>
        </w:rPr>
      </w:pPr>
      <w:r w:rsidRPr="00AF1797">
        <w:rPr>
          <w:rFonts w:ascii="Times New Roman" w:eastAsia="Cambria" w:hAnsi="Times New Roman"/>
          <w:b/>
          <w:sz w:val="24"/>
          <w:szCs w:val="24"/>
          <w:lang w:eastAsia="ru-RU"/>
        </w:rPr>
        <w:t xml:space="preserve">Схема участка </w:t>
      </w:r>
      <w:r w:rsidR="009638BD" w:rsidRPr="009638BD">
        <w:rPr>
          <w:rFonts w:ascii="Times New Roman" w:eastAsia="Cambria" w:hAnsi="Times New Roman"/>
          <w:b/>
          <w:sz w:val="24"/>
          <w:szCs w:val="24"/>
          <w:lang w:eastAsia="ru-RU"/>
        </w:rPr>
        <w:t xml:space="preserve">от </w:t>
      </w:r>
      <w:r w:rsidR="00C476F0" w:rsidRPr="00C476F0">
        <w:rPr>
          <w:rFonts w:ascii="Times New Roman" w:eastAsia="Cambria" w:hAnsi="Times New Roman"/>
          <w:b/>
          <w:sz w:val="24"/>
          <w:szCs w:val="24"/>
          <w:lang w:eastAsia="ru-RU"/>
        </w:rPr>
        <w:t xml:space="preserve">ЦТП </w:t>
      </w:r>
      <w:r w:rsidR="00AF006E">
        <w:rPr>
          <w:rFonts w:ascii="Times New Roman" w:eastAsia="Cambria" w:hAnsi="Times New Roman"/>
          <w:b/>
          <w:sz w:val="24"/>
          <w:szCs w:val="24"/>
          <w:lang w:eastAsia="ru-RU"/>
        </w:rPr>
        <w:t>№ 1</w:t>
      </w:r>
      <w:r w:rsidR="00785AE7">
        <w:rPr>
          <w:rFonts w:ascii="Times New Roman" w:eastAsia="Cambria" w:hAnsi="Times New Roman"/>
          <w:b/>
          <w:sz w:val="24"/>
          <w:szCs w:val="24"/>
          <w:lang w:eastAsia="ru-RU"/>
        </w:rPr>
        <w:t>4</w:t>
      </w:r>
      <w:r w:rsidR="00C476F0" w:rsidRPr="00C476F0">
        <w:rPr>
          <w:rFonts w:ascii="Times New Roman" w:eastAsia="Cambria" w:hAnsi="Times New Roman"/>
          <w:b/>
          <w:sz w:val="24"/>
          <w:szCs w:val="24"/>
          <w:lang w:eastAsia="ru-RU"/>
        </w:rPr>
        <w:t>, на участке от ТК-</w:t>
      </w:r>
      <w:r w:rsidR="00AF006E">
        <w:rPr>
          <w:rFonts w:ascii="Times New Roman" w:eastAsia="Cambria" w:hAnsi="Times New Roman"/>
          <w:b/>
          <w:sz w:val="24"/>
          <w:szCs w:val="24"/>
          <w:lang w:eastAsia="ru-RU"/>
        </w:rPr>
        <w:t>1</w:t>
      </w:r>
      <w:r w:rsidR="00785AE7">
        <w:rPr>
          <w:rFonts w:ascii="Times New Roman" w:eastAsia="Cambria" w:hAnsi="Times New Roman"/>
          <w:b/>
          <w:sz w:val="24"/>
          <w:szCs w:val="24"/>
          <w:lang w:eastAsia="ru-RU"/>
        </w:rPr>
        <w:t>5</w:t>
      </w:r>
      <w:r w:rsidR="00C476F0" w:rsidRPr="00C476F0">
        <w:rPr>
          <w:rFonts w:ascii="Times New Roman" w:eastAsia="Cambria" w:hAnsi="Times New Roman"/>
          <w:b/>
          <w:sz w:val="24"/>
          <w:szCs w:val="24"/>
          <w:lang w:eastAsia="ru-RU"/>
        </w:rPr>
        <w:t xml:space="preserve"> до ТК-</w:t>
      </w:r>
      <w:r w:rsidR="00785AE7">
        <w:rPr>
          <w:rFonts w:ascii="Times New Roman" w:eastAsia="Cambria" w:hAnsi="Times New Roman"/>
          <w:b/>
          <w:sz w:val="24"/>
          <w:szCs w:val="24"/>
          <w:lang w:eastAsia="ru-RU"/>
        </w:rPr>
        <w:t>24/1</w:t>
      </w:r>
    </w:p>
    <w:p w:rsidR="00E83BBC" w:rsidRDefault="00E83BBC" w:rsidP="00AF1797">
      <w:pPr>
        <w:pStyle w:val="aa"/>
        <w:jc w:val="center"/>
        <w:rPr>
          <w:rFonts w:ascii="Times New Roman" w:eastAsia="Cambria" w:hAnsi="Times New Roman"/>
          <w:b/>
          <w:sz w:val="24"/>
          <w:szCs w:val="24"/>
          <w:lang w:eastAsia="ru-RU"/>
        </w:rPr>
      </w:pPr>
    </w:p>
    <w:p w:rsidR="00E83BBC" w:rsidRDefault="00E83BBC" w:rsidP="00AF1797">
      <w:pPr>
        <w:pStyle w:val="aa"/>
        <w:jc w:val="center"/>
        <w:rPr>
          <w:rFonts w:ascii="Times New Roman" w:eastAsia="Cambria" w:hAnsi="Times New Roman"/>
          <w:b/>
          <w:sz w:val="24"/>
          <w:szCs w:val="24"/>
          <w:lang w:eastAsia="ru-RU"/>
        </w:rPr>
      </w:pPr>
    </w:p>
    <w:p w:rsidR="009066E1" w:rsidRDefault="00785AE7" w:rsidP="00AF1797">
      <w:pPr>
        <w:pStyle w:val="aa"/>
        <w:jc w:val="center"/>
        <w:rPr>
          <w:rFonts w:ascii="Times New Roman" w:eastAsia="Cambria" w:hAnsi="Times New Roman"/>
          <w:b/>
          <w:sz w:val="24"/>
          <w:szCs w:val="24"/>
          <w:lang w:eastAsia="ru-RU"/>
        </w:rPr>
      </w:pPr>
      <w:r>
        <w:rPr>
          <w:rFonts w:ascii="Times New Roman" w:eastAsia="Cambria" w:hAnsi="Times New Roman"/>
          <w:b/>
          <w:noProof/>
          <w:sz w:val="24"/>
          <w:szCs w:val="24"/>
          <w:lang w:eastAsia="ru-RU"/>
        </w:rPr>
        <w:drawing>
          <wp:inline distT="0" distB="0" distL="0" distR="0">
            <wp:extent cx="6391275" cy="5133975"/>
            <wp:effectExtent l="0" t="0" r="9525" b="9525"/>
            <wp:docPr id="3" name="Рисунок 3" descr="Y:\РуцкаяИВ\1.РЕМОНТ\2тех.задания на работы\2025\Капитальный ремонт от ЦТП №14\2025-02-13_11-28-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РуцкаяИВ\1.РЕМОНТ\2тех.задания на работы\2025\Капитальный ремонт от ЦТП №14\2025-02-13_11-28-4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1275" cy="5133975"/>
                    </a:xfrm>
                    <a:prstGeom prst="rect">
                      <a:avLst/>
                    </a:prstGeom>
                    <a:noFill/>
                    <a:ln>
                      <a:noFill/>
                    </a:ln>
                  </pic:spPr>
                </pic:pic>
              </a:graphicData>
            </a:graphic>
          </wp:inline>
        </w:drawing>
      </w:r>
    </w:p>
    <w:p w:rsidR="00433F08" w:rsidRDefault="00433F08" w:rsidP="00C86465">
      <w:pPr>
        <w:jc w:val="center"/>
        <w:rPr>
          <w:b/>
          <w:sz w:val="28"/>
          <w:szCs w:val="28"/>
        </w:rPr>
      </w:pPr>
    </w:p>
    <w:p w:rsidR="00433F08" w:rsidRDefault="00433F08" w:rsidP="00C86465">
      <w:pPr>
        <w:jc w:val="center"/>
        <w:rPr>
          <w:b/>
          <w:sz w:val="28"/>
          <w:szCs w:val="28"/>
        </w:rPr>
      </w:pPr>
    </w:p>
    <w:p w:rsidR="00433F08" w:rsidRDefault="00433F08" w:rsidP="00C86465">
      <w:pPr>
        <w:jc w:val="center"/>
        <w:rPr>
          <w:b/>
          <w:sz w:val="28"/>
          <w:szCs w:val="28"/>
        </w:rPr>
      </w:pPr>
    </w:p>
    <w:p w:rsidR="00433F08" w:rsidRDefault="00433F08" w:rsidP="00C86465">
      <w:pPr>
        <w:jc w:val="center"/>
        <w:rPr>
          <w:b/>
          <w:sz w:val="28"/>
          <w:szCs w:val="28"/>
        </w:rPr>
      </w:pPr>
    </w:p>
    <w:p w:rsidR="00C476F0" w:rsidRDefault="00C476F0">
      <w:pPr>
        <w:spacing w:after="200" w:line="276" w:lineRule="auto"/>
        <w:rPr>
          <w:b/>
          <w:sz w:val="28"/>
          <w:szCs w:val="28"/>
        </w:rPr>
      </w:pPr>
      <w:r>
        <w:rPr>
          <w:b/>
          <w:sz w:val="28"/>
          <w:szCs w:val="28"/>
        </w:rPr>
        <w:br w:type="page"/>
      </w:r>
    </w:p>
    <w:p w:rsidR="00C86465" w:rsidRDefault="00C86465" w:rsidP="00C86465">
      <w:pPr>
        <w:jc w:val="center"/>
        <w:rPr>
          <w:b/>
          <w:sz w:val="28"/>
          <w:szCs w:val="28"/>
        </w:rPr>
      </w:pPr>
      <w:r w:rsidRPr="00AB6C3A">
        <w:rPr>
          <w:b/>
          <w:sz w:val="28"/>
          <w:szCs w:val="28"/>
        </w:rPr>
        <w:lastRenderedPageBreak/>
        <w:t>Ведомость объемов работ</w:t>
      </w:r>
    </w:p>
    <w:p w:rsidR="00CD0E76" w:rsidRDefault="00CD0E76" w:rsidP="00C86465">
      <w:pPr>
        <w:jc w:val="center"/>
        <w:rPr>
          <w:b/>
          <w:sz w:val="28"/>
          <w:szCs w:val="28"/>
        </w:rPr>
      </w:pPr>
    </w:p>
    <w:tbl>
      <w:tblPr>
        <w:tblW w:w="10348" w:type="dxa"/>
        <w:tblLook w:val="04A0" w:firstRow="1" w:lastRow="0" w:firstColumn="1" w:lastColumn="0" w:noHBand="0" w:noVBand="1"/>
      </w:tblPr>
      <w:tblGrid>
        <w:gridCol w:w="631"/>
        <w:gridCol w:w="4061"/>
        <w:gridCol w:w="866"/>
        <w:gridCol w:w="1371"/>
        <w:gridCol w:w="1457"/>
        <w:gridCol w:w="1962"/>
      </w:tblGrid>
      <w:tr w:rsidR="00326093" w:rsidRPr="00326093" w:rsidTr="00326093">
        <w:trPr>
          <w:trHeight w:val="720"/>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 п/п</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Наименование</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Ед. изм.</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Кол.</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Обоснование</w:t>
            </w:r>
          </w:p>
        </w:tc>
        <w:tc>
          <w:tcPr>
            <w:tcW w:w="1962" w:type="dxa"/>
            <w:tcBorders>
              <w:top w:val="single" w:sz="4" w:space="0" w:color="auto"/>
              <w:left w:val="nil"/>
              <w:bottom w:val="single" w:sz="4" w:space="0" w:color="auto"/>
              <w:right w:val="single" w:sz="4" w:space="0" w:color="auto"/>
            </w:tcBorders>
            <w:shd w:val="clear" w:color="auto" w:fill="auto"/>
            <w:noWrap/>
            <w:vAlign w:val="center"/>
            <w:hideMark/>
          </w:tcPr>
          <w:p w:rsidR="00326093" w:rsidRPr="00326093" w:rsidRDefault="00326093" w:rsidP="00326093">
            <w:pPr>
              <w:jc w:val="center"/>
              <w:rPr>
                <w:color w:val="000000"/>
                <w:sz w:val="18"/>
                <w:szCs w:val="18"/>
              </w:rPr>
            </w:pPr>
            <w:r w:rsidRPr="00326093">
              <w:rPr>
                <w:color w:val="000000"/>
                <w:sz w:val="18"/>
                <w:szCs w:val="18"/>
              </w:rPr>
              <w:t>Примечание</w:t>
            </w:r>
          </w:p>
        </w:tc>
      </w:tr>
      <w:tr w:rsidR="00326093" w:rsidRPr="00326093" w:rsidTr="00326093">
        <w:trPr>
          <w:trHeight w:val="240"/>
        </w:trPr>
        <w:tc>
          <w:tcPr>
            <w:tcW w:w="631" w:type="dxa"/>
            <w:tcBorders>
              <w:top w:val="nil"/>
              <w:left w:val="single" w:sz="4" w:space="0" w:color="auto"/>
              <w:bottom w:val="single" w:sz="4" w:space="0" w:color="auto"/>
              <w:right w:val="single" w:sz="4" w:space="0" w:color="auto"/>
            </w:tcBorders>
            <w:shd w:val="clear" w:color="auto" w:fill="auto"/>
            <w:noWrap/>
            <w:vAlign w:val="center"/>
            <w:hideMark/>
          </w:tcPr>
          <w:p w:rsidR="00326093" w:rsidRPr="00326093" w:rsidRDefault="00326093" w:rsidP="00326093">
            <w:pPr>
              <w:jc w:val="center"/>
              <w:rPr>
                <w:color w:val="000000"/>
                <w:sz w:val="18"/>
                <w:szCs w:val="18"/>
              </w:rPr>
            </w:pPr>
            <w:r w:rsidRPr="00326093">
              <w:rPr>
                <w:color w:val="000000"/>
                <w:sz w:val="18"/>
                <w:szCs w:val="18"/>
              </w:rPr>
              <w:t>1</w:t>
            </w:r>
          </w:p>
        </w:tc>
        <w:tc>
          <w:tcPr>
            <w:tcW w:w="4061" w:type="dxa"/>
            <w:tcBorders>
              <w:top w:val="nil"/>
              <w:left w:val="nil"/>
              <w:bottom w:val="single" w:sz="4" w:space="0" w:color="auto"/>
              <w:right w:val="single" w:sz="4" w:space="0" w:color="auto"/>
            </w:tcBorders>
            <w:shd w:val="clear" w:color="auto" w:fill="auto"/>
            <w:noWrap/>
            <w:vAlign w:val="center"/>
            <w:hideMark/>
          </w:tcPr>
          <w:p w:rsidR="00326093" w:rsidRPr="00326093" w:rsidRDefault="00326093" w:rsidP="00326093">
            <w:pPr>
              <w:jc w:val="center"/>
              <w:rPr>
                <w:color w:val="000000"/>
                <w:sz w:val="18"/>
                <w:szCs w:val="18"/>
              </w:rPr>
            </w:pPr>
            <w:r w:rsidRPr="00326093">
              <w:rPr>
                <w:color w:val="000000"/>
                <w:sz w:val="18"/>
                <w:szCs w:val="18"/>
              </w:rPr>
              <w:t>2</w:t>
            </w:r>
          </w:p>
        </w:tc>
        <w:tc>
          <w:tcPr>
            <w:tcW w:w="866" w:type="dxa"/>
            <w:tcBorders>
              <w:top w:val="nil"/>
              <w:left w:val="nil"/>
              <w:bottom w:val="single" w:sz="4" w:space="0" w:color="auto"/>
              <w:right w:val="single" w:sz="4" w:space="0" w:color="auto"/>
            </w:tcBorders>
            <w:shd w:val="clear" w:color="auto" w:fill="auto"/>
            <w:noWrap/>
            <w:vAlign w:val="center"/>
            <w:hideMark/>
          </w:tcPr>
          <w:p w:rsidR="00326093" w:rsidRPr="00326093" w:rsidRDefault="00326093" w:rsidP="00326093">
            <w:pPr>
              <w:jc w:val="center"/>
              <w:rPr>
                <w:color w:val="000000"/>
                <w:sz w:val="18"/>
                <w:szCs w:val="18"/>
              </w:rPr>
            </w:pPr>
            <w:r w:rsidRPr="00326093">
              <w:rPr>
                <w:color w:val="000000"/>
                <w:sz w:val="18"/>
                <w:szCs w:val="18"/>
              </w:rPr>
              <w:t>3</w:t>
            </w:r>
          </w:p>
        </w:tc>
        <w:tc>
          <w:tcPr>
            <w:tcW w:w="1371" w:type="dxa"/>
            <w:tcBorders>
              <w:top w:val="nil"/>
              <w:left w:val="nil"/>
              <w:bottom w:val="single" w:sz="4" w:space="0" w:color="auto"/>
              <w:right w:val="single" w:sz="4" w:space="0" w:color="auto"/>
            </w:tcBorders>
            <w:shd w:val="clear" w:color="auto" w:fill="auto"/>
            <w:noWrap/>
            <w:vAlign w:val="center"/>
            <w:hideMark/>
          </w:tcPr>
          <w:p w:rsidR="00326093" w:rsidRPr="00326093" w:rsidRDefault="00326093" w:rsidP="00326093">
            <w:pPr>
              <w:jc w:val="center"/>
              <w:rPr>
                <w:color w:val="000000"/>
                <w:sz w:val="18"/>
                <w:szCs w:val="18"/>
              </w:rPr>
            </w:pPr>
            <w:r w:rsidRPr="00326093">
              <w:rPr>
                <w:color w:val="000000"/>
                <w:sz w:val="18"/>
                <w:szCs w:val="18"/>
              </w:rPr>
              <w:t>4</w:t>
            </w:r>
          </w:p>
        </w:tc>
        <w:tc>
          <w:tcPr>
            <w:tcW w:w="1457" w:type="dxa"/>
            <w:tcBorders>
              <w:top w:val="nil"/>
              <w:left w:val="nil"/>
              <w:bottom w:val="single" w:sz="4" w:space="0" w:color="auto"/>
              <w:right w:val="single" w:sz="4" w:space="0" w:color="auto"/>
            </w:tcBorders>
            <w:shd w:val="clear" w:color="auto" w:fill="auto"/>
            <w:noWrap/>
            <w:vAlign w:val="center"/>
            <w:hideMark/>
          </w:tcPr>
          <w:p w:rsidR="00326093" w:rsidRPr="00326093" w:rsidRDefault="00326093" w:rsidP="00326093">
            <w:pPr>
              <w:jc w:val="center"/>
              <w:rPr>
                <w:color w:val="000000"/>
                <w:sz w:val="18"/>
                <w:szCs w:val="18"/>
              </w:rPr>
            </w:pPr>
            <w:r w:rsidRPr="00326093">
              <w:rPr>
                <w:color w:val="000000"/>
                <w:sz w:val="18"/>
                <w:szCs w:val="18"/>
              </w:rPr>
              <w:t>5</w:t>
            </w:r>
          </w:p>
        </w:tc>
        <w:tc>
          <w:tcPr>
            <w:tcW w:w="1962" w:type="dxa"/>
            <w:tcBorders>
              <w:top w:val="nil"/>
              <w:left w:val="nil"/>
              <w:bottom w:val="single" w:sz="4" w:space="0" w:color="auto"/>
              <w:right w:val="single" w:sz="4" w:space="0" w:color="auto"/>
            </w:tcBorders>
            <w:shd w:val="clear" w:color="auto" w:fill="auto"/>
            <w:noWrap/>
            <w:vAlign w:val="center"/>
            <w:hideMark/>
          </w:tcPr>
          <w:p w:rsidR="00326093" w:rsidRPr="00326093" w:rsidRDefault="00326093" w:rsidP="00326093">
            <w:pPr>
              <w:jc w:val="center"/>
              <w:rPr>
                <w:color w:val="000000"/>
                <w:sz w:val="18"/>
                <w:szCs w:val="18"/>
              </w:rPr>
            </w:pPr>
            <w:r w:rsidRPr="00326093">
              <w:rPr>
                <w:color w:val="000000"/>
                <w:sz w:val="18"/>
                <w:szCs w:val="18"/>
              </w:rPr>
              <w:t>6</w:t>
            </w:r>
          </w:p>
        </w:tc>
      </w:tr>
      <w:tr w:rsidR="00326093" w:rsidRPr="00326093" w:rsidTr="00326093">
        <w:trPr>
          <w:trHeight w:val="300"/>
        </w:trPr>
        <w:tc>
          <w:tcPr>
            <w:tcW w:w="10348" w:type="dxa"/>
            <w:gridSpan w:val="6"/>
            <w:tcBorders>
              <w:top w:val="nil"/>
              <w:left w:val="single" w:sz="4" w:space="0" w:color="auto"/>
              <w:bottom w:val="single" w:sz="4" w:space="0" w:color="auto"/>
              <w:right w:val="single" w:sz="4" w:space="0" w:color="000000"/>
            </w:tcBorders>
            <w:shd w:val="clear" w:color="auto" w:fill="auto"/>
            <w:hideMark/>
          </w:tcPr>
          <w:p w:rsidR="00326093" w:rsidRPr="00326093" w:rsidRDefault="00326093" w:rsidP="00326093">
            <w:pPr>
              <w:rPr>
                <w:b/>
                <w:bCs/>
                <w:color w:val="000000"/>
                <w:sz w:val="18"/>
                <w:szCs w:val="18"/>
              </w:rPr>
            </w:pPr>
            <w:r w:rsidRPr="00326093">
              <w:rPr>
                <w:b/>
                <w:bCs/>
                <w:color w:val="000000"/>
                <w:sz w:val="18"/>
                <w:szCs w:val="18"/>
              </w:rPr>
              <w:t>Раздел 1. Асфальт (тротуар)</w:t>
            </w:r>
          </w:p>
        </w:tc>
      </w:tr>
      <w:tr w:rsidR="00326093" w:rsidRPr="00326093" w:rsidTr="00326093">
        <w:trPr>
          <w:trHeight w:val="478"/>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Разборка покрытий и оснований: асфальтобетонных</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100 м3</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0,03</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ГЭСН27-03-008-04</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400"/>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2</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Разборка покрытий и оснований: щебеночных</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100 м3</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0,046875</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ГЭСН27-03-008-02</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832"/>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3</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Устройство оснований толщиной 15 см из щебня фракции 40-70 мм при укатке каменных материалов с пределом прочности на сжатие до 68,6 МПа (700 кгс/см2): однослойных</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1000 м2</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0,09375</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ГЭСН27-04-007-01</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450"/>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4</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Розлив вяжущих материалов</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т</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0,045</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ГЭСН27-06-026-01</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450"/>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5</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Разогревание битума в котлах емкостью 400 л</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т</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0,04635</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ГЭСН27-10-001-06</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876"/>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6</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Устройство асфальтобетонных покрытий дорожек и тротуаров однослойных из литой мелкозернистой асфальтобетонной смеси толщиной 3 см</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100 м2</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0,75</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ГЭСН27-07-001-01</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421"/>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7</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На каждые 0,5 см изменения толщины покрытия добавлять к норме 27-07-001-01</w:t>
            </w:r>
            <w:r>
              <w:rPr>
                <w:color w:val="000000"/>
                <w:sz w:val="18"/>
                <w:szCs w:val="18"/>
              </w:rPr>
              <w:t xml:space="preserve"> (+1см)</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100 м2</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0,75</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ГЭСН27-07-001-02</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300"/>
        </w:trPr>
        <w:tc>
          <w:tcPr>
            <w:tcW w:w="10348" w:type="dxa"/>
            <w:gridSpan w:val="6"/>
            <w:tcBorders>
              <w:top w:val="nil"/>
              <w:left w:val="single" w:sz="4" w:space="0" w:color="auto"/>
              <w:bottom w:val="single" w:sz="4" w:space="0" w:color="auto"/>
              <w:right w:val="single" w:sz="4" w:space="0" w:color="000000"/>
            </w:tcBorders>
            <w:shd w:val="clear" w:color="auto" w:fill="auto"/>
            <w:hideMark/>
          </w:tcPr>
          <w:p w:rsidR="00326093" w:rsidRPr="00326093" w:rsidRDefault="00326093" w:rsidP="00326093">
            <w:pPr>
              <w:rPr>
                <w:b/>
                <w:bCs/>
                <w:color w:val="000000"/>
                <w:sz w:val="18"/>
                <w:szCs w:val="18"/>
              </w:rPr>
            </w:pPr>
            <w:r w:rsidRPr="00326093">
              <w:rPr>
                <w:b/>
                <w:bCs/>
                <w:color w:val="000000"/>
                <w:sz w:val="18"/>
                <w:szCs w:val="18"/>
              </w:rPr>
              <w:t>Раздел 2. Земляные работы</w:t>
            </w:r>
          </w:p>
        </w:tc>
      </w:tr>
      <w:tr w:rsidR="00326093" w:rsidRPr="00326093" w:rsidTr="00326093">
        <w:trPr>
          <w:trHeight w:val="636"/>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8</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Разработка грунта в траншеях экскаватором «обратная лопата» с ковшом вместимостью 0,65 (0,5-1) м3, группа грунтов: 2</w:t>
            </w:r>
          </w:p>
        </w:tc>
        <w:tc>
          <w:tcPr>
            <w:tcW w:w="866" w:type="dxa"/>
            <w:tcBorders>
              <w:top w:val="nil"/>
              <w:left w:val="nil"/>
              <w:bottom w:val="single" w:sz="4" w:space="0" w:color="auto"/>
              <w:right w:val="single" w:sz="4" w:space="0" w:color="auto"/>
            </w:tcBorders>
            <w:shd w:val="clear" w:color="auto" w:fill="auto"/>
            <w:hideMark/>
          </w:tcPr>
          <w:p w:rsidR="00326093" w:rsidRPr="00326093" w:rsidRDefault="00326093" w:rsidP="00326093">
            <w:pPr>
              <w:jc w:val="center"/>
              <w:rPr>
                <w:color w:val="000000"/>
                <w:sz w:val="18"/>
                <w:szCs w:val="18"/>
              </w:rPr>
            </w:pPr>
            <w:r w:rsidRPr="00326093">
              <w:rPr>
                <w:color w:val="000000"/>
                <w:sz w:val="18"/>
                <w:szCs w:val="18"/>
              </w:rPr>
              <w:t>1000 м3</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0,116</w:t>
            </w:r>
          </w:p>
        </w:tc>
        <w:tc>
          <w:tcPr>
            <w:tcW w:w="1457" w:type="dxa"/>
            <w:tcBorders>
              <w:top w:val="nil"/>
              <w:left w:val="single" w:sz="4" w:space="0" w:color="auto"/>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ГЭСН01-01-009-08</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675"/>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9</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Разработка грунта вручную с креплениями в траншеях шириной до 2 м, глубиной: до 2 м, группа грунтов 2</w:t>
            </w:r>
          </w:p>
        </w:tc>
        <w:tc>
          <w:tcPr>
            <w:tcW w:w="866" w:type="dxa"/>
            <w:tcBorders>
              <w:top w:val="nil"/>
              <w:left w:val="nil"/>
              <w:bottom w:val="single" w:sz="4" w:space="0" w:color="auto"/>
              <w:right w:val="single" w:sz="4" w:space="0" w:color="auto"/>
            </w:tcBorders>
            <w:shd w:val="clear" w:color="auto" w:fill="auto"/>
            <w:hideMark/>
          </w:tcPr>
          <w:p w:rsidR="00326093" w:rsidRPr="00326093" w:rsidRDefault="00326093" w:rsidP="00326093">
            <w:pPr>
              <w:jc w:val="center"/>
              <w:rPr>
                <w:color w:val="000000"/>
                <w:sz w:val="18"/>
                <w:szCs w:val="18"/>
              </w:rPr>
            </w:pPr>
            <w:r w:rsidRPr="00326093">
              <w:rPr>
                <w:color w:val="000000"/>
                <w:sz w:val="18"/>
                <w:szCs w:val="18"/>
              </w:rPr>
              <w:t>100 м3</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0,116</w:t>
            </w:r>
          </w:p>
        </w:tc>
        <w:tc>
          <w:tcPr>
            <w:tcW w:w="1457" w:type="dxa"/>
            <w:tcBorders>
              <w:top w:val="nil"/>
              <w:left w:val="single" w:sz="4" w:space="0" w:color="auto"/>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ГЭСН01-02-055-02</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450"/>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10</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Засыпка вручную траншей, пазух котлованов и ям, группа грунтов: 2</w:t>
            </w:r>
          </w:p>
        </w:tc>
        <w:tc>
          <w:tcPr>
            <w:tcW w:w="866" w:type="dxa"/>
            <w:tcBorders>
              <w:top w:val="nil"/>
              <w:left w:val="nil"/>
              <w:bottom w:val="single" w:sz="4" w:space="0" w:color="auto"/>
              <w:right w:val="single" w:sz="4" w:space="0" w:color="auto"/>
            </w:tcBorders>
            <w:shd w:val="clear" w:color="auto" w:fill="auto"/>
            <w:hideMark/>
          </w:tcPr>
          <w:p w:rsidR="00326093" w:rsidRPr="00326093" w:rsidRDefault="00326093" w:rsidP="00326093">
            <w:pPr>
              <w:jc w:val="center"/>
              <w:rPr>
                <w:color w:val="000000"/>
                <w:sz w:val="18"/>
                <w:szCs w:val="18"/>
              </w:rPr>
            </w:pPr>
            <w:r w:rsidRPr="00326093">
              <w:rPr>
                <w:color w:val="000000"/>
                <w:sz w:val="18"/>
                <w:szCs w:val="18"/>
              </w:rPr>
              <w:t>100 м3</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0,116</w:t>
            </w:r>
          </w:p>
        </w:tc>
        <w:tc>
          <w:tcPr>
            <w:tcW w:w="1457" w:type="dxa"/>
            <w:tcBorders>
              <w:top w:val="nil"/>
              <w:left w:val="single" w:sz="4" w:space="0" w:color="auto"/>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ГЭСН01-02-061-02</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690"/>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11</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xml:space="preserve">Засыпка траншей и котлованов с перемещением грунта до 5 м бульдозерами мощностью: 79 кВт (108 </w:t>
            </w:r>
            <w:proofErr w:type="spellStart"/>
            <w:r w:rsidRPr="00326093">
              <w:rPr>
                <w:color w:val="000000"/>
                <w:sz w:val="18"/>
                <w:szCs w:val="18"/>
              </w:rPr>
              <w:t>л.с</w:t>
            </w:r>
            <w:proofErr w:type="spellEnd"/>
            <w:r w:rsidRPr="00326093">
              <w:rPr>
                <w:color w:val="000000"/>
                <w:sz w:val="18"/>
                <w:szCs w:val="18"/>
              </w:rPr>
              <w:t>.), группа грунтов 2</w:t>
            </w:r>
          </w:p>
        </w:tc>
        <w:tc>
          <w:tcPr>
            <w:tcW w:w="866" w:type="dxa"/>
            <w:tcBorders>
              <w:top w:val="nil"/>
              <w:left w:val="nil"/>
              <w:bottom w:val="single" w:sz="4" w:space="0" w:color="auto"/>
              <w:right w:val="single" w:sz="4" w:space="0" w:color="auto"/>
            </w:tcBorders>
            <w:shd w:val="clear" w:color="auto" w:fill="auto"/>
            <w:hideMark/>
          </w:tcPr>
          <w:p w:rsidR="00326093" w:rsidRPr="00326093" w:rsidRDefault="00326093" w:rsidP="00326093">
            <w:pPr>
              <w:jc w:val="center"/>
              <w:rPr>
                <w:color w:val="000000"/>
                <w:sz w:val="18"/>
                <w:szCs w:val="18"/>
              </w:rPr>
            </w:pPr>
            <w:r w:rsidRPr="00326093">
              <w:rPr>
                <w:color w:val="000000"/>
                <w:sz w:val="18"/>
                <w:szCs w:val="18"/>
              </w:rPr>
              <w:t>1000 м3</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0,116</w:t>
            </w:r>
          </w:p>
        </w:tc>
        <w:tc>
          <w:tcPr>
            <w:tcW w:w="1457" w:type="dxa"/>
            <w:tcBorders>
              <w:top w:val="nil"/>
              <w:left w:val="single" w:sz="4" w:space="0" w:color="auto"/>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ГЭСН01-01-033-05</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450"/>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12</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xml:space="preserve">Планировка площадей бульдозерами мощностью: 79 кВт (108 </w:t>
            </w:r>
            <w:proofErr w:type="spellStart"/>
            <w:r w:rsidRPr="00326093">
              <w:rPr>
                <w:color w:val="000000"/>
                <w:sz w:val="18"/>
                <w:szCs w:val="18"/>
              </w:rPr>
              <w:t>л.с</w:t>
            </w:r>
            <w:proofErr w:type="spellEnd"/>
            <w:r w:rsidRPr="00326093">
              <w:rPr>
                <w:color w:val="000000"/>
                <w:sz w:val="18"/>
                <w:szCs w:val="18"/>
              </w:rPr>
              <w:t>.)</w:t>
            </w:r>
          </w:p>
        </w:tc>
        <w:tc>
          <w:tcPr>
            <w:tcW w:w="866" w:type="dxa"/>
            <w:tcBorders>
              <w:top w:val="nil"/>
              <w:left w:val="nil"/>
              <w:bottom w:val="single" w:sz="4" w:space="0" w:color="auto"/>
              <w:right w:val="single" w:sz="4" w:space="0" w:color="auto"/>
            </w:tcBorders>
            <w:shd w:val="clear" w:color="auto" w:fill="auto"/>
            <w:hideMark/>
          </w:tcPr>
          <w:p w:rsidR="00326093" w:rsidRPr="00326093" w:rsidRDefault="00326093" w:rsidP="00326093">
            <w:pPr>
              <w:jc w:val="center"/>
              <w:rPr>
                <w:color w:val="000000"/>
                <w:sz w:val="18"/>
                <w:szCs w:val="18"/>
              </w:rPr>
            </w:pPr>
            <w:r w:rsidRPr="00326093">
              <w:rPr>
                <w:color w:val="000000"/>
                <w:sz w:val="18"/>
                <w:szCs w:val="18"/>
              </w:rPr>
              <w:t>1000 м2</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0,116</w:t>
            </w:r>
          </w:p>
        </w:tc>
        <w:tc>
          <w:tcPr>
            <w:tcW w:w="1457" w:type="dxa"/>
            <w:tcBorders>
              <w:top w:val="nil"/>
              <w:left w:val="single" w:sz="4" w:space="0" w:color="auto"/>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ГЭСН01-01-036-02</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450"/>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13</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Уплотнение грунта пневматическими трамбовками, группа грунтов: 1-2</w:t>
            </w:r>
          </w:p>
        </w:tc>
        <w:tc>
          <w:tcPr>
            <w:tcW w:w="866" w:type="dxa"/>
            <w:tcBorders>
              <w:top w:val="nil"/>
              <w:left w:val="nil"/>
              <w:bottom w:val="single" w:sz="4" w:space="0" w:color="auto"/>
              <w:right w:val="single" w:sz="4" w:space="0" w:color="auto"/>
            </w:tcBorders>
            <w:shd w:val="clear" w:color="auto" w:fill="auto"/>
            <w:hideMark/>
          </w:tcPr>
          <w:p w:rsidR="00326093" w:rsidRPr="00326093" w:rsidRDefault="00326093" w:rsidP="00326093">
            <w:pPr>
              <w:jc w:val="center"/>
              <w:rPr>
                <w:color w:val="000000"/>
                <w:sz w:val="18"/>
                <w:szCs w:val="18"/>
              </w:rPr>
            </w:pPr>
            <w:r w:rsidRPr="00326093">
              <w:rPr>
                <w:color w:val="000000"/>
                <w:sz w:val="18"/>
                <w:szCs w:val="18"/>
              </w:rPr>
              <w:t>100 м3</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w:t>
            </w:r>
          </w:p>
        </w:tc>
        <w:tc>
          <w:tcPr>
            <w:tcW w:w="1457" w:type="dxa"/>
            <w:tcBorders>
              <w:top w:val="nil"/>
              <w:left w:val="single" w:sz="4" w:space="0" w:color="auto"/>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ГЭСН01-02-005-01</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300"/>
        </w:trPr>
        <w:tc>
          <w:tcPr>
            <w:tcW w:w="10348" w:type="dxa"/>
            <w:gridSpan w:val="6"/>
            <w:tcBorders>
              <w:top w:val="nil"/>
              <w:left w:val="single" w:sz="4" w:space="0" w:color="auto"/>
              <w:bottom w:val="single" w:sz="4" w:space="0" w:color="auto"/>
              <w:right w:val="single" w:sz="4" w:space="0" w:color="000000"/>
            </w:tcBorders>
            <w:shd w:val="clear" w:color="auto" w:fill="auto"/>
            <w:hideMark/>
          </w:tcPr>
          <w:p w:rsidR="00326093" w:rsidRPr="00326093" w:rsidRDefault="00326093" w:rsidP="00326093">
            <w:pPr>
              <w:rPr>
                <w:b/>
                <w:bCs/>
                <w:color w:val="000000"/>
                <w:sz w:val="18"/>
                <w:szCs w:val="18"/>
              </w:rPr>
            </w:pPr>
            <w:r w:rsidRPr="00326093">
              <w:rPr>
                <w:b/>
                <w:bCs/>
                <w:color w:val="000000"/>
                <w:sz w:val="18"/>
                <w:szCs w:val="18"/>
              </w:rPr>
              <w:t>Раздел 3. ТК-24 (демонтаж)</w:t>
            </w:r>
          </w:p>
        </w:tc>
      </w:tr>
      <w:tr w:rsidR="00326093" w:rsidRPr="00326093" w:rsidTr="00326093">
        <w:trPr>
          <w:trHeight w:val="450"/>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14</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Демонтаж плит перекрытий каналов площадью: свыше 1 до 5 м2</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 xml:space="preserve">100 </w:t>
            </w:r>
            <w:proofErr w:type="spellStart"/>
            <w:r w:rsidRPr="00326093">
              <w:rPr>
                <w:color w:val="000000"/>
                <w:sz w:val="18"/>
                <w:szCs w:val="18"/>
              </w:rPr>
              <w:t>шт</w:t>
            </w:r>
            <w:proofErr w:type="spellEnd"/>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0,02</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ГЭСН07-06-002-07</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554"/>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15</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Демонтаж прямоугольных колодцев из сборного железобетона: в грунтах сухих</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10 м3</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0,44</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ГЭСН22-04-007-01</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576"/>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16</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Демонтаж трубопроводов в непроходных каналах краном диаметром труб: до 150 мм</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100 м</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0,04</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ГЭСНр66-01-016-04</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300"/>
        </w:trPr>
        <w:tc>
          <w:tcPr>
            <w:tcW w:w="10348" w:type="dxa"/>
            <w:gridSpan w:val="6"/>
            <w:tcBorders>
              <w:top w:val="nil"/>
              <w:left w:val="single" w:sz="4" w:space="0" w:color="auto"/>
              <w:bottom w:val="single" w:sz="4" w:space="0" w:color="auto"/>
              <w:right w:val="single" w:sz="4" w:space="0" w:color="000000"/>
            </w:tcBorders>
            <w:shd w:val="clear" w:color="auto" w:fill="auto"/>
            <w:hideMark/>
          </w:tcPr>
          <w:p w:rsidR="00326093" w:rsidRPr="00326093" w:rsidRDefault="00326093" w:rsidP="00326093">
            <w:pPr>
              <w:rPr>
                <w:b/>
                <w:bCs/>
                <w:color w:val="000000"/>
                <w:sz w:val="18"/>
                <w:szCs w:val="18"/>
              </w:rPr>
            </w:pPr>
            <w:r w:rsidRPr="00326093">
              <w:rPr>
                <w:b/>
                <w:bCs/>
                <w:color w:val="000000"/>
                <w:sz w:val="18"/>
                <w:szCs w:val="18"/>
              </w:rPr>
              <w:t>Раздел 4. Сети отопления от ТК15 до ТК24/1 протяженность 58м</w:t>
            </w:r>
          </w:p>
        </w:tc>
      </w:tr>
      <w:tr w:rsidR="00326093" w:rsidRPr="00326093" w:rsidTr="00326093">
        <w:trPr>
          <w:trHeight w:val="268"/>
        </w:trPr>
        <w:tc>
          <w:tcPr>
            <w:tcW w:w="631"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59187C" w:rsidP="00326093">
            <w:pPr>
              <w:jc w:val="center"/>
              <w:rPr>
                <w:color w:val="000000"/>
                <w:sz w:val="18"/>
                <w:szCs w:val="18"/>
              </w:rPr>
            </w:pPr>
            <w:r>
              <w:rPr>
                <w:color w:val="000000"/>
                <w:sz w:val="18"/>
                <w:szCs w:val="18"/>
              </w:rPr>
              <w:t>17</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Монтаж плит перекрытий каналов площадью: свыше 1 до 5 м2 (30% новых)</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 xml:space="preserve">100 </w:t>
            </w:r>
            <w:proofErr w:type="spellStart"/>
            <w:r w:rsidRPr="00326093">
              <w:rPr>
                <w:color w:val="000000"/>
                <w:sz w:val="18"/>
                <w:szCs w:val="18"/>
              </w:rPr>
              <w:t>шт</w:t>
            </w:r>
            <w:proofErr w:type="spellEnd"/>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0,19</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ГЭСН07-06-002-07</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410"/>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18</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Демонтаж трубопроводов в непроходных каналах краном диаметром труб: до 300 мм</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100 м</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1,16</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ГЭСНр66-01-016-07</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983"/>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19</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Прокладка стальных трубопроводов в непроходном канале в ППМ изоляции с изоляцией стыков скорлупами при номинальном давлении 1,6 МПа, температуре 150°С, диаметр труб: 250 мм</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км</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0,116</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ГЭСН24-01-008-08</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450"/>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iCs/>
                <w:sz w:val="18"/>
                <w:szCs w:val="18"/>
              </w:rPr>
            </w:pPr>
            <w:r>
              <w:rPr>
                <w:iCs/>
                <w:sz w:val="18"/>
                <w:szCs w:val="18"/>
              </w:rPr>
              <w:lastRenderedPageBreak/>
              <w:t>20</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iCs/>
                <w:sz w:val="18"/>
                <w:szCs w:val="18"/>
              </w:rPr>
            </w:pPr>
            <w:r w:rsidRPr="00326093">
              <w:rPr>
                <w:iCs/>
                <w:sz w:val="18"/>
                <w:szCs w:val="18"/>
              </w:rPr>
              <w:t>Восстановление бетонных стен каналов после ремонтных работ</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iCs/>
                <w:sz w:val="18"/>
                <w:szCs w:val="18"/>
              </w:rPr>
            </w:pPr>
            <w:r w:rsidRPr="00326093">
              <w:rPr>
                <w:iCs/>
                <w:sz w:val="18"/>
                <w:szCs w:val="18"/>
              </w:rPr>
              <w:t>м3</w:t>
            </w:r>
          </w:p>
        </w:tc>
        <w:tc>
          <w:tcPr>
            <w:tcW w:w="1371"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iCs/>
                <w:sz w:val="18"/>
                <w:szCs w:val="18"/>
              </w:rPr>
            </w:pPr>
            <w:r w:rsidRPr="00326093">
              <w:rPr>
                <w:iCs/>
                <w:sz w:val="18"/>
                <w:szCs w:val="18"/>
              </w:rPr>
              <w:t>2</w:t>
            </w:r>
          </w:p>
        </w:tc>
        <w:tc>
          <w:tcPr>
            <w:tcW w:w="1457"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rPr>
                <w:iCs/>
                <w:sz w:val="18"/>
                <w:szCs w:val="18"/>
              </w:rPr>
            </w:pPr>
            <w:r w:rsidRPr="00326093">
              <w:rPr>
                <w:iCs/>
                <w:sz w:val="18"/>
                <w:szCs w:val="18"/>
              </w:rPr>
              <w:t>ГЭСНр66-01-005-01</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i/>
                <w:iCs/>
                <w:color w:val="7F7F7F"/>
                <w:sz w:val="18"/>
                <w:szCs w:val="18"/>
              </w:rPr>
            </w:pPr>
            <w:r w:rsidRPr="00326093">
              <w:rPr>
                <w:i/>
                <w:iCs/>
                <w:color w:val="7F7F7F"/>
                <w:sz w:val="18"/>
                <w:szCs w:val="18"/>
              </w:rPr>
              <w:t> </w:t>
            </w:r>
          </w:p>
        </w:tc>
      </w:tr>
      <w:tr w:rsidR="00326093" w:rsidRPr="00326093" w:rsidTr="00326093">
        <w:trPr>
          <w:trHeight w:val="300"/>
        </w:trPr>
        <w:tc>
          <w:tcPr>
            <w:tcW w:w="10348" w:type="dxa"/>
            <w:gridSpan w:val="6"/>
            <w:tcBorders>
              <w:top w:val="nil"/>
              <w:left w:val="single" w:sz="4" w:space="0" w:color="auto"/>
              <w:bottom w:val="single" w:sz="4" w:space="0" w:color="auto"/>
              <w:right w:val="single" w:sz="4" w:space="0" w:color="000000"/>
            </w:tcBorders>
            <w:shd w:val="clear" w:color="auto" w:fill="auto"/>
            <w:hideMark/>
          </w:tcPr>
          <w:p w:rsidR="00326093" w:rsidRPr="00326093" w:rsidRDefault="00326093" w:rsidP="00326093">
            <w:pPr>
              <w:rPr>
                <w:b/>
                <w:bCs/>
                <w:color w:val="000000"/>
                <w:sz w:val="18"/>
                <w:szCs w:val="18"/>
              </w:rPr>
            </w:pPr>
            <w:r w:rsidRPr="00326093">
              <w:rPr>
                <w:b/>
                <w:bCs/>
                <w:color w:val="000000"/>
                <w:sz w:val="18"/>
                <w:szCs w:val="18"/>
              </w:rPr>
              <w:t>Раздел 5. ТК-15</w:t>
            </w:r>
          </w:p>
        </w:tc>
      </w:tr>
      <w:tr w:rsidR="00326093" w:rsidRPr="00326093" w:rsidTr="00326093">
        <w:trPr>
          <w:trHeight w:val="450"/>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21</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Демонтаж плит перекрытий каналов площадью: свыше 1 до 5 м2</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 xml:space="preserve">100 </w:t>
            </w:r>
            <w:proofErr w:type="spellStart"/>
            <w:r w:rsidRPr="00326093">
              <w:rPr>
                <w:color w:val="000000"/>
                <w:sz w:val="18"/>
                <w:szCs w:val="18"/>
              </w:rPr>
              <w:t>шт</w:t>
            </w:r>
            <w:proofErr w:type="spellEnd"/>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0,02</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ГЭСН07-06-002-07</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450"/>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22</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Монтаж плит перекрытий каналов площадью: свыше 1 до 5 м2</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 xml:space="preserve">100 </w:t>
            </w:r>
            <w:proofErr w:type="spellStart"/>
            <w:r w:rsidRPr="00326093">
              <w:rPr>
                <w:color w:val="000000"/>
                <w:sz w:val="18"/>
                <w:szCs w:val="18"/>
              </w:rPr>
              <w:t>шт</w:t>
            </w:r>
            <w:proofErr w:type="spellEnd"/>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Pr>
                <w:color w:val="000000"/>
                <w:sz w:val="18"/>
                <w:szCs w:val="18"/>
              </w:rPr>
              <w:t>0,02</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ГЭСН07-06-002-07</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450"/>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23</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Очистка камер: от мокрого ила и грязи без труб и арматуры</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м3</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0,5</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ГЭСНр66-01-010-06</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794"/>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24</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Прокладка стальных трубопроводов в непроходном канале при номинальном давлении 1,6 МПа, температуре 150°С, диаметр труб: 250 мм</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км</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0,004</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ГЭСН24-01-002-08</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864"/>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25</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Нанесение нормальной антикоррозионной битумно-резиновой или битумно-полимерной изоляции на стальные трубопроводы диаметром: 250 мм</w:t>
            </w:r>
            <w:r w:rsidR="0059187C">
              <w:rPr>
                <w:color w:val="000000"/>
                <w:sz w:val="18"/>
                <w:szCs w:val="18"/>
              </w:rPr>
              <w:t xml:space="preserve"> (краска «Магистраль»)</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км</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0,004</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ГЭСН22-02-001-07</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300"/>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26</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Установка полимерных люков круглых</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proofErr w:type="spellStart"/>
            <w:r w:rsidRPr="00326093">
              <w:rPr>
                <w:color w:val="000000"/>
                <w:sz w:val="18"/>
                <w:szCs w:val="18"/>
              </w:rPr>
              <w:t>шт</w:t>
            </w:r>
            <w:proofErr w:type="spellEnd"/>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ГЭСН23-04-011-02</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300"/>
        </w:trPr>
        <w:tc>
          <w:tcPr>
            <w:tcW w:w="10348" w:type="dxa"/>
            <w:gridSpan w:val="6"/>
            <w:tcBorders>
              <w:top w:val="nil"/>
              <w:left w:val="single" w:sz="4" w:space="0" w:color="auto"/>
              <w:bottom w:val="single" w:sz="4" w:space="0" w:color="auto"/>
              <w:right w:val="single" w:sz="4" w:space="0" w:color="000000"/>
            </w:tcBorders>
            <w:shd w:val="clear" w:color="auto" w:fill="auto"/>
            <w:hideMark/>
          </w:tcPr>
          <w:p w:rsidR="00326093" w:rsidRPr="00326093" w:rsidRDefault="00326093" w:rsidP="00326093">
            <w:pPr>
              <w:rPr>
                <w:b/>
                <w:bCs/>
                <w:color w:val="000000"/>
                <w:sz w:val="18"/>
                <w:szCs w:val="18"/>
              </w:rPr>
            </w:pPr>
            <w:r w:rsidRPr="00326093">
              <w:rPr>
                <w:b/>
                <w:bCs/>
                <w:color w:val="000000"/>
                <w:sz w:val="18"/>
                <w:szCs w:val="18"/>
              </w:rPr>
              <w:t>Раздел 6. Погрузочно-разгрузочные работы</w:t>
            </w:r>
          </w:p>
        </w:tc>
      </w:tr>
      <w:tr w:rsidR="00326093" w:rsidRPr="00326093" w:rsidTr="00326093">
        <w:trPr>
          <w:trHeight w:val="664"/>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27</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Погрузка в автотранспортное средство: мусор строительный с погрузкой экскаваторами емкостью ковша до 0,5 м3</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т</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17,15</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49-1</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986"/>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28</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Перевозка грузов I класса автомобилями-самосвалами грузоподъемностью до 15 т по дорогам с переходным (булыжным, щебеночным, гравийным) дорожным покрытием на расстояние 10 км</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т</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17,15</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02-15-1-02-0010</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632"/>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29</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Погрузка в автотранспортное средство: трубы металлические (погрузка и разгрузка с применением автомобильных кранов)</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т</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37,7</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36-1</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1420"/>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30</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 км</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т</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37,7</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01-20-1-01-0006</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r w:rsidR="00326093" w:rsidRPr="00326093" w:rsidTr="00326093">
        <w:trPr>
          <w:trHeight w:val="662"/>
        </w:trPr>
        <w:tc>
          <w:tcPr>
            <w:tcW w:w="631" w:type="dxa"/>
            <w:tcBorders>
              <w:top w:val="nil"/>
              <w:left w:val="single" w:sz="4" w:space="0" w:color="auto"/>
              <w:bottom w:val="single" w:sz="4" w:space="0" w:color="auto"/>
              <w:right w:val="single" w:sz="4" w:space="0" w:color="auto"/>
            </w:tcBorders>
            <w:shd w:val="clear" w:color="auto" w:fill="auto"/>
            <w:vAlign w:val="center"/>
          </w:tcPr>
          <w:p w:rsidR="00326093" w:rsidRPr="00326093" w:rsidRDefault="0059187C" w:rsidP="00326093">
            <w:pPr>
              <w:jc w:val="center"/>
              <w:rPr>
                <w:color w:val="000000"/>
                <w:sz w:val="18"/>
                <w:szCs w:val="18"/>
              </w:rPr>
            </w:pPr>
            <w:r>
              <w:rPr>
                <w:color w:val="000000"/>
                <w:sz w:val="18"/>
                <w:szCs w:val="18"/>
              </w:rPr>
              <w:t>31</w:t>
            </w:r>
          </w:p>
        </w:tc>
        <w:tc>
          <w:tcPr>
            <w:tcW w:w="4061"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Разгрузка с автотранспортного средства: трубы металлические (погрузка и разгрузка с применением автомобильных кранов)</w:t>
            </w:r>
          </w:p>
        </w:tc>
        <w:tc>
          <w:tcPr>
            <w:tcW w:w="866" w:type="dxa"/>
            <w:tcBorders>
              <w:top w:val="nil"/>
              <w:left w:val="nil"/>
              <w:bottom w:val="single" w:sz="4" w:space="0" w:color="auto"/>
              <w:right w:val="single" w:sz="4" w:space="0" w:color="auto"/>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т</w:t>
            </w:r>
          </w:p>
        </w:tc>
        <w:tc>
          <w:tcPr>
            <w:tcW w:w="1371" w:type="dxa"/>
            <w:tcBorders>
              <w:top w:val="nil"/>
              <w:left w:val="nil"/>
              <w:bottom w:val="single" w:sz="4" w:space="0" w:color="auto"/>
              <w:right w:val="nil"/>
            </w:tcBorders>
            <w:shd w:val="clear" w:color="auto" w:fill="auto"/>
            <w:vAlign w:val="center"/>
            <w:hideMark/>
          </w:tcPr>
          <w:p w:rsidR="00326093" w:rsidRPr="00326093" w:rsidRDefault="00326093" w:rsidP="00326093">
            <w:pPr>
              <w:jc w:val="center"/>
              <w:rPr>
                <w:color w:val="000000"/>
                <w:sz w:val="18"/>
                <w:szCs w:val="18"/>
              </w:rPr>
            </w:pPr>
            <w:r w:rsidRPr="00326093">
              <w:rPr>
                <w:color w:val="000000"/>
                <w:sz w:val="18"/>
                <w:szCs w:val="18"/>
              </w:rPr>
              <w:t>37,7</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326093" w:rsidRPr="00326093" w:rsidRDefault="00326093" w:rsidP="00326093">
            <w:pPr>
              <w:rPr>
                <w:color w:val="000000"/>
                <w:sz w:val="18"/>
                <w:szCs w:val="18"/>
              </w:rPr>
            </w:pPr>
            <w:r w:rsidRPr="00326093">
              <w:rPr>
                <w:color w:val="000000"/>
                <w:sz w:val="18"/>
                <w:szCs w:val="18"/>
              </w:rPr>
              <w:t>36-2</w:t>
            </w:r>
          </w:p>
        </w:tc>
        <w:tc>
          <w:tcPr>
            <w:tcW w:w="1962" w:type="dxa"/>
            <w:tcBorders>
              <w:top w:val="nil"/>
              <w:left w:val="nil"/>
              <w:bottom w:val="single" w:sz="4" w:space="0" w:color="auto"/>
              <w:right w:val="single" w:sz="4" w:space="0" w:color="auto"/>
            </w:tcBorders>
            <w:shd w:val="clear" w:color="auto" w:fill="auto"/>
            <w:hideMark/>
          </w:tcPr>
          <w:p w:rsidR="00326093" w:rsidRPr="00326093" w:rsidRDefault="00326093" w:rsidP="00326093">
            <w:pPr>
              <w:rPr>
                <w:color w:val="000000"/>
                <w:sz w:val="18"/>
                <w:szCs w:val="18"/>
              </w:rPr>
            </w:pPr>
            <w:r w:rsidRPr="00326093">
              <w:rPr>
                <w:color w:val="000000"/>
                <w:sz w:val="18"/>
                <w:szCs w:val="18"/>
              </w:rPr>
              <w:t> </w:t>
            </w:r>
          </w:p>
        </w:tc>
      </w:tr>
    </w:tbl>
    <w:p w:rsidR="00955D9A" w:rsidRPr="00955D9A" w:rsidRDefault="00955D9A" w:rsidP="00955D9A">
      <w:pPr>
        <w:rPr>
          <w:rFonts w:eastAsia="Cambria"/>
        </w:rPr>
      </w:pPr>
    </w:p>
    <w:p w:rsidR="00955D9A" w:rsidRDefault="00955D9A" w:rsidP="00F40142">
      <w:pPr>
        <w:spacing w:line="276" w:lineRule="auto"/>
        <w:ind w:left="6663"/>
        <w:rPr>
          <w:rFonts w:eastAsia="Cambria"/>
        </w:rPr>
      </w:pPr>
    </w:p>
    <w:p w:rsidR="00955D9A" w:rsidRDefault="00955D9A" w:rsidP="00F40142">
      <w:pPr>
        <w:spacing w:line="276" w:lineRule="auto"/>
        <w:ind w:left="6663"/>
        <w:rPr>
          <w:rFonts w:eastAsia="Cambria"/>
        </w:rPr>
      </w:pPr>
    </w:p>
    <w:p w:rsidR="00F40142" w:rsidRPr="00AB6C3A" w:rsidRDefault="00F40142" w:rsidP="00F40142">
      <w:pPr>
        <w:spacing w:line="276" w:lineRule="auto"/>
        <w:ind w:left="6663"/>
        <w:rPr>
          <w:b/>
        </w:rPr>
      </w:pPr>
      <w:r w:rsidRPr="00955D9A">
        <w:rPr>
          <w:rFonts w:eastAsia="Cambria"/>
        </w:rPr>
        <w:br w:type="page"/>
      </w:r>
      <w:r w:rsidRPr="00AB6C3A">
        <w:rPr>
          <w:b/>
        </w:rPr>
        <w:lastRenderedPageBreak/>
        <w:t xml:space="preserve">Приложение №2 </w:t>
      </w:r>
    </w:p>
    <w:p w:rsidR="00F40142" w:rsidRPr="00AB6C3A" w:rsidRDefault="00F40142" w:rsidP="00F40142">
      <w:pPr>
        <w:ind w:left="6663"/>
        <w:rPr>
          <w:b/>
        </w:rPr>
      </w:pPr>
      <w:r w:rsidRPr="00AB6C3A">
        <w:rPr>
          <w:b/>
        </w:rPr>
        <w:t>к Техническому заданию</w:t>
      </w:r>
    </w:p>
    <w:p w:rsidR="00C86465" w:rsidRPr="00AB6C3A" w:rsidRDefault="00C86465" w:rsidP="002B1B0F">
      <w:pPr>
        <w:pStyle w:val="aa"/>
        <w:jc w:val="both"/>
        <w:rPr>
          <w:rFonts w:ascii="Times New Roman" w:eastAsia="Cambria" w:hAnsi="Times New Roman"/>
          <w:sz w:val="24"/>
          <w:szCs w:val="24"/>
          <w:lang w:eastAsia="ru-RU"/>
        </w:rPr>
      </w:pPr>
    </w:p>
    <w:p w:rsidR="0094074B" w:rsidRPr="00AB6C3A" w:rsidRDefault="0094074B" w:rsidP="0094074B">
      <w:pPr>
        <w:jc w:val="center"/>
        <w:rPr>
          <w:b/>
          <w:sz w:val="28"/>
          <w:szCs w:val="28"/>
        </w:rPr>
      </w:pPr>
      <w:r w:rsidRPr="00AB6C3A">
        <w:rPr>
          <w:b/>
          <w:sz w:val="28"/>
          <w:szCs w:val="28"/>
        </w:rPr>
        <w:t>Перечень материалов, передаваемых Заказчиком</w:t>
      </w:r>
    </w:p>
    <w:p w:rsidR="0094074B" w:rsidRPr="00AB6C3A" w:rsidRDefault="0094074B" w:rsidP="0094074B">
      <w:pPr>
        <w:jc w:val="center"/>
        <w:rPr>
          <w:b/>
          <w:sz w:val="28"/>
          <w:szCs w:val="28"/>
        </w:rPr>
      </w:pPr>
    </w:p>
    <w:tbl>
      <w:tblPr>
        <w:tblW w:w="9795" w:type="dxa"/>
        <w:tblLook w:val="04A0" w:firstRow="1" w:lastRow="0" w:firstColumn="1" w:lastColumn="0" w:noHBand="0" w:noVBand="1"/>
      </w:tblPr>
      <w:tblGrid>
        <w:gridCol w:w="620"/>
        <w:gridCol w:w="7455"/>
        <w:gridCol w:w="960"/>
        <w:gridCol w:w="760"/>
      </w:tblGrid>
      <w:tr w:rsidR="009A07DD" w:rsidRPr="009A07DD" w:rsidTr="009A07DD">
        <w:trPr>
          <w:trHeight w:val="330"/>
        </w:trPr>
        <w:tc>
          <w:tcPr>
            <w:tcW w:w="6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07DD" w:rsidRPr="009A07DD" w:rsidRDefault="00F975CF" w:rsidP="009A07DD">
            <w:pPr>
              <w:jc w:val="center"/>
              <w:rPr>
                <w:color w:val="000000"/>
                <w:sz w:val="20"/>
                <w:szCs w:val="20"/>
              </w:rPr>
            </w:pPr>
            <w:r>
              <w:rPr>
                <w:rFonts w:eastAsia="Cambria"/>
              </w:rPr>
              <w:br w:type="page"/>
            </w:r>
            <w:r w:rsidR="009A07DD" w:rsidRPr="009A07DD">
              <w:rPr>
                <w:color w:val="000000"/>
                <w:sz w:val="20"/>
                <w:szCs w:val="20"/>
              </w:rPr>
              <w:t>№ поз.</w:t>
            </w:r>
          </w:p>
        </w:tc>
        <w:tc>
          <w:tcPr>
            <w:tcW w:w="74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07DD" w:rsidRPr="009A07DD" w:rsidRDefault="009A07DD" w:rsidP="009A07DD">
            <w:pPr>
              <w:jc w:val="center"/>
              <w:rPr>
                <w:color w:val="000000"/>
                <w:sz w:val="20"/>
                <w:szCs w:val="20"/>
              </w:rPr>
            </w:pPr>
            <w:r w:rsidRPr="009A07DD">
              <w:rPr>
                <w:color w:val="000000"/>
                <w:sz w:val="20"/>
                <w:szCs w:val="20"/>
              </w:rPr>
              <w:t>Наименование</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07DD" w:rsidRPr="009A07DD" w:rsidRDefault="009A07DD" w:rsidP="009A07DD">
            <w:pPr>
              <w:jc w:val="center"/>
              <w:rPr>
                <w:color w:val="000000"/>
                <w:sz w:val="20"/>
                <w:szCs w:val="20"/>
              </w:rPr>
            </w:pPr>
            <w:r w:rsidRPr="009A07DD">
              <w:rPr>
                <w:color w:val="000000"/>
                <w:sz w:val="20"/>
                <w:szCs w:val="20"/>
              </w:rPr>
              <w:t>Ед. изм.</w:t>
            </w: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07DD" w:rsidRPr="009A07DD" w:rsidRDefault="009A07DD" w:rsidP="009A07DD">
            <w:pPr>
              <w:jc w:val="center"/>
              <w:rPr>
                <w:color w:val="000000"/>
                <w:sz w:val="20"/>
                <w:szCs w:val="20"/>
              </w:rPr>
            </w:pPr>
            <w:r w:rsidRPr="009A07DD">
              <w:rPr>
                <w:color w:val="000000"/>
                <w:sz w:val="20"/>
                <w:szCs w:val="20"/>
              </w:rPr>
              <w:t>кол-во</w:t>
            </w:r>
          </w:p>
        </w:tc>
      </w:tr>
      <w:tr w:rsidR="009A07DD" w:rsidRPr="009A07DD" w:rsidTr="009A07DD">
        <w:trPr>
          <w:trHeight w:val="330"/>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9A07DD" w:rsidRPr="009A07DD" w:rsidRDefault="009A07DD" w:rsidP="009A07DD">
            <w:pPr>
              <w:rPr>
                <w:color w:val="000000"/>
                <w:sz w:val="20"/>
                <w:szCs w:val="20"/>
              </w:rPr>
            </w:pPr>
          </w:p>
        </w:tc>
        <w:tc>
          <w:tcPr>
            <w:tcW w:w="7455" w:type="dxa"/>
            <w:vMerge/>
            <w:tcBorders>
              <w:top w:val="single" w:sz="4" w:space="0" w:color="auto"/>
              <w:left w:val="single" w:sz="4" w:space="0" w:color="auto"/>
              <w:bottom w:val="single" w:sz="4" w:space="0" w:color="000000"/>
              <w:right w:val="single" w:sz="4" w:space="0" w:color="auto"/>
            </w:tcBorders>
            <w:vAlign w:val="center"/>
            <w:hideMark/>
          </w:tcPr>
          <w:p w:rsidR="009A07DD" w:rsidRPr="009A07DD" w:rsidRDefault="009A07DD" w:rsidP="009A07DD">
            <w:pPr>
              <w:rPr>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9A07DD" w:rsidRPr="009A07DD" w:rsidRDefault="009A07DD" w:rsidP="009A07DD">
            <w:pPr>
              <w:rPr>
                <w:color w:val="00000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9A07DD" w:rsidRPr="009A07DD" w:rsidRDefault="009A07DD" w:rsidP="009A07DD">
            <w:pPr>
              <w:rPr>
                <w:color w:val="000000"/>
                <w:sz w:val="20"/>
                <w:szCs w:val="20"/>
              </w:rPr>
            </w:pPr>
          </w:p>
        </w:tc>
      </w:tr>
      <w:tr w:rsidR="009A07DD" w:rsidRPr="009A07DD" w:rsidTr="004506D8">
        <w:trPr>
          <w:trHeight w:val="230"/>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9A07DD" w:rsidRPr="009A07DD" w:rsidRDefault="009A07DD" w:rsidP="009A07DD">
            <w:pPr>
              <w:rPr>
                <w:color w:val="000000"/>
                <w:sz w:val="20"/>
                <w:szCs w:val="20"/>
              </w:rPr>
            </w:pPr>
          </w:p>
        </w:tc>
        <w:tc>
          <w:tcPr>
            <w:tcW w:w="7455" w:type="dxa"/>
            <w:vMerge/>
            <w:tcBorders>
              <w:top w:val="single" w:sz="4" w:space="0" w:color="auto"/>
              <w:left w:val="single" w:sz="4" w:space="0" w:color="auto"/>
              <w:bottom w:val="single" w:sz="4" w:space="0" w:color="000000"/>
              <w:right w:val="single" w:sz="4" w:space="0" w:color="auto"/>
            </w:tcBorders>
            <w:vAlign w:val="center"/>
            <w:hideMark/>
          </w:tcPr>
          <w:p w:rsidR="009A07DD" w:rsidRPr="009A07DD" w:rsidRDefault="009A07DD" w:rsidP="009A07DD">
            <w:pPr>
              <w:rPr>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9A07DD" w:rsidRPr="009A07DD" w:rsidRDefault="009A07DD" w:rsidP="009A07DD">
            <w:pPr>
              <w:rPr>
                <w:color w:val="00000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9A07DD" w:rsidRPr="009A07DD" w:rsidRDefault="009A07DD" w:rsidP="009A07DD">
            <w:pPr>
              <w:rPr>
                <w:color w:val="000000"/>
                <w:sz w:val="20"/>
                <w:szCs w:val="20"/>
              </w:rPr>
            </w:pPr>
          </w:p>
        </w:tc>
      </w:tr>
      <w:tr w:rsidR="004506D8" w:rsidRPr="009A07DD" w:rsidTr="004506D8">
        <w:trPr>
          <w:trHeight w:val="460"/>
        </w:trPr>
        <w:tc>
          <w:tcPr>
            <w:tcW w:w="620" w:type="dxa"/>
            <w:tcBorders>
              <w:top w:val="nil"/>
              <w:left w:val="single" w:sz="4" w:space="0" w:color="auto"/>
              <w:bottom w:val="single" w:sz="4" w:space="0" w:color="auto"/>
              <w:right w:val="nil"/>
            </w:tcBorders>
            <w:shd w:val="clear" w:color="auto" w:fill="auto"/>
            <w:noWrap/>
            <w:vAlign w:val="center"/>
            <w:hideMark/>
          </w:tcPr>
          <w:p w:rsidR="004506D8" w:rsidRPr="009A07DD" w:rsidRDefault="004506D8" w:rsidP="004506D8">
            <w:pPr>
              <w:jc w:val="center"/>
              <w:rPr>
                <w:color w:val="000000"/>
                <w:sz w:val="20"/>
                <w:szCs w:val="20"/>
              </w:rPr>
            </w:pPr>
            <w:r w:rsidRPr="009A07DD">
              <w:rPr>
                <w:color w:val="000000"/>
                <w:sz w:val="20"/>
                <w:szCs w:val="20"/>
              </w:rPr>
              <w:t>1</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rsidR="004506D8" w:rsidRDefault="004506D8" w:rsidP="004506D8">
            <w:pPr>
              <w:rPr>
                <w:sz w:val="20"/>
                <w:szCs w:val="20"/>
              </w:rPr>
            </w:pPr>
            <w:r>
              <w:rPr>
                <w:sz w:val="20"/>
                <w:szCs w:val="20"/>
              </w:rPr>
              <w:t>Плита перекрытия теплотрассы ПТ 300.180.12-3 (Серия 3.006.1-8) размер 2990*1780*120</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506D8" w:rsidRDefault="004506D8" w:rsidP="004506D8">
            <w:pPr>
              <w:jc w:val="center"/>
              <w:rPr>
                <w:sz w:val="20"/>
                <w:szCs w:val="20"/>
              </w:rPr>
            </w:pPr>
            <w:proofErr w:type="spellStart"/>
            <w:r>
              <w:rPr>
                <w:sz w:val="20"/>
                <w:szCs w:val="20"/>
              </w:rPr>
              <w:t>шт</w:t>
            </w:r>
            <w:proofErr w:type="spellEnd"/>
          </w:p>
        </w:tc>
        <w:tc>
          <w:tcPr>
            <w:tcW w:w="760" w:type="dxa"/>
            <w:tcBorders>
              <w:top w:val="single" w:sz="4" w:space="0" w:color="000000"/>
              <w:left w:val="single" w:sz="4" w:space="0" w:color="auto"/>
              <w:bottom w:val="single" w:sz="4" w:space="0" w:color="auto"/>
              <w:right w:val="single" w:sz="4" w:space="0" w:color="auto"/>
            </w:tcBorders>
            <w:shd w:val="clear" w:color="000000" w:fill="auto"/>
            <w:noWrap/>
            <w:vAlign w:val="center"/>
          </w:tcPr>
          <w:p w:rsidR="004506D8" w:rsidRDefault="004506D8" w:rsidP="004506D8">
            <w:pPr>
              <w:jc w:val="center"/>
              <w:rPr>
                <w:sz w:val="20"/>
                <w:szCs w:val="20"/>
              </w:rPr>
            </w:pPr>
            <w:r>
              <w:rPr>
                <w:sz w:val="20"/>
                <w:szCs w:val="20"/>
              </w:rPr>
              <w:t>6</w:t>
            </w:r>
          </w:p>
        </w:tc>
      </w:tr>
      <w:tr w:rsidR="004506D8" w:rsidRPr="009A07DD" w:rsidTr="004506D8">
        <w:trPr>
          <w:trHeight w:val="460"/>
        </w:trPr>
        <w:tc>
          <w:tcPr>
            <w:tcW w:w="620" w:type="dxa"/>
            <w:tcBorders>
              <w:top w:val="nil"/>
              <w:left w:val="single" w:sz="4" w:space="0" w:color="auto"/>
              <w:bottom w:val="single" w:sz="4" w:space="0" w:color="auto"/>
              <w:right w:val="nil"/>
            </w:tcBorders>
            <w:shd w:val="clear" w:color="auto" w:fill="auto"/>
            <w:noWrap/>
            <w:vAlign w:val="center"/>
            <w:hideMark/>
          </w:tcPr>
          <w:p w:rsidR="004506D8" w:rsidRPr="009A07DD" w:rsidRDefault="004506D8" w:rsidP="004506D8">
            <w:pPr>
              <w:jc w:val="center"/>
              <w:rPr>
                <w:color w:val="000000"/>
                <w:sz w:val="20"/>
                <w:szCs w:val="20"/>
              </w:rPr>
            </w:pPr>
            <w:r w:rsidRPr="009A07DD">
              <w:rPr>
                <w:color w:val="000000"/>
                <w:sz w:val="20"/>
                <w:szCs w:val="20"/>
              </w:rPr>
              <w:t>2</w:t>
            </w:r>
          </w:p>
        </w:tc>
        <w:tc>
          <w:tcPr>
            <w:tcW w:w="7455" w:type="dxa"/>
            <w:tcBorders>
              <w:top w:val="nil"/>
              <w:left w:val="single" w:sz="4" w:space="0" w:color="auto"/>
              <w:bottom w:val="single" w:sz="4" w:space="0" w:color="auto"/>
              <w:right w:val="single" w:sz="4" w:space="0" w:color="auto"/>
            </w:tcBorders>
            <w:shd w:val="clear" w:color="auto" w:fill="auto"/>
            <w:vAlign w:val="center"/>
          </w:tcPr>
          <w:p w:rsidR="004506D8" w:rsidRDefault="004506D8" w:rsidP="004506D8">
            <w:pPr>
              <w:rPr>
                <w:sz w:val="20"/>
                <w:szCs w:val="20"/>
              </w:rPr>
            </w:pPr>
            <w:r>
              <w:rPr>
                <w:sz w:val="20"/>
                <w:szCs w:val="20"/>
              </w:rPr>
              <w:t xml:space="preserve">Переход концентрический на </w:t>
            </w:r>
            <w:proofErr w:type="spellStart"/>
            <w:r>
              <w:rPr>
                <w:sz w:val="20"/>
                <w:szCs w:val="20"/>
              </w:rPr>
              <w:t>Ру</w:t>
            </w:r>
            <w:proofErr w:type="spellEnd"/>
            <w:r>
              <w:rPr>
                <w:sz w:val="20"/>
                <w:szCs w:val="20"/>
              </w:rPr>
              <w:t xml:space="preserve"> до 16Мпа, </w:t>
            </w:r>
            <w:proofErr w:type="spellStart"/>
            <w:r>
              <w:rPr>
                <w:sz w:val="20"/>
                <w:szCs w:val="20"/>
              </w:rPr>
              <w:t>Дн</w:t>
            </w:r>
            <w:proofErr w:type="spellEnd"/>
            <w:r>
              <w:rPr>
                <w:sz w:val="20"/>
                <w:szCs w:val="20"/>
              </w:rPr>
              <w:t xml:space="preserve"> 273х325</w:t>
            </w:r>
          </w:p>
        </w:tc>
        <w:tc>
          <w:tcPr>
            <w:tcW w:w="960" w:type="dxa"/>
            <w:tcBorders>
              <w:top w:val="nil"/>
              <w:left w:val="nil"/>
              <w:bottom w:val="single" w:sz="4" w:space="0" w:color="auto"/>
              <w:right w:val="single" w:sz="4" w:space="0" w:color="auto"/>
            </w:tcBorders>
            <w:shd w:val="clear" w:color="auto" w:fill="auto"/>
            <w:noWrap/>
            <w:vAlign w:val="center"/>
          </w:tcPr>
          <w:p w:rsidR="004506D8" w:rsidRDefault="004506D8" w:rsidP="004506D8">
            <w:pPr>
              <w:jc w:val="center"/>
              <w:rPr>
                <w:sz w:val="20"/>
                <w:szCs w:val="20"/>
              </w:rPr>
            </w:pPr>
            <w:proofErr w:type="spellStart"/>
            <w:r>
              <w:rPr>
                <w:sz w:val="20"/>
                <w:szCs w:val="20"/>
              </w:rPr>
              <w:t>шт</w:t>
            </w:r>
            <w:proofErr w:type="spellEnd"/>
          </w:p>
        </w:tc>
        <w:tc>
          <w:tcPr>
            <w:tcW w:w="76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4506D8" w:rsidRDefault="004506D8" w:rsidP="004506D8">
            <w:pPr>
              <w:jc w:val="center"/>
              <w:rPr>
                <w:sz w:val="20"/>
                <w:szCs w:val="20"/>
              </w:rPr>
            </w:pPr>
            <w:r>
              <w:rPr>
                <w:sz w:val="20"/>
                <w:szCs w:val="20"/>
              </w:rPr>
              <w:t>2</w:t>
            </w:r>
          </w:p>
        </w:tc>
      </w:tr>
      <w:tr w:rsidR="004506D8" w:rsidRPr="009A07DD" w:rsidTr="004506D8">
        <w:trPr>
          <w:trHeight w:val="460"/>
        </w:trPr>
        <w:tc>
          <w:tcPr>
            <w:tcW w:w="620" w:type="dxa"/>
            <w:tcBorders>
              <w:top w:val="nil"/>
              <w:left w:val="single" w:sz="4" w:space="0" w:color="auto"/>
              <w:bottom w:val="single" w:sz="4" w:space="0" w:color="auto"/>
              <w:right w:val="nil"/>
            </w:tcBorders>
            <w:shd w:val="clear" w:color="auto" w:fill="auto"/>
            <w:noWrap/>
            <w:vAlign w:val="center"/>
            <w:hideMark/>
          </w:tcPr>
          <w:p w:rsidR="004506D8" w:rsidRPr="009A07DD" w:rsidRDefault="004506D8" w:rsidP="004506D8">
            <w:pPr>
              <w:jc w:val="center"/>
              <w:rPr>
                <w:color w:val="000000"/>
                <w:sz w:val="20"/>
                <w:szCs w:val="20"/>
              </w:rPr>
            </w:pPr>
            <w:r w:rsidRPr="009A07DD">
              <w:rPr>
                <w:color w:val="000000"/>
                <w:sz w:val="20"/>
                <w:szCs w:val="20"/>
              </w:rPr>
              <w:t>3</w:t>
            </w:r>
          </w:p>
        </w:tc>
        <w:tc>
          <w:tcPr>
            <w:tcW w:w="7455" w:type="dxa"/>
            <w:tcBorders>
              <w:top w:val="nil"/>
              <w:left w:val="single" w:sz="4" w:space="0" w:color="auto"/>
              <w:bottom w:val="single" w:sz="4" w:space="0" w:color="auto"/>
              <w:right w:val="single" w:sz="4" w:space="0" w:color="auto"/>
            </w:tcBorders>
            <w:shd w:val="clear" w:color="auto" w:fill="auto"/>
            <w:vAlign w:val="center"/>
          </w:tcPr>
          <w:p w:rsidR="004506D8" w:rsidRDefault="004506D8" w:rsidP="004506D8">
            <w:pPr>
              <w:rPr>
                <w:sz w:val="20"/>
                <w:szCs w:val="20"/>
              </w:rPr>
            </w:pPr>
            <w:r>
              <w:rPr>
                <w:sz w:val="20"/>
                <w:szCs w:val="20"/>
              </w:rPr>
              <w:t xml:space="preserve">Труба ст. </w:t>
            </w:r>
            <w:proofErr w:type="spellStart"/>
            <w:r>
              <w:rPr>
                <w:sz w:val="20"/>
                <w:szCs w:val="20"/>
              </w:rPr>
              <w:t>Дн</w:t>
            </w:r>
            <w:proofErr w:type="spellEnd"/>
            <w:r>
              <w:rPr>
                <w:sz w:val="20"/>
                <w:szCs w:val="20"/>
              </w:rPr>
              <w:t xml:space="preserve"> 273*7,0</w:t>
            </w:r>
          </w:p>
        </w:tc>
        <w:tc>
          <w:tcPr>
            <w:tcW w:w="960" w:type="dxa"/>
            <w:tcBorders>
              <w:top w:val="nil"/>
              <w:left w:val="nil"/>
              <w:bottom w:val="single" w:sz="4" w:space="0" w:color="auto"/>
              <w:right w:val="single" w:sz="4" w:space="0" w:color="auto"/>
            </w:tcBorders>
            <w:shd w:val="clear" w:color="auto" w:fill="auto"/>
            <w:noWrap/>
            <w:vAlign w:val="center"/>
          </w:tcPr>
          <w:p w:rsidR="004506D8" w:rsidRDefault="004506D8" w:rsidP="004506D8">
            <w:pPr>
              <w:jc w:val="center"/>
              <w:rPr>
                <w:sz w:val="20"/>
                <w:szCs w:val="20"/>
              </w:rPr>
            </w:pPr>
            <w:proofErr w:type="spellStart"/>
            <w:r>
              <w:rPr>
                <w:sz w:val="20"/>
                <w:szCs w:val="20"/>
              </w:rPr>
              <w:t>п.м</w:t>
            </w:r>
            <w:proofErr w:type="spellEnd"/>
            <w:r>
              <w:rPr>
                <w:sz w:val="20"/>
                <w:szCs w:val="20"/>
              </w:rPr>
              <w:t>.</w:t>
            </w:r>
          </w:p>
        </w:tc>
        <w:tc>
          <w:tcPr>
            <w:tcW w:w="76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4506D8" w:rsidRDefault="004506D8" w:rsidP="004506D8">
            <w:pPr>
              <w:jc w:val="center"/>
              <w:rPr>
                <w:sz w:val="20"/>
                <w:szCs w:val="20"/>
              </w:rPr>
            </w:pPr>
            <w:r>
              <w:rPr>
                <w:sz w:val="20"/>
                <w:szCs w:val="20"/>
              </w:rPr>
              <w:t>3</w:t>
            </w:r>
          </w:p>
        </w:tc>
      </w:tr>
      <w:tr w:rsidR="004506D8" w:rsidRPr="009A07DD" w:rsidTr="004506D8">
        <w:trPr>
          <w:trHeight w:val="460"/>
        </w:trPr>
        <w:tc>
          <w:tcPr>
            <w:tcW w:w="620" w:type="dxa"/>
            <w:tcBorders>
              <w:top w:val="nil"/>
              <w:left w:val="single" w:sz="4" w:space="0" w:color="auto"/>
              <w:bottom w:val="single" w:sz="4" w:space="0" w:color="auto"/>
              <w:right w:val="nil"/>
            </w:tcBorders>
            <w:shd w:val="clear" w:color="auto" w:fill="auto"/>
            <w:noWrap/>
            <w:vAlign w:val="center"/>
            <w:hideMark/>
          </w:tcPr>
          <w:p w:rsidR="004506D8" w:rsidRPr="009A07DD" w:rsidRDefault="004506D8" w:rsidP="004506D8">
            <w:pPr>
              <w:jc w:val="center"/>
              <w:rPr>
                <w:color w:val="000000"/>
                <w:sz w:val="20"/>
                <w:szCs w:val="20"/>
              </w:rPr>
            </w:pPr>
            <w:r w:rsidRPr="009A07DD">
              <w:rPr>
                <w:color w:val="000000"/>
                <w:sz w:val="20"/>
                <w:szCs w:val="20"/>
              </w:rPr>
              <w:t>4</w:t>
            </w:r>
          </w:p>
        </w:tc>
        <w:tc>
          <w:tcPr>
            <w:tcW w:w="7455" w:type="dxa"/>
            <w:tcBorders>
              <w:top w:val="nil"/>
              <w:left w:val="single" w:sz="4" w:space="0" w:color="auto"/>
              <w:bottom w:val="single" w:sz="4" w:space="0" w:color="auto"/>
              <w:right w:val="single" w:sz="4" w:space="0" w:color="auto"/>
            </w:tcBorders>
            <w:shd w:val="clear" w:color="auto" w:fill="auto"/>
            <w:vAlign w:val="center"/>
          </w:tcPr>
          <w:p w:rsidR="004506D8" w:rsidRDefault="004506D8" w:rsidP="004506D8">
            <w:pPr>
              <w:rPr>
                <w:sz w:val="20"/>
                <w:szCs w:val="20"/>
              </w:rPr>
            </w:pPr>
            <w:r>
              <w:rPr>
                <w:sz w:val="20"/>
                <w:szCs w:val="20"/>
              </w:rPr>
              <w:t xml:space="preserve">Труба ст. в </w:t>
            </w:r>
            <w:proofErr w:type="spellStart"/>
            <w:r>
              <w:rPr>
                <w:sz w:val="20"/>
                <w:szCs w:val="20"/>
              </w:rPr>
              <w:t>ППМи</w:t>
            </w:r>
            <w:proofErr w:type="spellEnd"/>
            <w:r>
              <w:rPr>
                <w:sz w:val="20"/>
                <w:szCs w:val="20"/>
              </w:rPr>
              <w:t xml:space="preserve"> </w:t>
            </w:r>
            <w:proofErr w:type="spellStart"/>
            <w:r>
              <w:rPr>
                <w:sz w:val="20"/>
                <w:szCs w:val="20"/>
              </w:rPr>
              <w:t>Дн</w:t>
            </w:r>
            <w:proofErr w:type="spellEnd"/>
            <w:r>
              <w:rPr>
                <w:sz w:val="20"/>
                <w:szCs w:val="20"/>
              </w:rPr>
              <w:t xml:space="preserve"> 273</w:t>
            </w:r>
          </w:p>
        </w:tc>
        <w:tc>
          <w:tcPr>
            <w:tcW w:w="960" w:type="dxa"/>
            <w:tcBorders>
              <w:top w:val="nil"/>
              <w:left w:val="nil"/>
              <w:bottom w:val="single" w:sz="4" w:space="0" w:color="auto"/>
              <w:right w:val="single" w:sz="4" w:space="0" w:color="auto"/>
            </w:tcBorders>
            <w:shd w:val="clear" w:color="auto" w:fill="auto"/>
            <w:noWrap/>
            <w:vAlign w:val="center"/>
          </w:tcPr>
          <w:p w:rsidR="004506D8" w:rsidRDefault="004506D8" w:rsidP="004506D8">
            <w:pPr>
              <w:jc w:val="center"/>
              <w:rPr>
                <w:sz w:val="20"/>
                <w:szCs w:val="20"/>
              </w:rPr>
            </w:pPr>
            <w:proofErr w:type="spellStart"/>
            <w:r>
              <w:rPr>
                <w:sz w:val="20"/>
                <w:szCs w:val="20"/>
              </w:rPr>
              <w:t>п.м</w:t>
            </w:r>
            <w:proofErr w:type="spellEnd"/>
            <w:r>
              <w:rPr>
                <w:sz w:val="20"/>
                <w:szCs w:val="20"/>
              </w:rPr>
              <w:t>.</w:t>
            </w:r>
          </w:p>
        </w:tc>
        <w:tc>
          <w:tcPr>
            <w:tcW w:w="76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4506D8" w:rsidRDefault="004506D8" w:rsidP="004506D8">
            <w:pPr>
              <w:jc w:val="center"/>
              <w:rPr>
                <w:sz w:val="20"/>
                <w:szCs w:val="20"/>
              </w:rPr>
            </w:pPr>
            <w:r>
              <w:rPr>
                <w:sz w:val="20"/>
                <w:szCs w:val="20"/>
              </w:rPr>
              <w:t>116</w:t>
            </w:r>
          </w:p>
        </w:tc>
      </w:tr>
      <w:tr w:rsidR="004506D8" w:rsidRPr="009A07DD" w:rsidTr="004506D8">
        <w:trPr>
          <w:trHeight w:val="460"/>
        </w:trPr>
        <w:tc>
          <w:tcPr>
            <w:tcW w:w="620" w:type="dxa"/>
            <w:tcBorders>
              <w:top w:val="nil"/>
              <w:left w:val="single" w:sz="4" w:space="0" w:color="auto"/>
              <w:bottom w:val="single" w:sz="4" w:space="0" w:color="auto"/>
              <w:right w:val="nil"/>
            </w:tcBorders>
            <w:shd w:val="clear" w:color="auto" w:fill="auto"/>
            <w:noWrap/>
            <w:vAlign w:val="center"/>
            <w:hideMark/>
          </w:tcPr>
          <w:p w:rsidR="004506D8" w:rsidRPr="009A07DD" w:rsidRDefault="004506D8" w:rsidP="004506D8">
            <w:pPr>
              <w:jc w:val="center"/>
              <w:rPr>
                <w:color w:val="000000"/>
                <w:sz w:val="20"/>
                <w:szCs w:val="20"/>
              </w:rPr>
            </w:pPr>
            <w:r w:rsidRPr="009A07DD">
              <w:rPr>
                <w:color w:val="000000"/>
                <w:sz w:val="20"/>
                <w:szCs w:val="20"/>
              </w:rPr>
              <w:t>5</w:t>
            </w:r>
          </w:p>
        </w:tc>
        <w:tc>
          <w:tcPr>
            <w:tcW w:w="7455" w:type="dxa"/>
            <w:tcBorders>
              <w:top w:val="nil"/>
              <w:left w:val="single" w:sz="4" w:space="0" w:color="auto"/>
              <w:bottom w:val="single" w:sz="4" w:space="0" w:color="auto"/>
              <w:right w:val="single" w:sz="4" w:space="0" w:color="auto"/>
            </w:tcBorders>
            <w:shd w:val="clear" w:color="auto" w:fill="auto"/>
            <w:vAlign w:val="center"/>
          </w:tcPr>
          <w:p w:rsidR="004506D8" w:rsidRDefault="004506D8" w:rsidP="004506D8">
            <w:pPr>
              <w:rPr>
                <w:sz w:val="20"/>
                <w:szCs w:val="20"/>
              </w:rPr>
            </w:pPr>
            <w:r>
              <w:rPr>
                <w:sz w:val="20"/>
                <w:szCs w:val="20"/>
              </w:rPr>
              <w:t xml:space="preserve">Отвод в </w:t>
            </w:r>
            <w:proofErr w:type="spellStart"/>
            <w:r>
              <w:rPr>
                <w:sz w:val="20"/>
                <w:szCs w:val="20"/>
              </w:rPr>
              <w:t>ППМи</w:t>
            </w:r>
            <w:proofErr w:type="spellEnd"/>
            <w:r>
              <w:rPr>
                <w:sz w:val="20"/>
                <w:szCs w:val="20"/>
              </w:rPr>
              <w:t xml:space="preserve"> </w:t>
            </w:r>
            <w:proofErr w:type="spellStart"/>
            <w:r>
              <w:rPr>
                <w:sz w:val="20"/>
                <w:szCs w:val="20"/>
              </w:rPr>
              <w:t>Дн</w:t>
            </w:r>
            <w:proofErr w:type="spellEnd"/>
            <w:r>
              <w:rPr>
                <w:sz w:val="20"/>
                <w:szCs w:val="20"/>
              </w:rPr>
              <w:t xml:space="preserve"> 273</w:t>
            </w:r>
          </w:p>
        </w:tc>
        <w:tc>
          <w:tcPr>
            <w:tcW w:w="960" w:type="dxa"/>
            <w:tcBorders>
              <w:top w:val="nil"/>
              <w:left w:val="nil"/>
              <w:bottom w:val="single" w:sz="4" w:space="0" w:color="auto"/>
              <w:right w:val="single" w:sz="4" w:space="0" w:color="auto"/>
            </w:tcBorders>
            <w:shd w:val="clear" w:color="auto" w:fill="auto"/>
            <w:noWrap/>
            <w:vAlign w:val="center"/>
          </w:tcPr>
          <w:p w:rsidR="004506D8" w:rsidRDefault="004506D8" w:rsidP="004506D8">
            <w:pPr>
              <w:jc w:val="center"/>
              <w:rPr>
                <w:sz w:val="20"/>
                <w:szCs w:val="20"/>
              </w:rPr>
            </w:pPr>
            <w:proofErr w:type="spellStart"/>
            <w:r>
              <w:rPr>
                <w:sz w:val="20"/>
                <w:szCs w:val="20"/>
              </w:rPr>
              <w:t>шт</w:t>
            </w:r>
            <w:proofErr w:type="spellEnd"/>
          </w:p>
        </w:tc>
        <w:tc>
          <w:tcPr>
            <w:tcW w:w="76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4506D8" w:rsidRDefault="004506D8" w:rsidP="004506D8">
            <w:pPr>
              <w:jc w:val="center"/>
              <w:rPr>
                <w:sz w:val="20"/>
                <w:szCs w:val="20"/>
              </w:rPr>
            </w:pPr>
            <w:r>
              <w:rPr>
                <w:sz w:val="20"/>
                <w:szCs w:val="20"/>
              </w:rPr>
              <w:t>2</w:t>
            </w:r>
          </w:p>
        </w:tc>
      </w:tr>
      <w:tr w:rsidR="004506D8" w:rsidRPr="009A07DD" w:rsidTr="004506D8">
        <w:trPr>
          <w:trHeight w:val="460"/>
        </w:trPr>
        <w:tc>
          <w:tcPr>
            <w:tcW w:w="620" w:type="dxa"/>
            <w:tcBorders>
              <w:top w:val="nil"/>
              <w:left w:val="single" w:sz="4" w:space="0" w:color="auto"/>
              <w:bottom w:val="single" w:sz="4" w:space="0" w:color="auto"/>
              <w:right w:val="nil"/>
            </w:tcBorders>
            <w:shd w:val="clear" w:color="auto" w:fill="auto"/>
            <w:noWrap/>
            <w:vAlign w:val="center"/>
            <w:hideMark/>
          </w:tcPr>
          <w:p w:rsidR="004506D8" w:rsidRPr="009A07DD" w:rsidRDefault="004506D8" w:rsidP="004506D8">
            <w:pPr>
              <w:jc w:val="center"/>
              <w:rPr>
                <w:color w:val="000000"/>
                <w:sz w:val="20"/>
                <w:szCs w:val="20"/>
              </w:rPr>
            </w:pPr>
            <w:r w:rsidRPr="009A07DD">
              <w:rPr>
                <w:color w:val="000000"/>
                <w:sz w:val="20"/>
                <w:szCs w:val="20"/>
              </w:rPr>
              <w:t>6</w:t>
            </w:r>
          </w:p>
        </w:tc>
        <w:tc>
          <w:tcPr>
            <w:tcW w:w="7455" w:type="dxa"/>
            <w:tcBorders>
              <w:top w:val="nil"/>
              <w:left w:val="single" w:sz="4" w:space="0" w:color="auto"/>
              <w:bottom w:val="single" w:sz="4" w:space="0" w:color="auto"/>
              <w:right w:val="single" w:sz="4" w:space="0" w:color="auto"/>
            </w:tcBorders>
            <w:shd w:val="clear" w:color="auto" w:fill="auto"/>
            <w:vAlign w:val="center"/>
          </w:tcPr>
          <w:p w:rsidR="004506D8" w:rsidRDefault="004506D8" w:rsidP="004506D8">
            <w:pPr>
              <w:rPr>
                <w:sz w:val="20"/>
                <w:szCs w:val="20"/>
              </w:rPr>
            </w:pPr>
            <w:r>
              <w:rPr>
                <w:sz w:val="20"/>
                <w:szCs w:val="20"/>
              </w:rPr>
              <w:t>Скользящая опора ОПХ ППМИ 273</w:t>
            </w:r>
          </w:p>
        </w:tc>
        <w:tc>
          <w:tcPr>
            <w:tcW w:w="960" w:type="dxa"/>
            <w:tcBorders>
              <w:top w:val="nil"/>
              <w:left w:val="nil"/>
              <w:bottom w:val="single" w:sz="4" w:space="0" w:color="auto"/>
              <w:right w:val="single" w:sz="4" w:space="0" w:color="auto"/>
            </w:tcBorders>
            <w:shd w:val="clear" w:color="auto" w:fill="auto"/>
            <w:noWrap/>
            <w:vAlign w:val="center"/>
          </w:tcPr>
          <w:p w:rsidR="004506D8" w:rsidRDefault="004506D8" w:rsidP="004506D8">
            <w:pPr>
              <w:jc w:val="center"/>
              <w:rPr>
                <w:sz w:val="20"/>
                <w:szCs w:val="20"/>
              </w:rPr>
            </w:pPr>
            <w:proofErr w:type="spellStart"/>
            <w:r>
              <w:rPr>
                <w:sz w:val="20"/>
                <w:szCs w:val="20"/>
              </w:rPr>
              <w:t>шт</w:t>
            </w:r>
            <w:proofErr w:type="spellEnd"/>
          </w:p>
        </w:tc>
        <w:tc>
          <w:tcPr>
            <w:tcW w:w="76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4506D8" w:rsidRDefault="004506D8" w:rsidP="004506D8">
            <w:pPr>
              <w:jc w:val="center"/>
              <w:rPr>
                <w:sz w:val="20"/>
                <w:szCs w:val="20"/>
              </w:rPr>
            </w:pPr>
            <w:r>
              <w:rPr>
                <w:sz w:val="20"/>
                <w:szCs w:val="20"/>
              </w:rPr>
              <w:t>18</w:t>
            </w:r>
          </w:p>
        </w:tc>
      </w:tr>
      <w:tr w:rsidR="004506D8" w:rsidRPr="009A07DD" w:rsidTr="004506D8">
        <w:trPr>
          <w:trHeight w:val="460"/>
        </w:trPr>
        <w:tc>
          <w:tcPr>
            <w:tcW w:w="620" w:type="dxa"/>
            <w:tcBorders>
              <w:top w:val="nil"/>
              <w:left w:val="single" w:sz="4" w:space="0" w:color="auto"/>
              <w:bottom w:val="single" w:sz="4" w:space="0" w:color="auto"/>
              <w:right w:val="nil"/>
            </w:tcBorders>
            <w:shd w:val="clear" w:color="auto" w:fill="auto"/>
            <w:noWrap/>
            <w:vAlign w:val="center"/>
            <w:hideMark/>
          </w:tcPr>
          <w:p w:rsidR="004506D8" w:rsidRPr="009A07DD" w:rsidRDefault="004506D8" w:rsidP="004506D8">
            <w:pPr>
              <w:jc w:val="center"/>
              <w:rPr>
                <w:color w:val="000000"/>
                <w:sz w:val="20"/>
                <w:szCs w:val="20"/>
              </w:rPr>
            </w:pPr>
            <w:r w:rsidRPr="009A07DD">
              <w:rPr>
                <w:color w:val="000000"/>
                <w:sz w:val="20"/>
                <w:szCs w:val="20"/>
              </w:rPr>
              <w:t>7</w:t>
            </w:r>
          </w:p>
        </w:tc>
        <w:tc>
          <w:tcPr>
            <w:tcW w:w="7455" w:type="dxa"/>
            <w:tcBorders>
              <w:top w:val="nil"/>
              <w:left w:val="single" w:sz="4" w:space="0" w:color="auto"/>
              <w:bottom w:val="single" w:sz="4" w:space="0" w:color="auto"/>
              <w:right w:val="single" w:sz="4" w:space="0" w:color="auto"/>
            </w:tcBorders>
            <w:shd w:val="clear" w:color="auto" w:fill="auto"/>
            <w:vAlign w:val="center"/>
          </w:tcPr>
          <w:p w:rsidR="004506D8" w:rsidRDefault="004506D8" w:rsidP="004506D8">
            <w:pPr>
              <w:rPr>
                <w:sz w:val="20"/>
                <w:szCs w:val="20"/>
              </w:rPr>
            </w:pPr>
            <w:r>
              <w:rPr>
                <w:sz w:val="20"/>
                <w:szCs w:val="20"/>
              </w:rPr>
              <w:t xml:space="preserve">Система компонентов для изоляции стыков </w:t>
            </w:r>
            <w:proofErr w:type="spellStart"/>
            <w:r>
              <w:rPr>
                <w:sz w:val="20"/>
                <w:szCs w:val="20"/>
              </w:rPr>
              <w:t>Дн</w:t>
            </w:r>
            <w:proofErr w:type="spellEnd"/>
            <w:r>
              <w:rPr>
                <w:sz w:val="20"/>
                <w:szCs w:val="20"/>
              </w:rPr>
              <w:t xml:space="preserve"> 273</w:t>
            </w:r>
          </w:p>
        </w:tc>
        <w:tc>
          <w:tcPr>
            <w:tcW w:w="960" w:type="dxa"/>
            <w:tcBorders>
              <w:top w:val="nil"/>
              <w:left w:val="nil"/>
              <w:bottom w:val="single" w:sz="4" w:space="0" w:color="auto"/>
              <w:right w:val="single" w:sz="4" w:space="0" w:color="auto"/>
            </w:tcBorders>
            <w:shd w:val="clear" w:color="auto" w:fill="auto"/>
            <w:noWrap/>
            <w:vAlign w:val="center"/>
          </w:tcPr>
          <w:p w:rsidR="004506D8" w:rsidRDefault="004506D8" w:rsidP="004506D8">
            <w:pPr>
              <w:jc w:val="center"/>
              <w:rPr>
                <w:sz w:val="20"/>
                <w:szCs w:val="20"/>
              </w:rPr>
            </w:pPr>
            <w:proofErr w:type="spellStart"/>
            <w:r>
              <w:rPr>
                <w:sz w:val="20"/>
                <w:szCs w:val="20"/>
              </w:rPr>
              <w:t>компл</w:t>
            </w:r>
            <w:proofErr w:type="spellEnd"/>
            <w:r>
              <w:rPr>
                <w:sz w:val="20"/>
                <w:szCs w:val="20"/>
              </w:rPr>
              <w:t>.</w:t>
            </w:r>
          </w:p>
        </w:tc>
        <w:tc>
          <w:tcPr>
            <w:tcW w:w="76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4506D8" w:rsidRDefault="004506D8" w:rsidP="004506D8">
            <w:pPr>
              <w:jc w:val="center"/>
              <w:rPr>
                <w:sz w:val="20"/>
                <w:szCs w:val="20"/>
              </w:rPr>
            </w:pPr>
            <w:r>
              <w:rPr>
                <w:sz w:val="20"/>
                <w:szCs w:val="20"/>
              </w:rPr>
              <w:t>12</w:t>
            </w:r>
          </w:p>
        </w:tc>
      </w:tr>
      <w:tr w:rsidR="004506D8" w:rsidRPr="009A07DD" w:rsidTr="004506D8">
        <w:trPr>
          <w:trHeight w:val="460"/>
        </w:trPr>
        <w:tc>
          <w:tcPr>
            <w:tcW w:w="620" w:type="dxa"/>
            <w:tcBorders>
              <w:top w:val="nil"/>
              <w:left w:val="single" w:sz="4" w:space="0" w:color="auto"/>
              <w:bottom w:val="single" w:sz="4" w:space="0" w:color="auto"/>
              <w:right w:val="nil"/>
            </w:tcBorders>
            <w:shd w:val="clear" w:color="auto" w:fill="auto"/>
            <w:noWrap/>
            <w:vAlign w:val="center"/>
            <w:hideMark/>
          </w:tcPr>
          <w:p w:rsidR="004506D8" w:rsidRPr="009A07DD" w:rsidRDefault="004506D8" w:rsidP="004506D8">
            <w:pPr>
              <w:jc w:val="center"/>
              <w:rPr>
                <w:color w:val="000000"/>
                <w:sz w:val="20"/>
                <w:szCs w:val="20"/>
              </w:rPr>
            </w:pPr>
            <w:r w:rsidRPr="009A07DD">
              <w:rPr>
                <w:color w:val="000000"/>
                <w:sz w:val="20"/>
                <w:szCs w:val="20"/>
              </w:rPr>
              <w:t>8</w:t>
            </w:r>
          </w:p>
        </w:tc>
        <w:tc>
          <w:tcPr>
            <w:tcW w:w="7455" w:type="dxa"/>
            <w:tcBorders>
              <w:top w:val="nil"/>
              <w:left w:val="single" w:sz="4" w:space="0" w:color="auto"/>
              <w:bottom w:val="single" w:sz="4" w:space="0" w:color="auto"/>
              <w:right w:val="single" w:sz="4" w:space="0" w:color="auto"/>
            </w:tcBorders>
            <w:shd w:val="clear" w:color="auto" w:fill="auto"/>
            <w:vAlign w:val="center"/>
          </w:tcPr>
          <w:p w:rsidR="004506D8" w:rsidRDefault="004506D8" w:rsidP="004506D8">
            <w:pPr>
              <w:rPr>
                <w:sz w:val="20"/>
                <w:szCs w:val="20"/>
              </w:rPr>
            </w:pPr>
            <w:r>
              <w:rPr>
                <w:sz w:val="20"/>
                <w:szCs w:val="20"/>
              </w:rPr>
              <w:t>Люк полимерно-песчаный ПП тип Л</w:t>
            </w:r>
          </w:p>
        </w:tc>
        <w:tc>
          <w:tcPr>
            <w:tcW w:w="960" w:type="dxa"/>
            <w:tcBorders>
              <w:top w:val="nil"/>
              <w:left w:val="nil"/>
              <w:bottom w:val="single" w:sz="4" w:space="0" w:color="auto"/>
              <w:right w:val="single" w:sz="4" w:space="0" w:color="auto"/>
            </w:tcBorders>
            <w:shd w:val="clear" w:color="auto" w:fill="auto"/>
            <w:noWrap/>
            <w:vAlign w:val="center"/>
          </w:tcPr>
          <w:p w:rsidR="004506D8" w:rsidRDefault="004506D8" w:rsidP="004506D8">
            <w:pPr>
              <w:jc w:val="center"/>
              <w:rPr>
                <w:sz w:val="20"/>
                <w:szCs w:val="20"/>
              </w:rPr>
            </w:pPr>
            <w:proofErr w:type="spellStart"/>
            <w:r>
              <w:rPr>
                <w:sz w:val="20"/>
                <w:szCs w:val="20"/>
              </w:rPr>
              <w:t>шт</w:t>
            </w:r>
            <w:proofErr w:type="spellEnd"/>
          </w:p>
        </w:tc>
        <w:tc>
          <w:tcPr>
            <w:tcW w:w="76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4506D8" w:rsidRDefault="004506D8" w:rsidP="004506D8">
            <w:pPr>
              <w:jc w:val="center"/>
              <w:rPr>
                <w:sz w:val="20"/>
                <w:szCs w:val="20"/>
              </w:rPr>
            </w:pPr>
            <w:r>
              <w:rPr>
                <w:sz w:val="20"/>
                <w:szCs w:val="20"/>
              </w:rPr>
              <w:t>1</w:t>
            </w:r>
          </w:p>
        </w:tc>
      </w:tr>
    </w:tbl>
    <w:p w:rsidR="00F975CF" w:rsidRDefault="00F975CF">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4506D8" w:rsidRDefault="004506D8">
      <w:pPr>
        <w:spacing w:after="200" w:line="276" w:lineRule="auto"/>
        <w:rPr>
          <w:rFonts w:eastAsia="Cambria"/>
        </w:rPr>
      </w:pPr>
    </w:p>
    <w:p w:rsidR="0025225D" w:rsidRDefault="0025225D" w:rsidP="00F975CF">
      <w:pPr>
        <w:spacing w:line="276" w:lineRule="auto"/>
        <w:ind w:left="6663"/>
        <w:rPr>
          <w:b/>
        </w:rPr>
      </w:pPr>
    </w:p>
    <w:p w:rsidR="0025225D" w:rsidRDefault="0025225D" w:rsidP="00F975CF">
      <w:pPr>
        <w:spacing w:line="276" w:lineRule="auto"/>
        <w:ind w:left="6663"/>
        <w:rPr>
          <w:b/>
        </w:rPr>
      </w:pPr>
    </w:p>
    <w:p w:rsidR="00F975CF" w:rsidRPr="00AB6C3A" w:rsidRDefault="00F975CF" w:rsidP="00F975CF">
      <w:pPr>
        <w:spacing w:line="276" w:lineRule="auto"/>
        <w:ind w:left="6663"/>
        <w:rPr>
          <w:b/>
        </w:rPr>
      </w:pPr>
      <w:r w:rsidRPr="00AB6C3A">
        <w:rPr>
          <w:b/>
        </w:rPr>
        <w:t>Приложение №</w:t>
      </w:r>
      <w:r>
        <w:rPr>
          <w:b/>
        </w:rPr>
        <w:t>3</w:t>
      </w:r>
      <w:r w:rsidRPr="00AB6C3A">
        <w:rPr>
          <w:b/>
        </w:rPr>
        <w:t xml:space="preserve"> </w:t>
      </w:r>
    </w:p>
    <w:p w:rsidR="00F975CF" w:rsidRPr="00AB6C3A" w:rsidRDefault="00F975CF" w:rsidP="00F975CF">
      <w:pPr>
        <w:ind w:left="6663"/>
        <w:rPr>
          <w:b/>
        </w:rPr>
      </w:pPr>
      <w:r w:rsidRPr="00AB6C3A">
        <w:rPr>
          <w:b/>
        </w:rPr>
        <w:t>к Техническому заданию</w:t>
      </w:r>
    </w:p>
    <w:p w:rsidR="00F975CF" w:rsidRDefault="00F975CF" w:rsidP="00F975CF">
      <w:pPr>
        <w:pStyle w:val="m0"/>
        <w:jc w:val="center"/>
        <w:rPr>
          <w:b/>
          <w:bCs/>
          <w:color w:val="000000" w:themeColor="text1"/>
          <w:sz w:val="36"/>
        </w:rPr>
      </w:pPr>
    </w:p>
    <w:p w:rsidR="00F975CF" w:rsidRDefault="00F975CF" w:rsidP="00F975CF">
      <w:pPr>
        <w:pStyle w:val="m0"/>
        <w:jc w:val="center"/>
        <w:rPr>
          <w:b/>
          <w:bCs/>
          <w:color w:val="000000" w:themeColor="text1"/>
          <w:sz w:val="36"/>
        </w:rPr>
      </w:pPr>
    </w:p>
    <w:p w:rsidR="00FD1AD6" w:rsidRDefault="00FD1AD6" w:rsidP="00FD1AD6">
      <w:pPr>
        <w:spacing w:line="252" w:lineRule="auto"/>
        <w:ind w:right="67"/>
        <w:jc w:val="center"/>
        <w:rPr>
          <w:b/>
          <w:color w:val="000000" w:themeColor="text1"/>
          <w:sz w:val="36"/>
        </w:rPr>
      </w:pPr>
    </w:p>
    <w:p w:rsidR="00FD1AD6" w:rsidRDefault="00FD1AD6" w:rsidP="00FD1AD6">
      <w:pPr>
        <w:spacing w:line="252" w:lineRule="auto"/>
        <w:ind w:right="67"/>
        <w:jc w:val="center"/>
        <w:rPr>
          <w:b/>
          <w:color w:val="000000" w:themeColor="text1"/>
          <w:sz w:val="36"/>
        </w:rPr>
      </w:pPr>
    </w:p>
    <w:p w:rsidR="00FD1AD6" w:rsidRDefault="00FD1AD6" w:rsidP="00FD1AD6">
      <w:pPr>
        <w:pStyle w:val="m0"/>
        <w:jc w:val="center"/>
        <w:rPr>
          <w:b/>
          <w:bCs/>
          <w:color w:val="000000" w:themeColor="text1"/>
          <w:sz w:val="36"/>
        </w:rPr>
      </w:pPr>
      <w:r>
        <w:rPr>
          <w:b/>
          <w:bCs/>
          <w:color w:val="000000" w:themeColor="text1"/>
          <w:sz w:val="36"/>
        </w:rPr>
        <w:t xml:space="preserve">Порядок </w:t>
      </w:r>
    </w:p>
    <w:p w:rsidR="00FD1AD6" w:rsidRDefault="00FD1AD6" w:rsidP="00FD1AD6">
      <w:pPr>
        <w:pStyle w:val="m0"/>
        <w:jc w:val="center"/>
        <w:rPr>
          <w:b/>
          <w:bCs/>
          <w:color w:val="000000" w:themeColor="text1"/>
          <w:sz w:val="36"/>
        </w:rPr>
      </w:pPr>
      <w:r>
        <w:rPr>
          <w:b/>
          <w:bCs/>
          <w:color w:val="000000" w:themeColor="text1"/>
          <w:sz w:val="36"/>
        </w:rPr>
        <w:t xml:space="preserve">допуска к работам на территории, в производственных подразделениях, на оборудовании, зданиях и сооружениях </w:t>
      </w:r>
    </w:p>
    <w:p w:rsidR="00FD1AD6" w:rsidRDefault="00FD1AD6" w:rsidP="00FD1AD6">
      <w:pPr>
        <w:pStyle w:val="m0"/>
        <w:jc w:val="center"/>
        <w:rPr>
          <w:b/>
          <w:bCs/>
          <w:color w:val="000000" w:themeColor="text1"/>
          <w:sz w:val="36"/>
        </w:rPr>
      </w:pPr>
      <w:r>
        <w:rPr>
          <w:b/>
          <w:bCs/>
          <w:color w:val="000000" w:themeColor="text1"/>
          <w:sz w:val="36"/>
        </w:rPr>
        <w:t>в АО «Тепловая сервисная компания»</w:t>
      </w: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p>
    <w:p w:rsidR="00FD1AD6" w:rsidRDefault="00FD1AD6" w:rsidP="00FD1AD6">
      <w:pPr>
        <w:tabs>
          <w:tab w:val="left" w:pos="5526"/>
        </w:tabs>
        <w:rPr>
          <w:b/>
          <w:color w:val="000000" w:themeColor="text1"/>
        </w:rPr>
      </w:pPr>
      <w:r>
        <w:rPr>
          <w:b/>
          <w:color w:val="000000" w:themeColor="text1"/>
        </w:rPr>
        <w:tab/>
      </w:r>
    </w:p>
    <w:p w:rsidR="00FD1AD6" w:rsidRDefault="00FD1AD6" w:rsidP="00FD1AD6">
      <w:pPr>
        <w:pStyle w:val="1"/>
        <w:numPr>
          <w:ilvl w:val="0"/>
          <w:numId w:val="0"/>
        </w:numPr>
        <w:ind w:left="858" w:hanging="432"/>
        <w:jc w:val="left"/>
        <w:rPr>
          <w:rFonts w:ascii="Times New Roman" w:hAnsi="Times New Roman"/>
          <w:color w:val="000000" w:themeColor="text1"/>
          <w:sz w:val="28"/>
          <w:szCs w:val="28"/>
        </w:rPr>
      </w:pPr>
      <w:bookmarkStart w:id="0" w:name="_Термины_и_определения"/>
      <w:bookmarkStart w:id="1" w:name="_Toc409795256"/>
      <w:bookmarkStart w:id="2" w:name="_Toc409795257"/>
      <w:bookmarkStart w:id="3" w:name="_Toc23951008"/>
      <w:bookmarkStart w:id="4" w:name="_Ref260047318"/>
      <w:bookmarkEnd w:id="0"/>
      <w:bookmarkEnd w:id="1"/>
      <w:bookmarkEnd w:id="2"/>
      <w:r>
        <w:rPr>
          <w:rFonts w:ascii="Times New Roman" w:hAnsi="Times New Roman"/>
          <w:color w:val="000000" w:themeColor="text1"/>
          <w:sz w:val="28"/>
          <w:szCs w:val="28"/>
        </w:rPr>
        <w:br w:type="page" w:clear="all"/>
      </w:r>
      <w:r>
        <w:rPr>
          <w:rFonts w:ascii="Times New Roman" w:hAnsi="Times New Roman"/>
          <w:color w:val="000000" w:themeColor="text1"/>
          <w:sz w:val="28"/>
          <w:szCs w:val="28"/>
        </w:rPr>
        <w:lastRenderedPageBreak/>
        <w:t xml:space="preserve">   Содержание</w:t>
      </w:r>
    </w:p>
    <w:tbl>
      <w:tblPr>
        <w:tblStyle w:val="2d"/>
        <w:tblW w:w="1020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4"/>
        <w:gridCol w:w="8784"/>
        <w:gridCol w:w="707"/>
      </w:tblGrid>
      <w:tr w:rsidR="00FD1AD6" w:rsidTr="0080548B">
        <w:tc>
          <w:tcPr>
            <w:tcW w:w="714" w:type="dxa"/>
          </w:tcPr>
          <w:p w:rsidR="00FD1AD6" w:rsidRDefault="00FD1AD6" w:rsidP="0080548B">
            <w:pPr>
              <w:rPr>
                <w:rFonts w:eastAsia="Calibri"/>
              </w:rPr>
            </w:pPr>
            <w:r>
              <w:rPr>
                <w:rFonts w:eastAsia="Calibri"/>
              </w:rPr>
              <w:t>1.</w:t>
            </w:r>
          </w:p>
        </w:tc>
        <w:tc>
          <w:tcPr>
            <w:tcW w:w="8784" w:type="dxa"/>
          </w:tcPr>
          <w:p w:rsidR="00FD1AD6" w:rsidRDefault="00FD1AD6" w:rsidP="0080548B">
            <w:pPr>
              <w:rPr>
                <w:rFonts w:eastAsia="Calibri"/>
              </w:rPr>
            </w:pPr>
            <w:r>
              <w:rPr>
                <w:rFonts w:eastAsia="Calibri"/>
              </w:rPr>
              <w:t>Термины и определения</w:t>
            </w:r>
          </w:p>
        </w:tc>
        <w:tc>
          <w:tcPr>
            <w:tcW w:w="707" w:type="dxa"/>
          </w:tcPr>
          <w:p w:rsidR="00FD1AD6" w:rsidRDefault="00FD1AD6" w:rsidP="0080548B">
            <w:pPr>
              <w:jc w:val="right"/>
              <w:rPr>
                <w:rFonts w:eastAsia="Calibri"/>
              </w:rPr>
            </w:pPr>
            <w:r>
              <w:rPr>
                <w:rFonts w:eastAsia="Calibri"/>
              </w:rPr>
              <w:t>4</w:t>
            </w:r>
          </w:p>
        </w:tc>
      </w:tr>
      <w:tr w:rsidR="00FD1AD6" w:rsidTr="0080548B">
        <w:tc>
          <w:tcPr>
            <w:tcW w:w="714" w:type="dxa"/>
          </w:tcPr>
          <w:p w:rsidR="00FD1AD6" w:rsidRDefault="00FD1AD6" w:rsidP="0080548B">
            <w:pPr>
              <w:rPr>
                <w:rFonts w:eastAsia="Calibri"/>
              </w:rPr>
            </w:pPr>
            <w:r>
              <w:rPr>
                <w:rFonts w:eastAsia="Calibri"/>
              </w:rPr>
              <w:t>2.</w:t>
            </w:r>
          </w:p>
        </w:tc>
        <w:tc>
          <w:tcPr>
            <w:tcW w:w="8784" w:type="dxa"/>
          </w:tcPr>
          <w:p w:rsidR="00FD1AD6" w:rsidRDefault="00FD1AD6" w:rsidP="0080548B">
            <w:pPr>
              <w:rPr>
                <w:rFonts w:eastAsia="Calibri"/>
              </w:rPr>
            </w:pPr>
            <w:r>
              <w:rPr>
                <w:rFonts w:eastAsia="Calibri"/>
              </w:rPr>
              <w:t>Информация о документе</w:t>
            </w:r>
          </w:p>
        </w:tc>
        <w:tc>
          <w:tcPr>
            <w:tcW w:w="707" w:type="dxa"/>
          </w:tcPr>
          <w:p w:rsidR="00FD1AD6" w:rsidRDefault="00FD1AD6" w:rsidP="0080548B">
            <w:pPr>
              <w:jc w:val="right"/>
              <w:rPr>
                <w:rFonts w:eastAsia="Calibri"/>
              </w:rPr>
            </w:pPr>
            <w:r>
              <w:rPr>
                <w:rFonts w:eastAsia="Calibri"/>
              </w:rPr>
              <w:t>5</w:t>
            </w:r>
          </w:p>
        </w:tc>
      </w:tr>
      <w:tr w:rsidR="00FD1AD6" w:rsidTr="0080548B">
        <w:tc>
          <w:tcPr>
            <w:tcW w:w="714" w:type="dxa"/>
          </w:tcPr>
          <w:p w:rsidR="00FD1AD6" w:rsidRDefault="00FD1AD6" w:rsidP="0080548B">
            <w:pPr>
              <w:rPr>
                <w:rFonts w:eastAsia="Calibri"/>
              </w:rPr>
            </w:pPr>
            <w:r>
              <w:rPr>
                <w:rFonts w:eastAsia="Calibri"/>
              </w:rPr>
              <w:t>3.</w:t>
            </w:r>
          </w:p>
        </w:tc>
        <w:tc>
          <w:tcPr>
            <w:tcW w:w="8784" w:type="dxa"/>
          </w:tcPr>
          <w:p w:rsidR="00FD1AD6" w:rsidRDefault="00FD1AD6" w:rsidP="0080548B">
            <w:pPr>
              <w:rPr>
                <w:rFonts w:eastAsia="Calibri"/>
              </w:rPr>
            </w:pPr>
            <w:r>
              <w:rPr>
                <w:rFonts w:eastAsia="Calibri"/>
              </w:rPr>
              <w:t>Ответственность и область применения</w:t>
            </w:r>
          </w:p>
        </w:tc>
        <w:tc>
          <w:tcPr>
            <w:tcW w:w="707" w:type="dxa"/>
          </w:tcPr>
          <w:p w:rsidR="00FD1AD6" w:rsidRDefault="00FD1AD6" w:rsidP="0080548B">
            <w:pPr>
              <w:jc w:val="right"/>
              <w:rPr>
                <w:rFonts w:eastAsia="Calibri"/>
              </w:rPr>
            </w:pPr>
            <w:r>
              <w:rPr>
                <w:rFonts w:eastAsia="Calibri"/>
              </w:rPr>
              <w:t>5</w:t>
            </w:r>
          </w:p>
        </w:tc>
      </w:tr>
      <w:tr w:rsidR="00FD1AD6" w:rsidTr="0080548B">
        <w:tc>
          <w:tcPr>
            <w:tcW w:w="714" w:type="dxa"/>
          </w:tcPr>
          <w:p w:rsidR="00FD1AD6" w:rsidRDefault="00FD1AD6" w:rsidP="0080548B">
            <w:pPr>
              <w:rPr>
                <w:rFonts w:eastAsia="Calibri"/>
              </w:rPr>
            </w:pPr>
            <w:r>
              <w:rPr>
                <w:rFonts w:eastAsia="Calibri"/>
              </w:rPr>
              <w:t>4.</w:t>
            </w:r>
          </w:p>
        </w:tc>
        <w:tc>
          <w:tcPr>
            <w:tcW w:w="8784" w:type="dxa"/>
          </w:tcPr>
          <w:p w:rsidR="00FD1AD6" w:rsidRDefault="00FD1AD6" w:rsidP="0080548B">
            <w:pPr>
              <w:rPr>
                <w:rFonts w:eastAsia="Calibri"/>
              </w:rPr>
            </w:pPr>
            <w:r>
              <w:rPr>
                <w:rFonts w:eastAsia="Calibri"/>
              </w:rPr>
              <w:t>Назначение и область применения</w:t>
            </w:r>
          </w:p>
        </w:tc>
        <w:tc>
          <w:tcPr>
            <w:tcW w:w="707" w:type="dxa"/>
          </w:tcPr>
          <w:p w:rsidR="00FD1AD6" w:rsidRDefault="00FD1AD6" w:rsidP="0080548B">
            <w:pPr>
              <w:jc w:val="right"/>
              <w:rPr>
                <w:rFonts w:eastAsia="Calibri"/>
              </w:rPr>
            </w:pPr>
            <w:r>
              <w:rPr>
                <w:rFonts w:eastAsia="Calibri"/>
              </w:rPr>
              <w:t>5</w:t>
            </w:r>
          </w:p>
        </w:tc>
      </w:tr>
      <w:tr w:rsidR="00FD1AD6" w:rsidTr="0080548B">
        <w:tc>
          <w:tcPr>
            <w:tcW w:w="714" w:type="dxa"/>
          </w:tcPr>
          <w:p w:rsidR="00FD1AD6" w:rsidRDefault="00FD1AD6" w:rsidP="0080548B">
            <w:pPr>
              <w:rPr>
                <w:rFonts w:eastAsia="Calibri"/>
              </w:rPr>
            </w:pPr>
            <w:r>
              <w:rPr>
                <w:rFonts w:eastAsia="Calibri"/>
              </w:rPr>
              <w:t>5.</w:t>
            </w:r>
          </w:p>
          <w:p w:rsidR="00FD1AD6" w:rsidRDefault="00FD1AD6" w:rsidP="0080548B">
            <w:pPr>
              <w:rPr>
                <w:rFonts w:eastAsia="Calibri"/>
              </w:rPr>
            </w:pPr>
          </w:p>
          <w:p w:rsidR="00FD1AD6" w:rsidRDefault="00FD1AD6" w:rsidP="0080548B">
            <w:pPr>
              <w:rPr>
                <w:rFonts w:eastAsia="Calibri"/>
              </w:rPr>
            </w:pPr>
            <w:r>
              <w:rPr>
                <w:rFonts w:eastAsia="Calibri"/>
              </w:rPr>
              <w:t>5.1.</w:t>
            </w:r>
          </w:p>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Порядок (оформление) допуска подрядных организаций к работам в филиалах АО «</w:t>
            </w:r>
            <w:proofErr w:type="spellStart"/>
            <w:r>
              <w:rPr>
                <w:rFonts w:eastAsia="Calibri"/>
              </w:rPr>
              <w:t>Интер</w:t>
            </w:r>
            <w:proofErr w:type="spellEnd"/>
            <w:r>
              <w:rPr>
                <w:rFonts w:eastAsia="Calibri"/>
              </w:rPr>
              <w:t xml:space="preserve"> РАО – </w:t>
            </w:r>
            <w:proofErr w:type="spellStart"/>
            <w:r>
              <w:rPr>
                <w:rFonts w:eastAsia="Calibri"/>
              </w:rPr>
              <w:t>Электрогенерация</w:t>
            </w:r>
            <w:proofErr w:type="spellEnd"/>
            <w:r>
              <w:rPr>
                <w:rFonts w:eastAsia="Calibri"/>
              </w:rPr>
              <w:t>»</w:t>
            </w:r>
          </w:p>
          <w:p w:rsidR="00FD1AD6" w:rsidRDefault="00FD1AD6" w:rsidP="0080548B">
            <w:pPr>
              <w:rPr>
                <w:rFonts w:eastAsia="Calibri"/>
              </w:rPr>
            </w:pPr>
            <w:r>
              <w:rPr>
                <w:rFonts w:eastAsia="Calibri"/>
              </w:rPr>
              <w:t>Порядок (оформление) допуска к работам персонала подрядных организаций</w:t>
            </w:r>
          </w:p>
        </w:tc>
        <w:tc>
          <w:tcPr>
            <w:tcW w:w="707" w:type="dxa"/>
          </w:tcPr>
          <w:p w:rsidR="00FD1AD6" w:rsidRDefault="00FD1AD6" w:rsidP="0080548B">
            <w:pPr>
              <w:jc w:val="right"/>
              <w:rPr>
                <w:rFonts w:eastAsia="Calibri"/>
              </w:rPr>
            </w:pPr>
            <w:r>
              <w:rPr>
                <w:rFonts w:eastAsia="Calibri"/>
              </w:rPr>
              <w:t>6</w:t>
            </w:r>
          </w:p>
          <w:p w:rsidR="00FD1AD6" w:rsidRDefault="00FD1AD6" w:rsidP="0080548B">
            <w:pPr>
              <w:jc w:val="right"/>
              <w:rPr>
                <w:rFonts w:eastAsia="Calibri"/>
              </w:rPr>
            </w:pPr>
          </w:p>
          <w:p w:rsidR="00FD1AD6" w:rsidRDefault="00FD1AD6" w:rsidP="0080548B">
            <w:pPr>
              <w:jc w:val="right"/>
              <w:rPr>
                <w:rFonts w:eastAsia="Calibri"/>
              </w:rPr>
            </w:pPr>
            <w:r>
              <w:rPr>
                <w:rFonts w:eastAsia="Calibri"/>
              </w:rPr>
              <w:t>6</w:t>
            </w:r>
          </w:p>
          <w:p w:rsidR="00FD1AD6" w:rsidRDefault="00FD1AD6" w:rsidP="0080548B">
            <w:pPr>
              <w:jc w:val="right"/>
              <w:rPr>
                <w:rFonts w:eastAsia="Calibri"/>
              </w:rPr>
            </w:pPr>
          </w:p>
        </w:tc>
      </w:tr>
      <w:tr w:rsidR="00FD1AD6" w:rsidTr="0080548B">
        <w:tc>
          <w:tcPr>
            <w:tcW w:w="714" w:type="dxa"/>
          </w:tcPr>
          <w:p w:rsidR="00FD1AD6" w:rsidRDefault="00FD1AD6" w:rsidP="0080548B">
            <w:pPr>
              <w:rPr>
                <w:rFonts w:eastAsia="Calibri"/>
              </w:rPr>
            </w:pPr>
            <w:r>
              <w:rPr>
                <w:rFonts w:eastAsia="Calibri"/>
              </w:rPr>
              <w:t>6.</w:t>
            </w:r>
          </w:p>
        </w:tc>
        <w:tc>
          <w:tcPr>
            <w:tcW w:w="8784" w:type="dxa"/>
          </w:tcPr>
          <w:p w:rsidR="00FD1AD6" w:rsidRDefault="00FD1AD6" w:rsidP="0080548B">
            <w:pPr>
              <w:rPr>
                <w:rFonts w:eastAsia="Calibri"/>
              </w:rPr>
            </w:pPr>
            <w:r>
              <w:rPr>
                <w:rFonts w:eastAsia="Calibri"/>
              </w:rPr>
              <w:t>Организация безопасного производства работ повышенной опасности</w:t>
            </w:r>
          </w:p>
        </w:tc>
        <w:tc>
          <w:tcPr>
            <w:tcW w:w="707" w:type="dxa"/>
          </w:tcPr>
          <w:p w:rsidR="00FD1AD6" w:rsidRDefault="00FD1AD6" w:rsidP="0080548B">
            <w:pPr>
              <w:jc w:val="right"/>
              <w:rPr>
                <w:rFonts w:eastAsia="Calibri"/>
              </w:rPr>
            </w:pPr>
            <w:r>
              <w:rPr>
                <w:rFonts w:eastAsia="Calibri"/>
              </w:rPr>
              <w:t>12</w:t>
            </w:r>
          </w:p>
        </w:tc>
      </w:tr>
      <w:tr w:rsidR="00FD1AD6" w:rsidTr="0080548B">
        <w:tc>
          <w:tcPr>
            <w:tcW w:w="714" w:type="dxa"/>
          </w:tcPr>
          <w:p w:rsidR="00FD1AD6" w:rsidRDefault="00FD1AD6" w:rsidP="0080548B">
            <w:pPr>
              <w:rPr>
                <w:rFonts w:eastAsia="Calibri"/>
              </w:rPr>
            </w:pPr>
            <w:r>
              <w:rPr>
                <w:rFonts w:eastAsia="Calibri"/>
              </w:rPr>
              <w:t>6.1.</w:t>
            </w:r>
          </w:p>
        </w:tc>
        <w:tc>
          <w:tcPr>
            <w:tcW w:w="8784" w:type="dxa"/>
          </w:tcPr>
          <w:p w:rsidR="00FD1AD6" w:rsidRDefault="00FD1AD6" w:rsidP="0080548B">
            <w:pPr>
              <w:rPr>
                <w:rFonts w:eastAsia="Calibri"/>
              </w:rPr>
            </w:pPr>
            <w:r>
              <w:rPr>
                <w:rFonts w:eastAsia="Calibri"/>
              </w:rPr>
              <w:t>Общие положения</w:t>
            </w:r>
          </w:p>
        </w:tc>
        <w:tc>
          <w:tcPr>
            <w:tcW w:w="707" w:type="dxa"/>
          </w:tcPr>
          <w:p w:rsidR="00FD1AD6" w:rsidRDefault="00FD1AD6" w:rsidP="0080548B">
            <w:pPr>
              <w:tabs>
                <w:tab w:val="left" w:pos="484"/>
              </w:tabs>
              <w:jc w:val="right"/>
              <w:rPr>
                <w:rFonts w:eastAsia="Calibri"/>
              </w:rPr>
            </w:pPr>
            <w:r>
              <w:rPr>
                <w:rFonts w:eastAsia="Calibri"/>
              </w:rPr>
              <w:t>12</w:t>
            </w:r>
          </w:p>
        </w:tc>
      </w:tr>
      <w:tr w:rsidR="00FD1AD6" w:rsidTr="0080548B">
        <w:tc>
          <w:tcPr>
            <w:tcW w:w="714" w:type="dxa"/>
          </w:tcPr>
          <w:p w:rsidR="00FD1AD6" w:rsidRDefault="00FD1AD6" w:rsidP="0080548B">
            <w:pPr>
              <w:rPr>
                <w:rFonts w:eastAsia="Calibri"/>
              </w:rPr>
            </w:pPr>
            <w:r>
              <w:rPr>
                <w:rFonts w:eastAsia="Calibri"/>
              </w:rPr>
              <w:t>6.2.</w:t>
            </w:r>
          </w:p>
        </w:tc>
        <w:tc>
          <w:tcPr>
            <w:tcW w:w="8784" w:type="dxa"/>
          </w:tcPr>
          <w:p w:rsidR="00FD1AD6" w:rsidRDefault="00FD1AD6" w:rsidP="0080548B">
            <w:pPr>
              <w:rPr>
                <w:rFonts w:eastAsia="Calibri"/>
              </w:rPr>
            </w:pPr>
            <w:r>
              <w:rPr>
                <w:rFonts w:eastAsia="Calibri"/>
              </w:rPr>
              <w:t>Работы повышенной опасности, организуемые по наряду-допуску на тепломеханическом оборудовании</w:t>
            </w:r>
          </w:p>
        </w:tc>
        <w:tc>
          <w:tcPr>
            <w:tcW w:w="707" w:type="dxa"/>
          </w:tcPr>
          <w:p w:rsidR="00FD1AD6" w:rsidRDefault="00FD1AD6" w:rsidP="0080548B">
            <w:pPr>
              <w:jc w:val="right"/>
              <w:rPr>
                <w:rFonts w:eastAsia="Calibri"/>
              </w:rPr>
            </w:pPr>
            <w:r>
              <w:rPr>
                <w:rFonts w:eastAsia="Calibri"/>
              </w:rPr>
              <w:t>14</w:t>
            </w:r>
          </w:p>
        </w:tc>
      </w:tr>
      <w:tr w:rsidR="00FD1AD6" w:rsidTr="0080548B">
        <w:tc>
          <w:tcPr>
            <w:tcW w:w="714" w:type="dxa"/>
          </w:tcPr>
          <w:p w:rsidR="00FD1AD6" w:rsidRDefault="00FD1AD6" w:rsidP="0080548B">
            <w:pPr>
              <w:rPr>
                <w:rFonts w:eastAsia="Calibri"/>
              </w:rPr>
            </w:pPr>
            <w:r>
              <w:rPr>
                <w:rFonts w:eastAsia="Calibri"/>
              </w:rPr>
              <w:t>6.3.</w:t>
            </w:r>
          </w:p>
        </w:tc>
        <w:tc>
          <w:tcPr>
            <w:tcW w:w="8784" w:type="dxa"/>
          </w:tcPr>
          <w:p w:rsidR="00FD1AD6" w:rsidRDefault="00FD1AD6" w:rsidP="0080548B">
            <w:pPr>
              <w:rPr>
                <w:rFonts w:eastAsia="Calibri"/>
              </w:rPr>
            </w:pPr>
            <w:r>
              <w:rPr>
                <w:rFonts w:eastAsia="Calibri"/>
              </w:rPr>
              <w:t>Работы, организуемые по акту - допуску с оформлением наряда-допуска на производство работ повышенной опасности</w:t>
            </w:r>
          </w:p>
        </w:tc>
        <w:tc>
          <w:tcPr>
            <w:tcW w:w="707" w:type="dxa"/>
          </w:tcPr>
          <w:p w:rsidR="00FD1AD6" w:rsidRDefault="00FD1AD6" w:rsidP="0080548B">
            <w:pPr>
              <w:jc w:val="right"/>
              <w:rPr>
                <w:rFonts w:eastAsia="Calibri"/>
              </w:rPr>
            </w:pPr>
            <w:r>
              <w:rPr>
                <w:rFonts w:eastAsia="Calibri"/>
              </w:rPr>
              <w:t>15</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p>
        </w:tc>
        <w:tc>
          <w:tcPr>
            <w:tcW w:w="707" w:type="dxa"/>
          </w:tcPr>
          <w:p w:rsidR="00FD1AD6" w:rsidRDefault="00FD1AD6" w:rsidP="0080548B">
            <w:pPr>
              <w:jc w:val="right"/>
              <w:rPr>
                <w:rFonts w:eastAsia="Calibri"/>
              </w:rPr>
            </w:pPr>
          </w:p>
        </w:tc>
      </w:tr>
      <w:tr w:rsidR="00FD1AD6" w:rsidTr="0080548B">
        <w:tc>
          <w:tcPr>
            <w:tcW w:w="714" w:type="dxa"/>
          </w:tcPr>
          <w:p w:rsidR="00FD1AD6" w:rsidRDefault="00FD1AD6" w:rsidP="0080548B">
            <w:pPr>
              <w:rPr>
                <w:rFonts w:eastAsia="Calibri"/>
              </w:rPr>
            </w:pPr>
            <w:r>
              <w:rPr>
                <w:rFonts w:eastAsia="Calibri"/>
              </w:rPr>
              <w:t>6.4.</w:t>
            </w:r>
          </w:p>
          <w:p w:rsidR="00FD1AD6" w:rsidRDefault="00FD1AD6" w:rsidP="0080548B">
            <w:pPr>
              <w:rPr>
                <w:rFonts w:eastAsia="Calibri"/>
              </w:rPr>
            </w:pPr>
          </w:p>
          <w:p w:rsidR="00FD1AD6" w:rsidRDefault="00FD1AD6" w:rsidP="0080548B">
            <w:pPr>
              <w:rPr>
                <w:rFonts w:eastAsia="Calibri"/>
              </w:rPr>
            </w:pPr>
          </w:p>
          <w:p w:rsidR="00FD1AD6" w:rsidRDefault="00FD1AD6" w:rsidP="0080548B">
            <w:pPr>
              <w:rPr>
                <w:rFonts w:eastAsia="Calibri"/>
              </w:rPr>
            </w:pPr>
            <w:r>
              <w:rPr>
                <w:rFonts w:eastAsia="Calibri"/>
              </w:rPr>
              <w:t>6.5.</w:t>
            </w:r>
          </w:p>
        </w:tc>
        <w:tc>
          <w:tcPr>
            <w:tcW w:w="8784" w:type="dxa"/>
          </w:tcPr>
          <w:p w:rsidR="00FD1AD6" w:rsidRPr="00702C0B" w:rsidRDefault="00FD1AD6" w:rsidP="0080548B">
            <w:pPr>
              <w:rPr>
                <w:rFonts w:eastAsia="Calibri"/>
              </w:rPr>
            </w:pPr>
            <w:r w:rsidRPr="00702C0B">
              <w:rPr>
                <w:rFonts w:eastAsia="Calibri"/>
              </w:rPr>
              <w:t>Особенности организации допуска персонала ремонтных подразделений филиала к работам повышенной опасности по ремонту и обслуживанию зданий и сооружений филиала</w:t>
            </w:r>
          </w:p>
          <w:p w:rsidR="00FD1AD6" w:rsidRPr="00702C0B" w:rsidRDefault="00FD1AD6" w:rsidP="0080548B">
            <w:pPr>
              <w:rPr>
                <w:rFonts w:eastAsia="Calibri"/>
              </w:rPr>
            </w:pPr>
            <w:r w:rsidRPr="00702C0B">
              <w:rPr>
                <w:rFonts w:eastAsia="Calibri"/>
              </w:rPr>
              <w:t>Огневые работы</w:t>
            </w:r>
          </w:p>
        </w:tc>
        <w:tc>
          <w:tcPr>
            <w:tcW w:w="707" w:type="dxa"/>
          </w:tcPr>
          <w:p w:rsidR="00FD1AD6" w:rsidRDefault="00FD1AD6" w:rsidP="0080548B">
            <w:pPr>
              <w:jc w:val="right"/>
              <w:rPr>
                <w:rFonts w:eastAsia="Calibri"/>
              </w:rPr>
            </w:pPr>
            <w:r>
              <w:rPr>
                <w:rFonts w:eastAsia="Calibri"/>
              </w:rPr>
              <w:t>17</w:t>
            </w:r>
          </w:p>
          <w:p w:rsidR="00FD1AD6" w:rsidRDefault="00FD1AD6" w:rsidP="0080548B">
            <w:pPr>
              <w:jc w:val="right"/>
              <w:rPr>
                <w:rFonts w:eastAsia="Calibri"/>
              </w:rPr>
            </w:pPr>
          </w:p>
          <w:p w:rsidR="00FD1AD6" w:rsidRDefault="00FD1AD6" w:rsidP="0080548B">
            <w:pPr>
              <w:jc w:val="right"/>
              <w:rPr>
                <w:rFonts w:eastAsia="Calibri"/>
              </w:rPr>
            </w:pPr>
          </w:p>
          <w:p w:rsidR="00FD1AD6" w:rsidRDefault="00FD1AD6" w:rsidP="0080548B">
            <w:pPr>
              <w:jc w:val="right"/>
              <w:rPr>
                <w:rFonts w:eastAsia="Calibri"/>
              </w:rPr>
            </w:pPr>
            <w:r>
              <w:rPr>
                <w:rFonts w:eastAsia="Calibri"/>
              </w:rPr>
              <w:t>20</w:t>
            </w:r>
          </w:p>
        </w:tc>
      </w:tr>
      <w:tr w:rsidR="00FD1AD6" w:rsidTr="0080548B">
        <w:tc>
          <w:tcPr>
            <w:tcW w:w="714" w:type="dxa"/>
          </w:tcPr>
          <w:p w:rsidR="00FD1AD6" w:rsidRDefault="00FD1AD6" w:rsidP="0080548B">
            <w:pPr>
              <w:rPr>
                <w:rFonts w:eastAsia="Calibri"/>
              </w:rPr>
            </w:pPr>
          </w:p>
        </w:tc>
        <w:tc>
          <w:tcPr>
            <w:tcW w:w="8784" w:type="dxa"/>
          </w:tcPr>
          <w:p w:rsidR="00FD1AD6" w:rsidRPr="00702C0B" w:rsidRDefault="00FD1AD6" w:rsidP="0080548B">
            <w:pPr>
              <w:rPr>
                <w:rFonts w:eastAsia="Calibri"/>
              </w:rPr>
            </w:pPr>
          </w:p>
        </w:tc>
        <w:tc>
          <w:tcPr>
            <w:tcW w:w="707" w:type="dxa"/>
          </w:tcPr>
          <w:p w:rsidR="00FD1AD6" w:rsidRDefault="00FD1AD6" w:rsidP="0080548B">
            <w:pPr>
              <w:jc w:val="right"/>
              <w:rPr>
                <w:rFonts w:eastAsia="Calibri"/>
              </w:rPr>
            </w:pPr>
          </w:p>
        </w:tc>
      </w:tr>
      <w:tr w:rsidR="00FD1AD6" w:rsidTr="0080548B">
        <w:tc>
          <w:tcPr>
            <w:tcW w:w="714" w:type="dxa"/>
          </w:tcPr>
          <w:p w:rsidR="00FD1AD6" w:rsidRDefault="00FD1AD6" w:rsidP="0080548B">
            <w:pPr>
              <w:rPr>
                <w:rFonts w:eastAsia="Calibri"/>
              </w:rPr>
            </w:pPr>
            <w:r>
              <w:rPr>
                <w:rFonts w:eastAsia="Calibri"/>
              </w:rPr>
              <w:t>7.</w:t>
            </w:r>
          </w:p>
        </w:tc>
        <w:tc>
          <w:tcPr>
            <w:tcW w:w="8784" w:type="dxa"/>
          </w:tcPr>
          <w:p w:rsidR="00FD1AD6" w:rsidRPr="00702C0B" w:rsidRDefault="00FD1AD6" w:rsidP="0080548B">
            <w:pPr>
              <w:rPr>
                <w:rFonts w:eastAsia="Calibri"/>
              </w:rPr>
            </w:pPr>
            <w:r w:rsidRPr="00702C0B">
              <w:rPr>
                <w:rFonts w:eastAsia="Calibri"/>
              </w:rPr>
              <w:t>Организация безопасного производства работ по распоряжению (кроме работ на электротехническом оборудовании)</w:t>
            </w:r>
          </w:p>
        </w:tc>
        <w:tc>
          <w:tcPr>
            <w:tcW w:w="707" w:type="dxa"/>
          </w:tcPr>
          <w:p w:rsidR="00FD1AD6" w:rsidRDefault="00FD1AD6" w:rsidP="0080548B">
            <w:pPr>
              <w:jc w:val="right"/>
              <w:rPr>
                <w:rFonts w:eastAsia="Calibri"/>
              </w:rPr>
            </w:pPr>
            <w:r>
              <w:rPr>
                <w:rFonts w:eastAsia="Calibri"/>
              </w:rPr>
              <w:t>25</w:t>
            </w:r>
          </w:p>
        </w:tc>
      </w:tr>
      <w:tr w:rsidR="00FD1AD6" w:rsidTr="0080548B">
        <w:tc>
          <w:tcPr>
            <w:tcW w:w="714" w:type="dxa"/>
          </w:tcPr>
          <w:p w:rsidR="00FD1AD6" w:rsidRDefault="00FD1AD6" w:rsidP="0080548B">
            <w:pPr>
              <w:rPr>
                <w:rFonts w:eastAsia="Calibri"/>
              </w:rPr>
            </w:pPr>
            <w:r>
              <w:rPr>
                <w:rFonts w:eastAsia="Calibri"/>
              </w:rPr>
              <w:t>8.</w:t>
            </w:r>
          </w:p>
          <w:p w:rsidR="00FD1AD6" w:rsidRDefault="00FD1AD6" w:rsidP="0080548B">
            <w:pPr>
              <w:rPr>
                <w:rFonts w:eastAsia="Calibri"/>
              </w:rPr>
            </w:pPr>
          </w:p>
          <w:p w:rsidR="00FD1AD6" w:rsidRDefault="00FD1AD6" w:rsidP="0080548B">
            <w:pPr>
              <w:rPr>
                <w:rFonts w:eastAsia="Calibri"/>
              </w:rPr>
            </w:pPr>
          </w:p>
          <w:p w:rsidR="00FD1AD6" w:rsidRDefault="00FD1AD6" w:rsidP="0080548B">
            <w:pPr>
              <w:rPr>
                <w:rFonts w:eastAsia="Calibri"/>
              </w:rPr>
            </w:pPr>
          </w:p>
          <w:p w:rsidR="00FD1AD6" w:rsidRDefault="00FD1AD6" w:rsidP="0080548B">
            <w:pPr>
              <w:rPr>
                <w:rFonts w:eastAsia="Calibri"/>
              </w:rPr>
            </w:pPr>
            <w:r>
              <w:rPr>
                <w:rFonts w:eastAsia="Calibri"/>
              </w:rPr>
              <w:t>9.</w:t>
            </w:r>
          </w:p>
        </w:tc>
        <w:tc>
          <w:tcPr>
            <w:tcW w:w="8784" w:type="dxa"/>
          </w:tcPr>
          <w:p w:rsidR="00FD1AD6" w:rsidRPr="00702C0B" w:rsidRDefault="00FD1AD6" w:rsidP="0080548B">
            <w:pPr>
              <w:rPr>
                <w:rFonts w:eastAsia="Calibri"/>
              </w:rPr>
            </w:pPr>
            <w:r w:rsidRPr="00702C0B">
              <w:rPr>
                <w:rFonts w:eastAsia="Calibri"/>
              </w:rPr>
              <w:t>Порядок согласования совмещенных работ на оборудовании осуществляемых в соответствии с Правилами техники безопасности при эксплуатации тепломеханического оборудования и Правилами по охране труда при эксплуатации электроустановок</w:t>
            </w:r>
          </w:p>
          <w:p w:rsidR="00FD1AD6" w:rsidRPr="00702C0B" w:rsidRDefault="00FD1AD6" w:rsidP="0080548B">
            <w:pPr>
              <w:rPr>
                <w:rFonts w:eastAsia="Calibri"/>
              </w:rPr>
            </w:pPr>
            <w:r w:rsidRPr="00702C0B">
              <w:rPr>
                <w:rFonts w:eastAsia="Calibri"/>
              </w:rPr>
              <w:t>Нормативные ссылки</w:t>
            </w:r>
          </w:p>
        </w:tc>
        <w:tc>
          <w:tcPr>
            <w:tcW w:w="707" w:type="dxa"/>
          </w:tcPr>
          <w:p w:rsidR="00FD1AD6" w:rsidRDefault="00FD1AD6" w:rsidP="0080548B">
            <w:pPr>
              <w:jc w:val="right"/>
              <w:rPr>
                <w:rFonts w:eastAsia="Calibri"/>
              </w:rPr>
            </w:pPr>
            <w:r>
              <w:rPr>
                <w:rFonts w:eastAsia="Calibri"/>
              </w:rPr>
              <w:t>27</w:t>
            </w:r>
          </w:p>
          <w:p w:rsidR="00FD1AD6" w:rsidRDefault="00FD1AD6" w:rsidP="0080548B">
            <w:pPr>
              <w:jc w:val="right"/>
              <w:rPr>
                <w:rFonts w:eastAsia="Calibri"/>
              </w:rPr>
            </w:pPr>
          </w:p>
          <w:p w:rsidR="00FD1AD6" w:rsidRDefault="00FD1AD6" w:rsidP="0080548B">
            <w:pPr>
              <w:jc w:val="right"/>
              <w:rPr>
                <w:rFonts w:eastAsia="Calibri"/>
              </w:rPr>
            </w:pPr>
          </w:p>
          <w:p w:rsidR="00FD1AD6" w:rsidRDefault="00FD1AD6" w:rsidP="0080548B">
            <w:pPr>
              <w:jc w:val="right"/>
              <w:rPr>
                <w:rFonts w:eastAsia="Calibri"/>
              </w:rPr>
            </w:pPr>
          </w:p>
          <w:p w:rsidR="00FD1AD6" w:rsidRDefault="00FD1AD6" w:rsidP="0080548B">
            <w:pPr>
              <w:jc w:val="right"/>
              <w:rPr>
                <w:rFonts w:eastAsia="Calibri"/>
              </w:rPr>
            </w:pPr>
            <w:r>
              <w:rPr>
                <w:rFonts w:eastAsia="Calibri"/>
              </w:rPr>
              <w:t>28</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p>
        </w:tc>
        <w:tc>
          <w:tcPr>
            <w:tcW w:w="707" w:type="dxa"/>
          </w:tcPr>
          <w:p w:rsidR="00FD1AD6" w:rsidRDefault="00FD1AD6" w:rsidP="0080548B">
            <w:pPr>
              <w:jc w:val="right"/>
              <w:rPr>
                <w:rFonts w:eastAsia="Calibri"/>
              </w:rPr>
            </w:pP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 xml:space="preserve">Приложение №1 Рекомендуемая форма письма о предоставлении прав и допуске к работам </w:t>
            </w:r>
            <w:r>
              <w:rPr>
                <w:rFonts w:eastAsia="Calibri"/>
              </w:rPr>
              <w:tab/>
            </w:r>
          </w:p>
        </w:tc>
        <w:tc>
          <w:tcPr>
            <w:tcW w:w="707" w:type="dxa"/>
          </w:tcPr>
          <w:p w:rsidR="00FD1AD6" w:rsidRDefault="00FD1AD6" w:rsidP="0080548B">
            <w:pPr>
              <w:jc w:val="right"/>
              <w:rPr>
                <w:rFonts w:eastAsia="Calibri"/>
              </w:rPr>
            </w:pPr>
            <w:r>
              <w:rPr>
                <w:rFonts w:eastAsia="Calibri"/>
              </w:rPr>
              <w:t>29</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Приложение №2 Примерный перечень работ повышенной опасности на тепломеханическом оборудовании, гидромеханическом оборудовании и гидротехнических сооружениях, которые выполняются по нарядам – допускам</w:t>
            </w:r>
          </w:p>
        </w:tc>
        <w:tc>
          <w:tcPr>
            <w:tcW w:w="707" w:type="dxa"/>
          </w:tcPr>
          <w:p w:rsidR="00FD1AD6" w:rsidRDefault="00FD1AD6" w:rsidP="0080548B">
            <w:pPr>
              <w:jc w:val="right"/>
              <w:rPr>
                <w:rFonts w:eastAsia="Calibri"/>
              </w:rPr>
            </w:pPr>
            <w:r>
              <w:rPr>
                <w:rFonts w:eastAsia="Calibri"/>
              </w:rPr>
              <w:t>34</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Приложение №3 Блок – схема порядка организации выполняемых работ</w:t>
            </w:r>
            <w:r>
              <w:rPr>
                <w:rFonts w:eastAsia="Calibri"/>
              </w:rPr>
              <w:tab/>
            </w:r>
          </w:p>
        </w:tc>
        <w:tc>
          <w:tcPr>
            <w:tcW w:w="707" w:type="dxa"/>
          </w:tcPr>
          <w:p w:rsidR="00FD1AD6" w:rsidRDefault="00FD1AD6" w:rsidP="0080548B">
            <w:pPr>
              <w:jc w:val="right"/>
              <w:rPr>
                <w:rFonts w:eastAsia="Calibri"/>
              </w:rPr>
            </w:pPr>
            <w:r>
              <w:rPr>
                <w:rFonts w:eastAsia="Calibri"/>
              </w:rPr>
              <w:t>36</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 xml:space="preserve">Приложение №4 Форма наряда – допуска на производство работ на тепломеханическом оборудовании </w:t>
            </w:r>
          </w:p>
        </w:tc>
        <w:tc>
          <w:tcPr>
            <w:tcW w:w="707" w:type="dxa"/>
          </w:tcPr>
          <w:p w:rsidR="00FD1AD6" w:rsidRDefault="00FD1AD6" w:rsidP="0080548B">
            <w:pPr>
              <w:jc w:val="right"/>
              <w:rPr>
                <w:rFonts w:eastAsia="Calibri"/>
              </w:rPr>
            </w:pPr>
            <w:r>
              <w:rPr>
                <w:rFonts w:eastAsia="Calibri"/>
              </w:rPr>
              <w:t>37</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 xml:space="preserve">Приложение №5 Форма распоряжения на производство работ (кроме электротехнического оборудования) </w:t>
            </w:r>
          </w:p>
        </w:tc>
        <w:tc>
          <w:tcPr>
            <w:tcW w:w="707" w:type="dxa"/>
          </w:tcPr>
          <w:p w:rsidR="00FD1AD6" w:rsidRDefault="00FD1AD6" w:rsidP="0080548B">
            <w:pPr>
              <w:jc w:val="right"/>
              <w:rPr>
                <w:rFonts w:eastAsia="Calibri"/>
              </w:rPr>
            </w:pPr>
            <w:r>
              <w:rPr>
                <w:rFonts w:eastAsia="Calibri"/>
              </w:rPr>
              <w:t>40</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 xml:space="preserve">Приложение №6 Примерный перечень работ с повышенной опасностью, на производство которых оформляется акт-допуск и выдается наряд-допуск, в </w:t>
            </w:r>
            <w:proofErr w:type="spellStart"/>
            <w:r>
              <w:rPr>
                <w:rFonts w:eastAsia="Calibri"/>
              </w:rPr>
              <w:t>т.ч</w:t>
            </w:r>
            <w:proofErr w:type="spellEnd"/>
            <w:r>
              <w:rPr>
                <w:rFonts w:eastAsia="Calibri"/>
              </w:rPr>
              <w:t>. работы по строительству, реконструкции и капитальному ремонту (строительно-монтажные работы)</w:t>
            </w:r>
          </w:p>
        </w:tc>
        <w:tc>
          <w:tcPr>
            <w:tcW w:w="707" w:type="dxa"/>
          </w:tcPr>
          <w:p w:rsidR="00FD1AD6" w:rsidRDefault="00FD1AD6" w:rsidP="0080548B">
            <w:pPr>
              <w:jc w:val="right"/>
              <w:rPr>
                <w:rFonts w:eastAsia="Calibri"/>
              </w:rPr>
            </w:pPr>
            <w:r>
              <w:rPr>
                <w:rFonts w:eastAsia="Calibri"/>
              </w:rPr>
              <w:t>42</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Приложение №7 Форма акта – допуска для производства строительно-монтажных работ на территории действующего предприятия (организации)</w:t>
            </w:r>
          </w:p>
        </w:tc>
        <w:tc>
          <w:tcPr>
            <w:tcW w:w="707" w:type="dxa"/>
          </w:tcPr>
          <w:p w:rsidR="00FD1AD6" w:rsidRDefault="00FD1AD6" w:rsidP="0080548B">
            <w:pPr>
              <w:jc w:val="right"/>
              <w:rPr>
                <w:rFonts w:eastAsia="Calibri"/>
              </w:rPr>
            </w:pPr>
            <w:r>
              <w:rPr>
                <w:rFonts w:eastAsia="Calibri"/>
              </w:rPr>
              <w:t>43</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Приложение №8 Форма наряда – допуска на производство работ повышенной опасности</w:t>
            </w:r>
          </w:p>
        </w:tc>
        <w:tc>
          <w:tcPr>
            <w:tcW w:w="707" w:type="dxa"/>
          </w:tcPr>
          <w:p w:rsidR="00FD1AD6" w:rsidRDefault="00FD1AD6" w:rsidP="0080548B">
            <w:pPr>
              <w:jc w:val="right"/>
              <w:rPr>
                <w:rFonts w:eastAsia="Calibri"/>
              </w:rPr>
            </w:pPr>
            <w:r>
              <w:rPr>
                <w:rFonts w:eastAsia="Calibri"/>
              </w:rPr>
              <w:t>44</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Приложение №9 Форма журнала учета выдачи актов-допусков</w:t>
            </w:r>
          </w:p>
        </w:tc>
        <w:tc>
          <w:tcPr>
            <w:tcW w:w="707" w:type="dxa"/>
          </w:tcPr>
          <w:p w:rsidR="00FD1AD6" w:rsidRDefault="00FD1AD6" w:rsidP="0080548B">
            <w:pPr>
              <w:jc w:val="right"/>
              <w:rPr>
                <w:rFonts w:eastAsia="Calibri"/>
              </w:rPr>
            </w:pPr>
            <w:r>
              <w:rPr>
                <w:rFonts w:eastAsia="Calibri"/>
              </w:rPr>
              <w:t>46</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p>
        </w:tc>
        <w:tc>
          <w:tcPr>
            <w:tcW w:w="707" w:type="dxa"/>
          </w:tcPr>
          <w:p w:rsidR="00FD1AD6" w:rsidRDefault="00FD1AD6" w:rsidP="0080548B">
            <w:pPr>
              <w:jc w:val="right"/>
              <w:rPr>
                <w:rFonts w:eastAsia="Calibri"/>
              </w:rPr>
            </w:pP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Приложение №10 Порядок заполнения наряда допуска для работ на тепломеханическом оборудовании электростанций и сетей</w:t>
            </w:r>
          </w:p>
        </w:tc>
        <w:tc>
          <w:tcPr>
            <w:tcW w:w="707" w:type="dxa"/>
          </w:tcPr>
          <w:p w:rsidR="00FD1AD6" w:rsidRDefault="00FD1AD6" w:rsidP="0080548B">
            <w:pPr>
              <w:jc w:val="right"/>
              <w:rPr>
                <w:rFonts w:eastAsia="Calibri"/>
              </w:rPr>
            </w:pPr>
            <w:r>
              <w:rPr>
                <w:rFonts w:eastAsia="Calibri"/>
              </w:rPr>
              <w:t>47</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 xml:space="preserve">Приложение №11 Карта оценки рисков до начала работ повышенной опасности по наряду – допуску  </w:t>
            </w:r>
          </w:p>
        </w:tc>
        <w:tc>
          <w:tcPr>
            <w:tcW w:w="707" w:type="dxa"/>
          </w:tcPr>
          <w:p w:rsidR="00FD1AD6" w:rsidRDefault="00FD1AD6" w:rsidP="0080548B">
            <w:pPr>
              <w:jc w:val="right"/>
              <w:rPr>
                <w:rFonts w:eastAsia="Calibri"/>
              </w:rPr>
            </w:pPr>
            <w:r>
              <w:rPr>
                <w:rFonts w:eastAsia="Calibri"/>
              </w:rPr>
              <w:t>52</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Приложение №12 Форма приложения к наряду-допуску для оформления результатов анализа воздушной среды на наличие взрывоопасной концентрации перед началом проведения работ</w:t>
            </w:r>
          </w:p>
        </w:tc>
        <w:tc>
          <w:tcPr>
            <w:tcW w:w="707" w:type="dxa"/>
          </w:tcPr>
          <w:p w:rsidR="00FD1AD6" w:rsidRDefault="00FD1AD6" w:rsidP="0080548B">
            <w:pPr>
              <w:jc w:val="right"/>
              <w:rPr>
                <w:rFonts w:eastAsia="Calibri"/>
              </w:rPr>
            </w:pPr>
            <w:r>
              <w:rPr>
                <w:rFonts w:eastAsia="Calibri"/>
              </w:rPr>
              <w:t>56</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Приложение №13 Особенности оформления наряда-допуска на выполнение огневых работ в электроустановках</w:t>
            </w:r>
          </w:p>
        </w:tc>
        <w:tc>
          <w:tcPr>
            <w:tcW w:w="707" w:type="dxa"/>
          </w:tcPr>
          <w:p w:rsidR="00FD1AD6" w:rsidRDefault="00FD1AD6" w:rsidP="0080548B">
            <w:pPr>
              <w:jc w:val="right"/>
              <w:rPr>
                <w:rFonts w:eastAsia="Calibri"/>
              </w:rPr>
            </w:pPr>
            <w:r>
              <w:rPr>
                <w:rFonts w:eastAsia="Calibri"/>
              </w:rPr>
              <w:t>56</w:t>
            </w:r>
          </w:p>
        </w:tc>
      </w:tr>
      <w:tr w:rsidR="00FD1AD6" w:rsidTr="0080548B">
        <w:tc>
          <w:tcPr>
            <w:tcW w:w="714" w:type="dxa"/>
          </w:tcPr>
          <w:p w:rsidR="00FD1AD6" w:rsidRDefault="00FD1AD6" w:rsidP="0080548B">
            <w:pPr>
              <w:rPr>
                <w:rFonts w:eastAsia="Calibri"/>
              </w:rPr>
            </w:pPr>
          </w:p>
        </w:tc>
        <w:tc>
          <w:tcPr>
            <w:tcW w:w="8784" w:type="dxa"/>
          </w:tcPr>
          <w:p w:rsidR="00FD1AD6" w:rsidRDefault="00FD1AD6" w:rsidP="0080548B">
            <w:pPr>
              <w:rPr>
                <w:rFonts w:eastAsia="Calibri"/>
              </w:rPr>
            </w:pPr>
            <w:r>
              <w:rPr>
                <w:rFonts w:eastAsia="Calibri"/>
              </w:rPr>
              <w:t>Приложение №14 Особенности оформления наряда-допуска на производство работ повышенной опасности с проведением огневых работ</w:t>
            </w:r>
          </w:p>
          <w:p w:rsidR="00FD1AD6" w:rsidRDefault="00FD1AD6" w:rsidP="0080548B">
            <w:pPr>
              <w:rPr>
                <w:rFonts w:eastAsia="Calibri"/>
              </w:rPr>
            </w:pPr>
            <w:r>
              <w:rPr>
                <w:rFonts w:eastAsia="Calibri"/>
              </w:rPr>
              <w:t>Приложение №15 Особенности оформления наряда-допуска на производство газоопасных работ с проведением огневых работ</w:t>
            </w:r>
          </w:p>
          <w:p w:rsidR="00FD1AD6" w:rsidRDefault="00FD1AD6" w:rsidP="0080548B">
            <w:pPr>
              <w:rPr>
                <w:rFonts w:eastAsia="Calibri"/>
              </w:rPr>
            </w:pPr>
            <w:r>
              <w:rPr>
                <w:rFonts w:eastAsia="Calibri"/>
              </w:rPr>
              <w:t>Приложение №16 Форма наряда-допуска на производство газоопасных работ</w:t>
            </w:r>
          </w:p>
          <w:p w:rsidR="00FD1AD6" w:rsidRDefault="00FD1AD6" w:rsidP="0080548B">
            <w:pPr>
              <w:rPr>
                <w:rFonts w:eastAsia="Calibri"/>
              </w:rPr>
            </w:pPr>
            <w:r>
              <w:rPr>
                <w:rFonts w:eastAsia="Calibri"/>
              </w:rPr>
              <w:t>Приложение №17 Форма Журнала регистрации нарядов-допусков на производство газоопасных работ</w:t>
            </w:r>
          </w:p>
          <w:p w:rsidR="00FD1AD6" w:rsidRDefault="00FD1AD6" w:rsidP="0080548B">
            <w:pPr>
              <w:rPr>
                <w:rFonts w:eastAsia="Calibri"/>
              </w:rPr>
            </w:pPr>
            <w:r>
              <w:rPr>
                <w:rFonts w:eastAsia="Calibri"/>
              </w:rPr>
              <w:t xml:space="preserve">Приложение №18 Форма Журнала учета газоопасных работ, проводимых без         наряда-допуска                                                                                                                                                </w:t>
            </w:r>
          </w:p>
        </w:tc>
        <w:tc>
          <w:tcPr>
            <w:tcW w:w="707" w:type="dxa"/>
          </w:tcPr>
          <w:p w:rsidR="00FD1AD6" w:rsidRDefault="00FD1AD6" w:rsidP="0080548B">
            <w:pPr>
              <w:jc w:val="right"/>
              <w:rPr>
                <w:rFonts w:eastAsia="Calibri"/>
              </w:rPr>
            </w:pPr>
            <w:r>
              <w:rPr>
                <w:rFonts w:eastAsia="Calibri"/>
              </w:rPr>
              <w:t>57</w:t>
            </w:r>
          </w:p>
          <w:p w:rsidR="00FD1AD6" w:rsidRDefault="00FD1AD6" w:rsidP="0080548B">
            <w:pPr>
              <w:jc w:val="right"/>
              <w:rPr>
                <w:rFonts w:eastAsia="Calibri"/>
              </w:rPr>
            </w:pPr>
          </w:p>
          <w:p w:rsidR="00FD1AD6" w:rsidRDefault="00FD1AD6" w:rsidP="0080548B">
            <w:pPr>
              <w:jc w:val="right"/>
              <w:rPr>
                <w:rFonts w:eastAsia="Calibri"/>
              </w:rPr>
            </w:pPr>
            <w:r>
              <w:rPr>
                <w:rFonts w:eastAsia="Calibri"/>
              </w:rPr>
              <w:t>58</w:t>
            </w:r>
          </w:p>
          <w:p w:rsidR="00FD1AD6" w:rsidRDefault="00FD1AD6" w:rsidP="0080548B">
            <w:pPr>
              <w:jc w:val="right"/>
              <w:rPr>
                <w:rFonts w:eastAsia="Calibri"/>
              </w:rPr>
            </w:pPr>
            <w:r>
              <w:rPr>
                <w:rFonts w:eastAsia="Calibri"/>
              </w:rPr>
              <w:t>59</w:t>
            </w:r>
          </w:p>
          <w:p w:rsidR="00FD1AD6" w:rsidRDefault="00FD1AD6" w:rsidP="0080548B">
            <w:pPr>
              <w:jc w:val="right"/>
              <w:rPr>
                <w:rFonts w:eastAsia="Calibri"/>
              </w:rPr>
            </w:pPr>
          </w:p>
          <w:p w:rsidR="00FD1AD6" w:rsidRDefault="00FD1AD6" w:rsidP="0080548B">
            <w:pPr>
              <w:jc w:val="both"/>
              <w:rPr>
                <w:rFonts w:eastAsia="Calibri"/>
              </w:rPr>
            </w:pPr>
            <w:r>
              <w:rPr>
                <w:rFonts w:eastAsia="Calibri"/>
              </w:rPr>
              <w:t xml:space="preserve">    63</w:t>
            </w:r>
          </w:p>
          <w:p w:rsidR="00FD1AD6" w:rsidRDefault="00FD1AD6" w:rsidP="0080548B">
            <w:pPr>
              <w:jc w:val="both"/>
              <w:rPr>
                <w:rFonts w:eastAsia="Calibri"/>
              </w:rPr>
            </w:pPr>
          </w:p>
          <w:p w:rsidR="00FD1AD6" w:rsidRDefault="00FD1AD6" w:rsidP="0080548B">
            <w:pPr>
              <w:jc w:val="both"/>
              <w:rPr>
                <w:rFonts w:eastAsia="Calibri"/>
              </w:rPr>
            </w:pPr>
            <w:r>
              <w:rPr>
                <w:rFonts w:eastAsia="Calibri"/>
              </w:rPr>
              <w:t xml:space="preserve">    64</w:t>
            </w:r>
          </w:p>
        </w:tc>
      </w:tr>
    </w:tbl>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 w:rsidR="00FD1AD6" w:rsidRDefault="00FD1AD6" w:rsidP="00FD1AD6">
      <w:pPr>
        <w:pStyle w:val="1"/>
        <w:numPr>
          <w:ilvl w:val="0"/>
          <w:numId w:val="9"/>
        </w:numPr>
        <w:tabs>
          <w:tab w:val="clear" w:pos="1000"/>
          <w:tab w:val="num" w:pos="284"/>
        </w:tabs>
        <w:ind w:left="0" w:firstLine="709"/>
        <w:jc w:val="left"/>
        <w:rPr>
          <w:rFonts w:ascii="Times New Roman" w:hAnsi="Times New Roman"/>
          <w:color w:val="000000" w:themeColor="text1"/>
          <w:sz w:val="28"/>
          <w:szCs w:val="28"/>
        </w:rPr>
      </w:pPr>
      <w:r>
        <w:rPr>
          <w:rFonts w:ascii="Times New Roman" w:hAnsi="Times New Roman"/>
          <w:color w:val="000000" w:themeColor="text1"/>
          <w:sz w:val="28"/>
          <w:szCs w:val="28"/>
        </w:rPr>
        <w:lastRenderedPageBreak/>
        <w:t>Термины и определения</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946"/>
      </w:tblGrid>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CCCCCC"/>
          </w:tcPr>
          <w:p w:rsidR="00FD1AD6" w:rsidRDefault="00FD1AD6" w:rsidP="0080548B">
            <w:pPr>
              <w:widowControl w:val="0"/>
              <w:jc w:val="center"/>
              <w:rPr>
                <w:b/>
                <w:bCs/>
                <w:sz w:val="20"/>
              </w:rPr>
            </w:pPr>
            <w:r>
              <w:rPr>
                <w:b/>
                <w:bCs/>
                <w:sz w:val="20"/>
              </w:rPr>
              <w:t>Термин/Сокращение</w:t>
            </w:r>
          </w:p>
        </w:tc>
        <w:tc>
          <w:tcPr>
            <w:tcW w:w="6946" w:type="dxa"/>
            <w:tcBorders>
              <w:top w:val="single" w:sz="4" w:space="0" w:color="auto"/>
              <w:left w:val="single" w:sz="4" w:space="0" w:color="auto"/>
              <w:bottom w:val="single" w:sz="4" w:space="0" w:color="auto"/>
              <w:right w:val="single" w:sz="4" w:space="0" w:color="auto"/>
            </w:tcBorders>
            <w:shd w:val="clear" w:color="auto" w:fill="CCCCCC"/>
          </w:tcPr>
          <w:p w:rsidR="00FD1AD6" w:rsidRDefault="00FD1AD6" w:rsidP="0080548B">
            <w:pPr>
              <w:widowControl w:val="0"/>
              <w:jc w:val="center"/>
              <w:rPr>
                <w:b/>
                <w:bCs/>
                <w:sz w:val="20"/>
              </w:rPr>
            </w:pPr>
            <w:r>
              <w:rPr>
                <w:b/>
                <w:bCs/>
                <w:sz w:val="20"/>
              </w:rPr>
              <w:t xml:space="preserve">Определение </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Pr="006A18B7" w:rsidRDefault="00FD1AD6" w:rsidP="0080548B">
            <w:pPr>
              <w:widowControl w:val="0"/>
              <w:rPr>
                <w:b/>
                <w:bCs/>
                <w:sz w:val="20"/>
              </w:rPr>
            </w:pPr>
            <w:r w:rsidRPr="006A18B7">
              <w:rPr>
                <w:b/>
                <w:sz w:val="20"/>
              </w:rPr>
              <w:t>Административно-технический персонал</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sz w:val="20"/>
              </w:rPr>
            </w:pPr>
            <w:r>
              <w:rPr>
                <w:sz w:val="20"/>
              </w:rPr>
              <w:t>Работники, на которых возложены обязанности по организации технического и оперативного обслуживания, проведения ремонтных, монтажных и наладочных работ в электроустановках, а также работники, на которых возложены обязанности по организации безопасного выполнения работ при эксплуатации, ремонте, наладке и испытании теплосилового, механического, водоподготовительного оборудования, систем водоснабжения, устройств тепловой автоматики и измерений.</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Pr="006A18B7" w:rsidRDefault="00FD1AD6" w:rsidP="0080548B">
            <w:pPr>
              <w:widowControl w:val="0"/>
              <w:rPr>
                <w:b/>
                <w:sz w:val="20"/>
              </w:rPr>
            </w:pPr>
            <w:r w:rsidRPr="006A18B7">
              <w:rPr>
                <w:rFonts w:eastAsia="Calibri"/>
                <w:b/>
                <w:sz w:val="20"/>
              </w:rPr>
              <w:t>Вредный производственный фактор</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sz w:val="20"/>
              </w:rPr>
            </w:pPr>
            <w:r>
              <w:rPr>
                <w:rFonts w:eastAsia="Calibri"/>
                <w:sz w:val="20"/>
              </w:rPr>
              <w:t>Фактор производственной среды или трудового процесса, воздействие которого может привести к профессиональному заболеванию работника.</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Pr="006A18B7" w:rsidRDefault="00FD1AD6" w:rsidP="0080548B">
            <w:pPr>
              <w:widowControl w:val="0"/>
              <w:rPr>
                <w:rFonts w:eastAsia="Calibri"/>
                <w:b/>
                <w:sz w:val="20"/>
              </w:rPr>
            </w:pPr>
            <w:r w:rsidRPr="006A18B7">
              <w:rPr>
                <w:rFonts w:eastAsia="Calibri"/>
                <w:b/>
                <w:sz w:val="20"/>
              </w:rPr>
              <w:t>Квалификационное удостоверение</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sz w:val="20"/>
              </w:rPr>
            </w:pPr>
            <w:r>
              <w:rPr>
                <w:rFonts w:eastAsia="Calibri"/>
                <w:sz w:val="20"/>
              </w:rPr>
              <w:t>Документ, подтверждающий прохождение следующего обучения:</w:t>
            </w:r>
          </w:p>
          <w:p w:rsidR="00FD1AD6" w:rsidRDefault="00FD1AD6" w:rsidP="00FD1AD6">
            <w:pPr>
              <w:pStyle w:val="ad"/>
              <w:numPr>
                <w:ilvl w:val="0"/>
                <w:numId w:val="23"/>
              </w:numPr>
              <w:tabs>
                <w:tab w:val="left" w:pos="406"/>
              </w:tabs>
              <w:ind w:left="0" w:firstLine="0"/>
              <w:jc w:val="both"/>
              <w:rPr>
                <w:sz w:val="20"/>
              </w:rPr>
            </w:pPr>
            <w:r>
              <w:rPr>
                <w:sz w:val="20"/>
              </w:rPr>
              <w:t>повышение или присвоение квалификации по результатам дополнительного профессионального образования;</w:t>
            </w:r>
          </w:p>
          <w:p w:rsidR="00FD1AD6" w:rsidRDefault="00FD1AD6" w:rsidP="00FD1AD6">
            <w:pPr>
              <w:pStyle w:val="ad"/>
              <w:numPr>
                <w:ilvl w:val="0"/>
                <w:numId w:val="23"/>
              </w:numPr>
              <w:tabs>
                <w:tab w:val="left" w:pos="406"/>
              </w:tabs>
              <w:ind w:left="0" w:firstLine="0"/>
              <w:jc w:val="both"/>
              <w:rPr>
                <w:sz w:val="20"/>
              </w:rPr>
            </w:pPr>
            <w:r>
              <w:rPr>
                <w:sz w:val="20"/>
              </w:rPr>
              <w:t>получение квалификации по профессии по результатам профессионального обучения (подтверждается свидетельством о профессии рабочего, должности служащего).</w:t>
            </w:r>
          </w:p>
        </w:tc>
      </w:tr>
      <w:tr w:rsidR="00FD1AD6" w:rsidTr="0080548B">
        <w:trPr>
          <w:cantSplit/>
          <w:trHeight w:val="677"/>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Pr="006A18B7" w:rsidRDefault="00FD1AD6" w:rsidP="0080548B">
            <w:pPr>
              <w:widowControl w:val="0"/>
              <w:rPr>
                <w:rFonts w:eastAsia="Calibri"/>
                <w:b/>
                <w:sz w:val="20"/>
              </w:rPr>
            </w:pPr>
            <w:r w:rsidRPr="006A18B7">
              <w:rPr>
                <w:rFonts w:eastAsia="Calibri"/>
                <w:b/>
                <w:sz w:val="20"/>
              </w:rPr>
              <w:t>Опасный производственный фактор</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sz w:val="20"/>
              </w:rPr>
            </w:pPr>
            <w:r>
              <w:rPr>
                <w:rFonts w:eastAsia="Calibri"/>
                <w:sz w:val="20"/>
              </w:rPr>
              <w:t>Фактор производственной среды или трудового процесса, воздействие которого может привести к травме или смерти работника.</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b/>
                <w:bCs/>
                <w:sz w:val="20"/>
              </w:rPr>
            </w:pPr>
            <w:r>
              <w:rPr>
                <w:b/>
                <w:bCs/>
                <w:sz w:val="20"/>
              </w:rPr>
              <w:t>Общество</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sz w:val="20"/>
              </w:rPr>
            </w:pPr>
            <w:r>
              <w:rPr>
                <w:sz w:val="20"/>
              </w:rPr>
              <w:t>АО «</w:t>
            </w:r>
            <w:proofErr w:type="spellStart"/>
            <w:r>
              <w:rPr>
                <w:sz w:val="20"/>
              </w:rPr>
              <w:t>Интер</w:t>
            </w:r>
            <w:proofErr w:type="spellEnd"/>
            <w:r>
              <w:rPr>
                <w:sz w:val="20"/>
              </w:rPr>
              <w:t xml:space="preserve"> РАО – </w:t>
            </w:r>
            <w:proofErr w:type="spellStart"/>
            <w:r>
              <w:rPr>
                <w:sz w:val="20"/>
              </w:rPr>
              <w:t>Электрогенерация</w:t>
            </w:r>
            <w:proofErr w:type="spellEnd"/>
            <w:r>
              <w:rPr>
                <w:sz w:val="20"/>
              </w:rPr>
              <w:t>»</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b/>
                <w:bCs/>
                <w:sz w:val="20"/>
              </w:rPr>
            </w:pPr>
            <w:r>
              <w:rPr>
                <w:b/>
                <w:bCs/>
                <w:sz w:val="20"/>
              </w:rPr>
              <w:t>ОЗП</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sz w:val="20"/>
              </w:rPr>
            </w:pPr>
            <w:r>
              <w:rPr>
                <w:sz w:val="20"/>
              </w:rPr>
              <w:t>Ограниченное и замкнутое пространство</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b/>
                <w:bCs/>
                <w:sz w:val="20"/>
              </w:rPr>
            </w:pPr>
            <w:r>
              <w:rPr>
                <w:b/>
                <w:bCs/>
                <w:sz w:val="20"/>
              </w:rPr>
              <w:t>Опасность</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ascii="Arial" w:eastAsia="Calibri" w:hAnsi="Arial" w:cs="Arial"/>
                <w:sz w:val="20"/>
                <w:szCs w:val="20"/>
              </w:rPr>
            </w:pPr>
            <w:r>
              <w:rPr>
                <w:rFonts w:eastAsia="Calibri"/>
                <w:sz w:val="20"/>
              </w:rPr>
              <w:t>Потенциальный источник нанесения вреда, представляющий угрозу жизни и (или) здоровью работника в процессе трудовой деятельности</w:t>
            </w:r>
            <w:r>
              <w:rPr>
                <w:rFonts w:ascii="Arial" w:eastAsia="Calibri" w:hAnsi="Arial" w:cs="Arial"/>
                <w:sz w:val="20"/>
                <w:szCs w:val="20"/>
              </w:rPr>
              <w:t>.</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b/>
                <w:bCs/>
                <w:sz w:val="20"/>
              </w:rPr>
            </w:pPr>
            <w:r>
              <w:rPr>
                <w:b/>
                <w:bCs/>
                <w:sz w:val="20"/>
              </w:rPr>
              <w:t>Оценка опасностей</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sz w:val="20"/>
              </w:rPr>
            </w:pPr>
            <w:r>
              <w:rPr>
                <w:sz w:val="20"/>
              </w:rPr>
              <w:t>Систематическое оценивание опасностей</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b/>
                <w:bCs/>
                <w:sz w:val="20"/>
              </w:rPr>
            </w:pPr>
            <w:r>
              <w:rPr>
                <w:b/>
                <w:bCs/>
                <w:sz w:val="20"/>
              </w:rPr>
              <w:t>Оценка риска</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sz w:val="20"/>
              </w:rPr>
            </w:pPr>
            <w:r>
              <w:rPr>
                <w:sz w:val="20"/>
              </w:rPr>
              <w:t>Процесс оценивания рисков, вызванных воздействием опасностей на работе, для определения их влияния на безопасность и сохранение здоровья работников.</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b/>
                <w:bCs/>
                <w:sz w:val="20"/>
              </w:rPr>
            </w:pPr>
            <w:r>
              <w:rPr>
                <w:b/>
                <w:bCs/>
                <w:sz w:val="20"/>
              </w:rPr>
              <w:t>Подрядчик</w:t>
            </w:r>
          </w:p>
          <w:p w:rsidR="00FD1AD6" w:rsidRDefault="00FD1AD6" w:rsidP="0080548B">
            <w:pPr>
              <w:widowControl w:val="0"/>
              <w:rPr>
                <w:b/>
                <w:bCs/>
                <w:sz w:val="20"/>
              </w:rPr>
            </w:pPr>
          </w:p>
          <w:p w:rsidR="00FD1AD6" w:rsidRDefault="00FD1AD6" w:rsidP="0080548B">
            <w:pPr>
              <w:widowControl w:val="0"/>
              <w:rPr>
                <w:b/>
                <w:bCs/>
                <w:sz w:val="20"/>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widowControl w:val="0"/>
              <w:rPr>
                <w:sz w:val="20"/>
              </w:rPr>
            </w:pPr>
            <w:r>
              <w:rPr>
                <w:sz w:val="20"/>
              </w:rPr>
              <w:t>Физическое лицо или организация, предоставляющее услуги АО «</w:t>
            </w:r>
            <w:proofErr w:type="spellStart"/>
            <w:r>
              <w:rPr>
                <w:sz w:val="20"/>
              </w:rPr>
              <w:t>Интер</w:t>
            </w:r>
            <w:proofErr w:type="spellEnd"/>
            <w:r>
              <w:rPr>
                <w:sz w:val="20"/>
              </w:rPr>
              <w:t xml:space="preserve"> РАО – </w:t>
            </w:r>
            <w:proofErr w:type="spellStart"/>
            <w:r>
              <w:rPr>
                <w:sz w:val="20"/>
              </w:rPr>
              <w:t>Электрогенерация</w:t>
            </w:r>
            <w:proofErr w:type="spellEnd"/>
            <w:r>
              <w:rPr>
                <w:sz w:val="20"/>
              </w:rPr>
              <w:t>» и на её территории в соответствии с согласованными техническими требованиями, сроками и условиями.</w:t>
            </w:r>
          </w:p>
        </w:tc>
      </w:tr>
      <w:tr w:rsidR="00FD1AD6" w:rsidRPr="00702C0B"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Pr="00702C0B" w:rsidRDefault="00FD1AD6" w:rsidP="0080548B">
            <w:pPr>
              <w:rPr>
                <w:rFonts w:eastAsia="Calibri"/>
                <w:b/>
                <w:bCs/>
                <w:sz w:val="20"/>
              </w:rPr>
            </w:pPr>
            <w:r w:rsidRPr="00702C0B">
              <w:rPr>
                <w:rFonts w:eastAsia="Calibri"/>
                <w:b/>
                <w:bCs/>
                <w:sz w:val="20"/>
              </w:rPr>
              <w:t>Порядок проведения медицинских осмотров</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Pr="00702C0B" w:rsidRDefault="00FD1AD6" w:rsidP="0080548B">
            <w:pPr>
              <w:widowControl w:val="0"/>
              <w:rPr>
                <w:sz w:val="20"/>
              </w:rPr>
            </w:pPr>
            <w:r w:rsidRPr="00702C0B">
              <w:rPr>
                <w:sz w:val="20"/>
              </w:rPr>
              <w:t>Порядок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tc>
      </w:tr>
      <w:tr w:rsidR="00FD1AD6" w:rsidRPr="00702C0B"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Pr="00702C0B" w:rsidRDefault="00FD1AD6" w:rsidP="0080548B">
            <w:pPr>
              <w:rPr>
                <w:rFonts w:eastAsia="Calibri"/>
                <w:b/>
                <w:bCs/>
                <w:sz w:val="20"/>
              </w:rPr>
            </w:pPr>
            <w:r w:rsidRPr="00702C0B">
              <w:rPr>
                <w:rFonts w:eastAsia="Calibri"/>
                <w:b/>
                <w:bCs/>
                <w:sz w:val="20"/>
              </w:rPr>
              <w:t>Проверка</w:t>
            </w:r>
          </w:p>
          <w:p w:rsidR="00FD1AD6" w:rsidRPr="00702C0B" w:rsidRDefault="00FD1AD6" w:rsidP="0080548B">
            <w:pPr>
              <w:widowControl w:val="0"/>
              <w:rPr>
                <w:b/>
                <w:bCs/>
                <w:sz w:val="20"/>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Pr="00702C0B" w:rsidRDefault="00FD1AD6" w:rsidP="0080548B">
            <w:pPr>
              <w:widowControl w:val="0"/>
              <w:rPr>
                <w:sz w:val="20"/>
              </w:rPr>
            </w:pPr>
            <w:r w:rsidRPr="00702C0B">
              <w:rPr>
                <w:sz w:val="20"/>
              </w:rPr>
              <w:t>Систематический, независимый, оформленный в виде документа (протокол проверки рабочего места), процесс получения и объективной оценки данных степени соблюдения установленных критериев.</w:t>
            </w:r>
          </w:p>
        </w:tc>
      </w:tr>
      <w:tr w:rsidR="00FD1AD6" w:rsidRPr="00702C0B"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Pr="00702C0B" w:rsidRDefault="00FD1AD6" w:rsidP="0080548B">
            <w:pPr>
              <w:rPr>
                <w:rFonts w:eastAsia="Calibri"/>
                <w:b/>
                <w:bCs/>
                <w:sz w:val="20"/>
              </w:rPr>
            </w:pPr>
            <w:r w:rsidRPr="00702C0B">
              <w:rPr>
                <w:rFonts w:eastAsia="Calibri"/>
                <w:b/>
                <w:bCs/>
                <w:sz w:val="20"/>
              </w:rPr>
              <w:t>Пожарная часть</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Pr="00702C0B" w:rsidRDefault="00FD1AD6" w:rsidP="0080548B">
            <w:pPr>
              <w:rPr>
                <w:rFonts w:eastAsia="Calibri"/>
                <w:sz w:val="20"/>
              </w:rPr>
            </w:pPr>
            <w:r w:rsidRPr="00702C0B">
              <w:rPr>
                <w:sz w:val="20"/>
              </w:rPr>
              <w:t xml:space="preserve">Структурное подразделение организации, оказывающей филиалу услуги по </w:t>
            </w:r>
            <w:r w:rsidRPr="00702C0B">
              <w:rPr>
                <w:rFonts w:eastAsia="Calibri"/>
                <w:sz w:val="20"/>
              </w:rPr>
              <w:t xml:space="preserve">профилактике пожаров и их тушению или только по профилактике пожаров на основе заключенных договоров. </w:t>
            </w:r>
          </w:p>
        </w:tc>
      </w:tr>
      <w:tr w:rsidR="00FD1AD6" w:rsidRPr="00702C0B"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Pr="00702C0B" w:rsidRDefault="00FD1AD6" w:rsidP="0080548B">
            <w:pPr>
              <w:widowControl w:val="0"/>
              <w:rPr>
                <w:b/>
                <w:bCs/>
                <w:sz w:val="20"/>
              </w:rPr>
            </w:pPr>
            <w:r w:rsidRPr="00702C0B">
              <w:rPr>
                <w:b/>
                <w:bCs/>
                <w:sz w:val="20"/>
              </w:rPr>
              <w:t>Работы с повышенной опасностью (работы повышенной опасности)</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Pr="00702C0B" w:rsidRDefault="00FD1AD6" w:rsidP="0080548B">
            <w:pPr>
              <w:widowControl w:val="0"/>
              <w:rPr>
                <w:sz w:val="20"/>
              </w:rPr>
            </w:pPr>
            <w:r w:rsidRPr="00702C0B">
              <w:rPr>
                <w:sz w:val="20"/>
              </w:rPr>
              <w:t>Работы, выполняющиеся в зонах постоянного или возможного действия опасных производственных факторов, возникновение которых не связано с характером выполняемых работ, что требует до начала производства этих работ разработать и выполнить дополнительные мероприятия по безопасности для каждой конкретной производственной операции.</w:t>
            </w:r>
          </w:p>
        </w:tc>
      </w:tr>
      <w:tr w:rsidR="00FD1AD6" w:rsidRPr="00702C0B"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Pr="00702C0B" w:rsidRDefault="00FD1AD6" w:rsidP="0080548B">
            <w:pPr>
              <w:rPr>
                <w:rFonts w:eastAsia="Calibri"/>
                <w:b/>
                <w:bCs/>
                <w:sz w:val="20"/>
              </w:rPr>
            </w:pPr>
            <w:r w:rsidRPr="00702C0B">
              <w:rPr>
                <w:rFonts w:eastAsia="Calibri"/>
                <w:b/>
                <w:bCs/>
                <w:sz w:val="20"/>
              </w:rPr>
              <w:t>Ремонтное подразделение</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Pr="00702C0B" w:rsidRDefault="00FD1AD6" w:rsidP="0080548B">
            <w:pPr>
              <w:rPr>
                <w:rFonts w:eastAsia="Calibri"/>
                <w:sz w:val="20"/>
              </w:rPr>
            </w:pPr>
            <w:r w:rsidRPr="00702C0B">
              <w:rPr>
                <w:rFonts w:eastAsia="Calibri"/>
                <w:sz w:val="20"/>
              </w:rPr>
              <w:t>Цех централизованного ремонта в составе филиала, ремонтные участки в составе основных подразделений филиала</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b/>
                <w:bCs/>
                <w:sz w:val="20"/>
              </w:rPr>
            </w:pPr>
            <w:r>
              <w:rPr>
                <w:rFonts w:eastAsia="Calibri"/>
                <w:b/>
                <w:bCs/>
                <w:sz w:val="20"/>
              </w:rPr>
              <w:t>Риск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sz w:val="20"/>
              </w:rPr>
            </w:pPr>
            <w:r>
              <w:rPr>
                <w:rFonts w:eastAsia="Calibri"/>
                <w:sz w:val="20"/>
              </w:rPr>
              <w:t>Сочетание вероятности возникновения в процессе трудовой деятельности опасного события, тяжести травмы или другого ущерба для здоровья человека, вызванных этим событием.</w:t>
            </w:r>
          </w:p>
        </w:tc>
      </w:tr>
    </w:tbl>
    <w:p w:rsidR="00FD1AD6" w:rsidRDefault="00FD1AD6" w:rsidP="00FD1AD6"/>
    <w:p w:rsidR="00FD1AD6" w:rsidRDefault="00FD1AD6" w:rsidP="00FD1AD6"/>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946"/>
      </w:tblGrid>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b/>
                <w:bCs/>
                <w:sz w:val="20"/>
              </w:rPr>
            </w:pPr>
            <w:r>
              <w:rPr>
                <w:rFonts w:eastAsia="Calibri"/>
                <w:b/>
                <w:bCs/>
                <w:sz w:val="20"/>
              </w:rPr>
              <w:lastRenderedPageBreak/>
              <w:t xml:space="preserve">Субподрядная организация </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sz w:val="20"/>
              </w:rPr>
            </w:pPr>
            <w:r>
              <w:rPr>
                <w:color w:val="202124"/>
                <w:sz w:val="20"/>
                <w:shd w:val="clear" w:color="auto" w:fill="FFFFFF"/>
              </w:rPr>
              <w:t>Специализированная подрядная организация, привлекаемая генеральным подрядчиком на договорных условиях для выполнения на объекте отдельных видов строительных, специальных строительных, ремонтных, монтажных работ.</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b/>
                <w:bCs/>
                <w:sz w:val="20"/>
              </w:rPr>
            </w:pPr>
            <w:r>
              <w:rPr>
                <w:rFonts w:eastAsia="Calibri"/>
                <w:b/>
                <w:bCs/>
                <w:sz w:val="20"/>
              </w:rPr>
              <w:t>ТМО</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color w:val="202124"/>
                <w:sz w:val="20"/>
                <w:shd w:val="clear" w:color="auto" w:fill="FFFFFF"/>
              </w:rPr>
            </w:pPr>
            <w:r>
              <w:rPr>
                <w:color w:val="202124"/>
                <w:sz w:val="20"/>
                <w:shd w:val="clear" w:color="auto" w:fill="FFFFFF"/>
              </w:rPr>
              <w:t>Тепломеханическое оборудование</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b/>
                <w:bCs/>
                <w:sz w:val="20"/>
              </w:rPr>
            </w:pPr>
            <w:r>
              <w:rPr>
                <w:rFonts w:eastAsia="Calibri"/>
                <w:b/>
                <w:bCs/>
                <w:sz w:val="20"/>
              </w:rPr>
              <w:t>Филиал</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sz w:val="20"/>
              </w:rPr>
            </w:pPr>
            <w:r>
              <w:rPr>
                <w:rFonts w:eastAsia="Calibri"/>
                <w:sz w:val="20"/>
              </w:rPr>
              <w:t>Филиал АО "</w:t>
            </w:r>
            <w:proofErr w:type="spellStart"/>
            <w:r>
              <w:rPr>
                <w:rFonts w:eastAsia="Calibri"/>
                <w:sz w:val="20"/>
              </w:rPr>
              <w:t>Интер</w:t>
            </w:r>
            <w:proofErr w:type="spellEnd"/>
            <w:r>
              <w:rPr>
                <w:rFonts w:eastAsia="Calibri"/>
                <w:sz w:val="20"/>
              </w:rPr>
              <w:t xml:space="preserve"> РАО - </w:t>
            </w:r>
            <w:proofErr w:type="spellStart"/>
            <w:r>
              <w:rPr>
                <w:rFonts w:eastAsia="Calibri"/>
                <w:sz w:val="20"/>
              </w:rPr>
              <w:t>Электрогенерация</w:t>
            </w:r>
            <w:proofErr w:type="spellEnd"/>
            <w:r>
              <w:rPr>
                <w:rFonts w:eastAsia="Calibri"/>
                <w:sz w:val="20"/>
              </w:rPr>
              <w:t>"</w:t>
            </w:r>
          </w:p>
        </w:tc>
      </w:tr>
      <w:tr w:rsidR="00FD1AD6" w:rsidTr="0080548B">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b/>
                <w:bCs/>
                <w:sz w:val="20"/>
              </w:rPr>
            </w:pPr>
            <w:r>
              <w:rPr>
                <w:rFonts w:eastAsia="Calibri"/>
                <w:b/>
                <w:bCs/>
                <w:sz w:val="20"/>
              </w:rPr>
              <w:t>ЭТО</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FD1AD6" w:rsidRDefault="00FD1AD6" w:rsidP="0080548B">
            <w:pPr>
              <w:rPr>
                <w:rFonts w:eastAsia="Calibri"/>
                <w:sz w:val="20"/>
              </w:rPr>
            </w:pPr>
            <w:r>
              <w:rPr>
                <w:rFonts w:eastAsia="Calibri"/>
                <w:sz w:val="20"/>
              </w:rPr>
              <w:t>Электротехническое оборудование</w:t>
            </w:r>
          </w:p>
        </w:tc>
      </w:tr>
    </w:tbl>
    <w:p w:rsidR="00FD1AD6" w:rsidRDefault="00FD1AD6" w:rsidP="00FD1AD6">
      <w:pPr>
        <w:pStyle w:val="1"/>
        <w:numPr>
          <w:ilvl w:val="0"/>
          <w:numId w:val="9"/>
        </w:numPr>
        <w:tabs>
          <w:tab w:val="clear" w:pos="1000"/>
          <w:tab w:val="num" w:pos="284"/>
        </w:tabs>
        <w:ind w:left="0" w:firstLine="709"/>
        <w:jc w:val="left"/>
        <w:rPr>
          <w:rFonts w:ascii="Times New Roman" w:hAnsi="Times New Roman"/>
          <w:color w:val="000000" w:themeColor="text1"/>
          <w:sz w:val="28"/>
          <w:szCs w:val="28"/>
        </w:rPr>
      </w:pPr>
      <w:r>
        <w:rPr>
          <w:rFonts w:ascii="Times New Roman" w:hAnsi="Times New Roman"/>
          <w:color w:val="000000" w:themeColor="text1"/>
          <w:sz w:val="28"/>
          <w:szCs w:val="28"/>
        </w:rPr>
        <w:t>Информация о документе</w:t>
      </w:r>
    </w:p>
    <w:tbl>
      <w:tblPr>
        <w:tblpPr w:leftFromText="180" w:rightFromText="180" w:vertAnchor="text" w:tblpXSpec="right" w:tblpY="1"/>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90"/>
        <w:gridCol w:w="6946"/>
      </w:tblGrid>
      <w:tr w:rsidR="00FD1AD6" w:rsidRPr="00702C0B" w:rsidTr="0080548B">
        <w:trPr>
          <w:trHeight w:val="284"/>
        </w:trPr>
        <w:tc>
          <w:tcPr>
            <w:tcW w:w="3090"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pStyle w:val="m2"/>
              <w:rPr>
                <w:bCs/>
                <w:color w:val="000000" w:themeColor="text1"/>
                <w:sz w:val="24"/>
              </w:rPr>
            </w:pPr>
            <w:r>
              <w:rPr>
                <w:bCs/>
                <w:color w:val="000000" w:themeColor="text1"/>
                <w:sz w:val="24"/>
              </w:rPr>
              <w:t>Краткое описание документа</w:t>
            </w:r>
          </w:p>
        </w:tc>
        <w:tc>
          <w:tcPr>
            <w:tcW w:w="6946" w:type="dxa"/>
            <w:tcBorders>
              <w:top w:val="single" w:sz="4" w:space="0" w:color="auto"/>
              <w:left w:val="single" w:sz="4" w:space="0" w:color="auto"/>
              <w:bottom w:val="single" w:sz="4" w:space="0" w:color="auto"/>
              <w:right w:val="single" w:sz="4" w:space="0" w:color="auto"/>
            </w:tcBorders>
            <w:vAlign w:val="center"/>
          </w:tcPr>
          <w:p w:rsidR="00FD1AD6" w:rsidRPr="00702C0B" w:rsidRDefault="00FD1AD6" w:rsidP="0080548B">
            <w:pPr>
              <w:pStyle w:val="m2"/>
              <w:rPr>
                <w:bCs/>
                <w:sz w:val="24"/>
              </w:rPr>
            </w:pPr>
            <w:r w:rsidRPr="00702C0B">
              <w:rPr>
                <w:bCs/>
                <w:sz w:val="24"/>
              </w:rPr>
              <w:t>Настоящий Порядок пре</w:t>
            </w:r>
            <w:r>
              <w:rPr>
                <w:bCs/>
                <w:sz w:val="24"/>
              </w:rPr>
              <w:t>дназначен для персонала</w:t>
            </w:r>
            <w:r w:rsidRPr="00702C0B">
              <w:rPr>
                <w:bCs/>
                <w:sz w:val="24"/>
              </w:rPr>
              <w:t xml:space="preserve"> </w:t>
            </w:r>
            <w:r>
              <w:rPr>
                <w:bCs/>
                <w:sz w:val="24"/>
              </w:rPr>
              <w:t>АО «Тепловая сервисная компания</w:t>
            </w:r>
            <w:r w:rsidRPr="00702C0B">
              <w:rPr>
                <w:bCs/>
                <w:sz w:val="24"/>
              </w:rPr>
              <w:t xml:space="preserve">», принимающих участие и непосредственно организующих работы на территории, в производственных подразделениях, на оборудовании, зданиях и сооружениях </w:t>
            </w:r>
            <w:r w:rsidRPr="00702C0B">
              <w:t xml:space="preserve"> </w:t>
            </w:r>
            <w:r>
              <w:rPr>
                <w:bCs/>
                <w:sz w:val="24"/>
              </w:rPr>
              <w:t>АО «ТСК</w:t>
            </w:r>
            <w:r w:rsidRPr="00702C0B">
              <w:rPr>
                <w:bCs/>
                <w:sz w:val="24"/>
              </w:rPr>
              <w:t>»</w:t>
            </w:r>
          </w:p>
        </w:tc>
      </w:tr>
      <w:tr w:rsidR="00FD1AD6" w:rsidRPr="00702C0B" w:rsidTr="0080548B">
        <w:trPr>
          <w:trHeight w:val="284"/>
        </w:trPr>
        <w:tc>
          <w:tcPr>
            <w:tcW w:w="3090" w:type="dxa"/>
            <w:tcBorders>
              <w:top w:val="single" w:sz="4" w:space="0" w:color="auto"/>
              <w:left w:val="single" w:sz="4" w:space="0" w:color="auto"/>
              <w:bottom w:val="single" w:sz="4" w:space="0" w:color="auto"/>
              <w:right w:val="single" w:sz="4" w:space="0" w:color="auto"/>
            </w:tcBorders>
          </w:tcPr>
          <w:p w:rsidR="00FD1AD6" w:rsidRDefault="00FD1AD6" w:rsidP="0080548B">
            <w:pPr>
              <w:pStyle w:val="m2"/>
              <w:rPr>
                <w:bCs/>
                <w:color w:val="000000" w:themeColor="text1"/>
                <w:sz w:val="24"/>
              </w:rPr>
            </w:pPr>
            <w:r>
              <w:rPr>
                <w:color w:val="000000" w:themeColor="text1"/>
                <w:sz w:val="24"/>
              </w:rPr>
              <w:t xml:space="preserve">Корпоративный стандарт </w:t>
            </w:r>
          </w:p>
        </w:tc>
        <w:tc>
          <w:tcPr>
            <w:tcW w:w="6946" w:type="dxa"/>
            <w:tcBorders>
              <w:top w:val="single" w:sz="4" w:space="0" w:color="auto"/>
              <w:left w:val="single" w:sz="4" w:space="0" w:color="auto"/>
              <w:bottom w:val="single" w:sz="4" w:space="0" w:color="auto"/>
              <w:right w:val="single" w:sz="4" w:space="0" w:color="auto"/>
            </w:tcBorders>
          </w:tcPr>
          <w:p w:rsidR="00FD1AD6" w:rsidRPr="00702C0B" w:rsidRDefault="00FD1AD6" w:rsidP="0080548B">
            <w:pPr>
              <w:pStyle w:val="m2"/>
              <w:rPr>
                <w:bCs/>
                <w:sz w:val="24"/>
              </w:rPr>
            </w:pPr>
            <w:r w:rsidRPr="00702C0B">
              <w:rPr>
                <w:sz w:val="24"/>
              </w:rPr>
              <w:t>Нет</w:t>
            </w:r>
          </w:p>
        </w:tc>
      </w:tr>
      <w:tr w:rsidR="00FD1AD6" w:rsidTr="0080548B">
        <w:trPr>
          <w:trHeight w:val="284"/>
        </w:trPr>
        <w:tc>
          <w:tcPr>
            <w:tcW w:w="3090"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pStyle w:val="m2"/>
              <w:rPr>
                <w:bCs/>
                <w:color w:val="000000" w:themeColor="text1"/>
                <w:sz w:val="24"/>
              </w:rPr>
            </w:pPr>
            <w:r>
              <w:rPr>
                <w:bCs/>
                <w:color w:val="000000" w:themeColor="text1"/>
                <w:sz w:val="24"/>
              </w:rPr>
              <w:t>Ограничение доступа</w:t>
            </w:r>
          </w:p>
        </w:tc>
        <w:tc>
          <w:tcPr>
            <w:tcW w:w="694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pStyle w:val="m2"/>
              <w:rPr>
                <w:bCs/>
                <w:color w:val="000000" w:themeColor="text1"/>
                <w:sz w:val="24"/>
              </w:rPr>
            </w:pPr>
            <w:r>
              <w:rPr>
                <w:bCs/>
                <w:color w:val="000000" w:themeColor="text1"/>
                <w:sz w:val="24"/>
              </w:rPr>
              <w:t>Нет</w:t>
            </w:r>
          </w:p>
        </w:tc>
      </w:tr>
    </w:tbl>
    <w:p w:rsidR="00FD1AD6" w:rsidRDefault="00FD1AD6" w:rsidP="00FD1AD6">
      <w:pPr>
        <w:pStyle w:val="1"/>
        <w:numPr>
          <w:ilvl w:val="0"/>
          <w:numId w:val="9"/>
        </w:numPr>
        <w:tabs>
          <w:tab w:val="clear" w:pos="1000"/>
          <w:tab w:val="num" w:pos="284"/>
        </w:tabs>
        <w:ind w:left="0" w:firstLine="709"/>
        <w:jc w:val="left"/>
        <w:rPr>
          <w:rFonts w:ascii="Times New Roman" w:hAnsi="Times New Roman"/>
          <w:color w:val="000000" w:themeColor="text1"/>
          <w:sz w:val="28"/>
          <w:szCs w:val="28"/>
        </w:rPr>
      </w:pPr>
      <w:r>
        <w:rPr>
          <w:rFonts w:ascii="Times New Roman" w:hAnsi="Times New Roman"/>
          <w:color w:val="000000" w:themeColor="text1"/>
          <w:sz w:val="28"/>
          <w:szCs w:val="28"/>
        </w:rPr>
        <w:t>Ответственность и область применения</w:t>
      </w:r>
      <w:bookmarkEnd w:id="3"/>
    </w:p>
    <w:p w:rsidR="00FD1AD6" w:rsidRDefault="00FD1AD6" w:rsidP="00FD1AD6">
      <w:pPr>
        <w:pStyle w:val="m0"/>
        <w:ind w:firstLine="709"/>
        <w:rPr>
          <w:color w:val="000000" w:themeColor="text1"/>
        </w:rPr>
      </w:pPr>
      <w:r>
        <w:rPr>
          <w:color w:val="000000" w:themeColor="text1"/>
        </w:rPr>
        <w:t>Настоящий документ регламентирует деятельность следующих подразделений и должностных лиц, включая исполняющих роли:</w:t>
      </w:r>
    </w:p>
    <w:tbl>
      <w:tblPr>
        <w:tblW w:w="100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02"/>
        <w:gridCol w:w="6663"/>
      </w:tblGrid>
      <w:tr w:rsidR="00FD1AD6" w:rsidTr="0080548B">
        <w:trPr>
          <w:trHeight w:val="284"/>
          <w:tblHeader/>
        </w:trPr>
        <w:tc>
          <w:tcPr>
            <w:tcW w:w="10065" w:type="dxa"/>
            <w:gridSpan w:val="2"/>
            <w:shd w:val="clear" w:color="auto" w:fill="D9D9D9"/>
            <w:vAlign w:val="center"/>
          </w:tcPr>
          <w:p w:rsidR="00FD1AD6" w:rsidRDefault="00FD1AD6" w:rsidP="0080548B">
            <w:pPr>
              <w:pStyle w:val="m1"/>
              <w:keepNext w:val="0"/>
              <w:rPr>
                <w:color w:val="000000" w:themeColor="text1"/>
                <w:sz w:val="24"/>
              </w:rPr>
            </w:pPr>
            <w:r>
              <w:rPr>
                <w:color w:val="000000" w:themeColor="text1"/>
                <w:sz w:val="24"/>
              </w:rPr>
              <w:t>Наименование подразделения/должности/роли</w:t>
            </w:r>
          </w:p>
        </w:tc>
      </w:tr>
      <w:tr w:rsidR="00FD1AD6" w:rsidTr="0080548B">
        <w:trPr>
          <w:trHeight w:val="284"/>
          <w:tblHeader/>
        </w:trPr>
        <w:tc>
          <w:tcPr>
            <w:tcW w:w="3402" w:type="dxa"/>
            <w:shd w:val="clear" w:color="auto" w:fill="D9D9D9"/>
            <w:vAlign w:val="center"/>
          </w:tcPr>
          <w:p w:rsidR="00FD1AD6" w:rsidRDefault="00FD1AD6" w:rsidP="0080548B">
            <w:pPr>
              <w:pStyle w:val="m1"/>
              <w:jc w:val="left"/>
              <w:rPr>
                <w:color w:val="000000" w:themeColor="text1"/>
                <w:sz w:val="24"/>
              </w:rPr>
            </w:pPr>
            <w:bookmarkStart w:id="5" w:name="_Toc409795263"/>
            <w:bookmarkStart w:id="6" w:name="_Toc23951010"/>
            <w:bookmarkEnd w:id="4"/>
            <w:r>
              <w:rPr>
                <w:color w:val="000000" w:themeColor="text1"/>
                <w:sz w:val="24"/>
              </w:rPr>
              <w:t>Ответственный за применение ВНД</w:t>
            </w:r>
          </w:p>
        </w:tc>
        <w:tc>
          <w:tcPr>
            <w:tcW w:w="6663" w:type="dxa"/>
            <w:shd w:val="clear" w:color="auto" w:fill="FFFFFF"/>
            <w:vAlign w:val="center"/>
          </w:tcPr>
          <w:p w:rsidR="00FD1AD6" w:rsidRDefault="00FD1AD6" w:rsidP="0080548B">
            <w:pPr>
              <w:pStyle w:val="m1"/>
              <w:jc w:val="left"/>
              <w:rPr>
                <w:color w:val="000000" w:themeColor="text1"/>
                <w:sz w:val="24"/>
              </w:rPr>
            </w:pPr>
            <w:r>
              <w:rPr>
                <w:b w:val="0"/>
                <w:color w:val="000000" w:themeColor="text1"/>
                <w:sz w:val="24"/>
              </w:rPr>
              <w:t>Генеральный директор Общества</w:t>
            </w:r>
          </w:p>
        </w:tc>
      </w:tr>
      <w:tr w:rsidR="00FD1AD6" w:rsidTr="0080548B">
        <w:trPr>
          <w:trHeight w:val="284"/>
          <w:tblHeader/>
        </w:trPr>
        <w:tc>
          <w:tcPr>
            <w:tcW w:w="3402" w:type="dxa"/>
            <w:shd w:val="clear" w:color="auto" w:fill="D9D9D9"/>
            <w:vAlign w:val="center"/>
          </w:tcPr>
          <w:p w:rsidR="00FD1AD6" w:rsidRDefault="00FD1AD6" w:rsidP="0080548B">
            <w:pPr>
              <w:pStyle w:val="m1"/>
              <w:jc w:val="left"/>
              <w:rPr>
                <w:color w:val="000000" w:themeColor="text1"/>
                <w:sz w:val="24"/>
              </w:rPr>
            </w:pPr>
            <w:r>
              <w:rPr>
                <w:color w:val="000000" w:themeColor="text1"/>
                <w:sz w:val="24"/>
              </w:rPr>
              <w:t>Владелец документа</w:t>
            </w:r>
          </w:p>
        </w:tc>
        <w:tc>
          <w:tcPr>
            <w:tcW w:w="6663" w:type="dxa"/>
            <w:shd w:val="clear" w:color="auto" w:fill="FFFFFF"/>
            <w:vAlign w:val="center"/>
          </w:tcPr>
          <w:p w:rsidR="00FD1AD6" w:rsidRDefault="00FD1AD6" w:rsidP="0080548B">
            <w:pPr>
              <w:pStyle w:val="m1"/>
              <w:jc w:val="left"/>
              <w:rPr>
                <w:b w:val="0"/>
                <w:color w:val="000000" w:themeColor="text1"/>
                <w:sz w:val="24"/>
              </w:rPr>
            </w:pPr>
            <w:r>
              <w:rPr>
                <w:rFonts w:eastAsia="MS Mincho"/>
                <w:b w:val="0"/>
                <w:bCs w:val="0"/>
                <w:color w:val="000000" w:themeColor="text1"/>
                <w:sz w:val="24"/>
              </w:rPr>
              <w:t>Главный инженер</w:t>
            </w:r>
          </w:p>
        </w:tc>
      </w:tr>
      <w:bookmarkEnd w:id="5"/>
      <w:bookmarkEnd w:id="6"/>
    </w:tbl>
    <w:p w:rsidR="00FD1AD6" w:rsidRDefault="00FD1AD6" w:rsidP="00FD1AD6">
      <w:pPr>
        <w:rPr>
          <w:color w:val="000000" w:themeColor="text1"/>
        </w:rPr>
      </w:pPr>
    </w:p>
    <w:p w:rsidR="00FD1AD6" w:rsidRDefault="00FD1AD6" w:rsidP="00FD1AD6">
      <w:pPr>
        <w:pStyle w:val="1"/>
        <w:numPr>
          <w:ilvl w:val="0"/>
          <w:numId w:val="9"/>
        </w:numPr>
        <w:tabs>
          <w:tab w:val="clear" w:pos="1000"/>
          <w:tab w:val="num" w:pos="567"/>
          <w:tab w:val="left" w:pos="993"/>
        </w:tabs>
        <w:spacing w:before="0" w:after="0"/>
        <w:ind w:left="0" w:firstLine="709"/>
        <w:rPr>
          <w:rFonts w:ascii="Times New Roman" w:hAnsi="Times New Roman"/>
          <w:color w:val="000000" w:themeColor="text1"/>
          <w:sz w:val="28"/>
          <w:szCs w:val="28"/>
        </w:rPr>
      </w:pPr>
      <w:r>
        <w:rPr>
          <w:rFonts w:ascii="Times New Roman" w:hAnsi="Times New Roman"/>
          <w:color w:val="000000" w:themeColor="text1"/>
          <w:sz w:val="28"/>
          <w:szCs w:val="28"/>
        </w:rPr>
        <w:t>Назначение, область применения</w:t>
      </w:r>
    </w:p>
    <w:p w:rsidR="00FD1AD6" w:rsidRDefault="00FD1AD6" w:rsidP="00FD1AD6">
      <w:pPr>
        <w:tabs>
          <w:tab w:val="left" w:pos="0"/>
          <w:tab w:val="left" w:pos="993"/>
        </w:tabs>
        <w:ind w:firstLine="709"/>
        <w:contextualSpacing/>
        <w:jc w:val="both"/>
        <w:rPr>
          <w:rFonts w:eastAsia="Calibri"/>
          <w:color w:val="000000" w:themeColor="text1"/>
        </w:rPr>
      </w:pPr>
      <w:r>
        <w:rPr>
          <w:rFonts w:eastAsia="Calibri"/>
          <w:color w:val="000000" w:themeColor="text1"/>
        </w:rPr>
        <w:t>4.1. Данный Порядок распространяется на АО «Тепловая сервисная компания».</w:t>
      </w:r>
    </w:p>
    <w:p w:rsidR="00FD1AD6" w:rsidRDefault="00FD1AD6" w:rsidP="00FD1AD6">
      <w:pPr>
        <w:tabs>
          <w:tab w:val="left" w:pos="0"/>
          <w:tab w:val="left" w:pos="993"/>
        </w:tabs>
        <w:ind w:firstLine="709"/>
        <w:contextualSpacing/>
        <w:jc w:val="both"/>
        <w:rPr>
          <w:rFonts w:eastAsia="Calibri"/>
          <w:color w:val="000000" w:themeColor="text1"/>
        </w:rPr>
      </w:pPr>
      <w:r>
        <w:rPr>
          <w:rFonts w:eastAsia="Calibri"/>
          <w:color w:val="000000" w:themeColor="text1"/>
        </w:rPr>
        <w:t>4.2. Все работы, производимые собственным персоналом и персоналом подрядных организаций, должны организовываться и выполняться с учетом нормативных актов в области охраны труда, пожарной и промышленной безопасности при этом:</w:t>
      </w:r>
    </w:p>
    <w:p w:rsidR="00FD1AD6" w:rsidRPr="00702C0B" w:rsidRDefault="00FD1AD6" w:rsidP="00FD1AD6">
      <w:pPr>
        <w:tabs>
          <w:tab w:val="left" w:pos="0"/>
          <w:tab w:val="left" w:pos="993"/>
        </w:tabs>
        <w:ind w:firstLine="709"/>
        <w:contextualSpacing/>
        <w:jc w:val="both"/>
        <w:rPr>
          <w:rFonts w:eastAsia="Calibri"/>
        </w:rPr>
      </w:pPr>
      <w:r w:rsidRPr="00702C0B">
        <w:rPr>
          <w:rFonts w:eastAsia="Calibri"/>
        </w:rPr>
        <w:t>- на тепломеханическ</w:t>
      </w:r>
      <w:r>
        <w:rPr>
          <w:rFonts w:eastAsia="Calibri"/>
        </w:rPr>
        <w:t>ом оборудовании ЦТП и</w:t>
      </w:r>
      <w:r w:rsidRPr="00702C0B">
        <w:rPr>
          <w:rFonts w:eastAsia="Calibri"/>
        </w:rPr>
        <w:t xml:space="preserve"> тепловых сетей, по ремонту и обслужив</w:t>
      </w:r>
      <w:r>
        <w:rPr>
          <w:rFonts w:eastAsia="Calibri"/>
        </w:rPr>
        <w:t>анию зданий и сооружений Общества</w:t>
      </w:r>
      <w:r w:rsidRPr="00702C0B">
        <w:rPr>
          <w:rFonts w:eastAsia="Calibri"/>
        </w:rPr>
        <w:t xml:space="preserve"> силами</w:t>
      </w:r>
      <w:r>
        <w:rPr>
          <w:rFonts w:eastAsia="Calibri"/>
        </w:rPr>
        <w:t xml:space="preserve"> ремонтных подразделений Общества</w:t>
      </w:r>
      <w:r w:rsidRPr="00702C0B">
        <w:rPr>
          <w:rFonts w:eastAsia="Calibri"/>
        </w:rPr>
        <w:t>, в соответствии с требованиями «Правил техники безопасности при эксплуатации тепломеханического оборудования электростанций и тепловых сетей» (далее Правила);</w:t>
      </w:r>
    </w:p>
    <w:p w:rsidR="00FD1AD6" w:rsidRPr="00702C0B" w:rsidRDefault="00FD1AD6" w:rsidP="00FD1AD6">
      <w:pPr>
        <w:tabs>
          <w:tab w:val="left" w:pos="0"/>
          <w:tab w:val="left" w:pos="993"/>
        </w:tabs>
        <w:ind w:firstLine="709"/>
        <w:contextualSpacing/>
        <w:jc w:val="both"/>
        <w:rPr>
          <w:rFonts w:eastAsia="Calibri"/>
        </w:rPr>
      </w:pPr>
      <w:r w:rsidRPr="00702C0B">
        <w:rPr>
          <w:rFonts w:eastAsia="Calibri"/>
        </w:rPr>
        <w:t>- в электроустановках в соответствии с требованиями «Правил по охране труда при эксплуатации электроустановок» (далее Правила).</w:t>
      </w:r>
    </w:p>
    <w:p w:rsidR="00FD1AD6" w:rsidRPr="00702C0B" w:rsidRDefault="00FD1AD6" w:rsidP="00FD1AD6">
      <w:pPr>
        <w:tabs>
          <w:tab w:val="left" w:pos="0"/>
          <w:tab w:val="left" w:pos="993"/>
        </w:tabs>
        <w:ind w:firstLine="709"/>
        <w:contextualSpacing/>
        <w:jc w:val="both"/>
        <w:rPr>
          <w:rFonts w:eastAsia="Calibri"/>
        </w:rPr>
      </w:pPr>
      <w:r w:rsidRPr="00702C0B">
        <w:rPr>
          <w:rFonts w:eastAsia="Calibri"/>
        </w:rPr>
        <w:t>Настоящим Порядком устанавливаются требования безопасности дополнительно к нормативным актам в области охраны труда.</w:t>
      </w:r>
    </w:p>
    <w:p w:rsidR="00FD1AD6" w:rsidRPr="00702C0B" w:rsidRDefault="00FD1AD6" w:rsidP="00FD1AD6">
      <w:pPr>
        <w:tabs>
          <w:tab w:val="left" w:pos="0"/>
          <w:tab w:val="left" w:pos="993"/>
        </w:tabs>
        <w:ind w:firstLine="709"/>
        <w:contextualSpacing/>
        <w:jc w:val="both"/>
      </w:pPr>
      <w:r w:rsidRPr="00702C0B">
        <w:t>4.3. Запрещается выполнение любых видов работ на территории, в производственных подразделениях, оборудовании, здан</w:t>
      </w:r>
      <w:r>
        <w:t xml:space="preserve">иях и </w:t>
      </w:r>
      <w:proofErr w:type="gramStart"/>
      <w:r>
        <w:t>сооружениях  ЦТП</w:t>
      </w:r>
      <w:proofErr w:type="gramEnd"/>
      <w:r>
        <w:t xml:space="preserve"> и</w:t>
      </w:r>
      <w:r w:rsidRPr="00702C0B">
        <w:t xml:space="preserve"> тепловых сетей без оформления акта-допуска (с оформлением наряда-допуска на производство работ повышенной опасности) или наряда-допуска, или письменного распоряжения, за исключением работ, выполняемых </w:t>
      </w:r>
      <w:r>
        <w:t>персоналом</w:t>
      </w:r>
      <w:r w:rsidRPr="00702C0B">
        <w:t xml:space="preserve"> </w:t>
      </w:r>
      <w:r>
        <w:t>АО «ТСК</w:t>
      </w:r>
      <w:r w:rsidRPr="00702C0B">
        <w:t>»:</w:t>
      </w:r>
    </w:p>
    <w:p w:rsidR="00FD1AD6" w:rsidRDefault="00FD1AD6" w:rsidP="00FD1AD6">
      <w:pPr>
        <w:tabs>
          <w:tab w:val="left" w:pos="0"/>
          <w:tab w:val="left" w:pos="993"/>
        </w:tabs>
        <w:ind w:firstLine="709"/>
        <w:contextualSpacing/>
        <w:jc w:val="both"/>
        <w:rPr>
          <w:color w:val="000000" w:themeColor="text1"/>
        </w:rPr>
      </w:pPr>
      <w:r>
        <w:rPr>
          <w:color w:val="000000" w:themeColor="text1"/>
        </w:rPr>
        <w:t>- оперативным, оперативно – ремонтным персоналом электротехнических подразделений - согласно Перечня работ в порядке текущей эксплуатации в соответствии с требованиями «Правил по охране труда при эксплуатации электроустановок». В инструкциях по охране труда работников должны быть изложены требования охраны труда и порядок выполнения работ, в порядке текущей эксплуатации.</w:t>
      </w:r>
    </w:p>
    <w:p w:rsidR="00FD1AD6" w:rsidRDefault="00FD1AD6" w:rsidP="00FD1AD6">
      <w:pPr>
        <w:tabs>
          <w:tab w:val="left" w:pos="0"/>
          <w:tab w:val="left" w:pos="993"/>
        </w:tabs>
        <w:ind w:firstLine="709"/>
        <w:contextualSpacing/>
        <w:jc w:val="both"/>
        <w:rPr>
          <w:color w:val="000000" w:themeColor="text1"/>
        </w:rPr>
      </w:pPr>
      <w:r>
        <w:rPr>
          <w:color w:val="000000" w:themeColor="text1"/>
        </w:rPr>
        <w:t xml:space="preserve">- оперативным персоналом тепломеханических цехов – согласно Графика профилактических мероприятий (регламентных работ) и обязанностей (работ), определённых </w:t>
      </w:r>
      <w:r>
        <w:rPr>
          <w:color w:val="000000" w:themeColor="text1"/>
        </w:rPr>
        <w:lastRenderedPageBreak/>
        <w:t xml:space="preserve">должностной инструкцией работника </w:t>
      </w:r>
      <w:r w:rsidRPr="00702C0B">
        <w:t>(выполняемых по производственным инструкциям и программам). В инструкциях по охране</w:t>
      </w:r>
      <w:r>
        <w:rPr>
          <w:color w:val="000000" w:themeColor="text1"/>
        </w:rPr>
        <w:t xml:space="preserve"> труда работников должны быть изложены требования охраны труда и порядок выполнения </w:t>
      </w:r>
      <w:proofErr w:type="gramStart"/>
      <w:r>
        <w:rPr>
          <w:color w:val="000000" w:themeColor="text1"/>
        </w:rPr>
        <w:t>работ</w:t>
      </w:r>
      <w:proofErr w:type="gramEnd"/>
      <w:r>
        <w:rPr>
          <w:color w:val="000000" w:themeColor="text1"/>
        </w:rPr>
        <w:t xml:space="preserve"> определенных Графиком профилактических мероприятий) и работ, определённых должностными инструкциями работника.</w:t>
      </w:r>
    </w:p>
    <w:p w:rsidR="00FD1AD6" w:rsidRDefault="00FD1AD6" w:rsidP="00FD1AD6">
      <w:pPr>
        <w:tabs>
          <w:tab w:val="left" w:pos="0"/>
          <w:tab w:val="left" w:pos="993"/>
        </w:tabs>
        <w:ind w:firstLine="709"/>
        <w:contextualSpacing/>
        <w:jc w:val="both"/>
        <w:rPr>
          <w:color w:val="FF0000"/>
        </w:rPr>
      </w:pPr>
      <w:r>
        <w:rPr>
          <w:rFonts w:ascii="Arial" w:hAnsi="Arial" w:cs="Arial"/>
          <w:color w:val="000000" w:themeColor="text1"/>
        </w:rPr>
        <w:t xml:space="preserve">- </w:t>
      </w:r>
      <w:r>
        <w:rPr>
          <w:color w:val="000000" w:themeColor="text1"/>
        </w:rPr>
        <w:t>персоналом, относящимся к категориям: «Административно – технический персонал»</w:t>
      </w:r>
      <w:r>
        <w:rPr>
          <w:color w:val="FF0000"/>
        </w:rPr>
        <w:t xml:space="preserve"> </w:t>
      </w:r>
      <w:r>
        <w:rPr>
          <w:color w:val="000000" w:themeColor="text1"/>
        </w:rPr>
        <w:t xml:space="preserve">- согласно обязанностям (работам), определённым должностной инструкцией работника. В инструкциях по охране труда для </w:t>
      </w:r>
      <w:r>
        <w:t>видов работ, выполняемых данными</w:t>
      </w:r>
      <w:r>
        <w:rPr>
          <w:color w:val="000000" w:themeColor="text1"/>
        </w:rPr>
        <w:t xml:space="preserve"> категориями работников должны быть изложены требования охраны труда и порядок выполнения работ, определенных должностными инструкциями работника. </w:t>
      </w:r>
    </w:p>
    <w:p w:rsidR="00FD1AD6" w:rsidRDefault="00FD1AD6" w:rsidP="00FD1AD6">
      <w:pPr>
        <w:tabs>
          <w:tab w:val="left" w:pos="0"/>
          <w:tab w:val="left" w:pos="993"/>
        </w:tabs>
        <w:ind w:firstLine="709"/>
        <w:contextualSpacing/>
        <w:jc w:val="both"/>
        <w:rPr>
          <w:rFonts w:eastAsia="Calibri"/>
          <w:color w:val="000000" w:themeColor="text1"/>
        </w:rPr>
      </w:pPr>
      <w:r>
        <w:rPr>
          <w:color w:val="000000" w:themeColor="text1"/>
        </w:rPr>
        <w:t>4.4.</w:t>
      </w:r>
      <w:r>
        <w:rPr>
          <w:rFonts w:eastAsia="Calibri"/>
          <w:color w:val="000000" w:themeColor="text1"/>
        </w:rPr>
        <w:t xml:space="preserve"> Не допускается выполнение одноименных работ с повышенной опасностью, проводимых на постоянной основе и выполняемых постоянным составом работников подрядных организаций в аналогичных условиях без оформления наряда-допуска.</w:t>
      </w:r>
    </w:p>
    <w:p w:rsidR="00FD1AD6" w:rsidRDefault="00FD1AD6" w:rsidP="00FD1AD6">
      <w:pPr>
        <w:tabs>
          <w:tab w:val="left" w:pos="0"/>
          <w:tab w:val="left" w:pos="993"/>
        </w:tabs>
        <w:ind w:firstLine="709"/>
        <w:contextualSpacing/>
        <w:jc w:val="both"/>
      </w:pPr>
      <w:r>
        <w:rPr>
          <w:color w:val="000000" w:themeColor="text1"/>
        </w:rPr>
        <w:t xml:space="preserve">4.5. Работы, не требующие организации выполнения технических мероприятий по подготовке рабочего места, выполняются по распоряжению по форме Приложения № 5 (кроме электротехнических цехов) к настоящему Порядку. </w:t>
      </w:r>
      <w:r>
        <w:t>Порядок допуска к работам по распоряжению определён в 7 настоящей Методики.</w:t>
      </w:r>
    </w:p>
    <w:p w:rsidR="00FD1AD6" w:rsidRDefault="00FD1AD6" w:rsidP="00FD1AD6">
      <w:pPr>
        <w:tabs>
          <w:tab w:val="left" w:pos="0"/>
          <w:tab w:val="left" w:pos="993"/>
        </w:tabs>
        <w:ind w:firstLine="709"/>
        <w:jc w:val="both"/>
        <w:rPr>
          <w:color w:val="000000"/>
        </w:rPr>
      </w:pPr>
      <w:r>
        <w:rPr>
          <w:color w:val="000000" w:themeColor="text1"/>
        </w:rPr>
        <w:t>4.6. Действие данного Порядка не распространяется на объекты нового строительства (отдельные строительные площадки). При этом, при организации нового строительства на выделенной территории, участков зданий и сооружений филиала допуск персонала подрядной организации к работам выполняется в соответствие с требованиями раздела 5 настоящего Порядка.</w:t>
      </w:r>
    </w:p>
    <w:p w:rsidR="00FD1AD6" w:rsidRDefault="00FD1AD6" w:rsidP="00FD1AD6">
      <w:pPr>
        <w:tabs>
          <w:tab w:val="left" w:pos="0"/>
          <w:tab w:val="left" w:pos="993"/>
        </w:tabs>
        <w:jc w:val="both"/>
        <w:rPr>
          <w:color w:val="000000" w:themeColor="text1"/>
        </w:rPr>
      </w:pPr>
    </w:p>
    <w:p w:rsidR="00FD1AD6" w:rsidRDefault="00FD1AD6" w:rsidP="00FD1AD6">
      <w:pPr>
        <w:pStyle w:val="1"/>
        <w:numPr>
          <w:ilvl w:val="0"/>
          <w:numId w:val="9"/>
        </w:numPr>
        <w:tabs>
          <w:tab w:val="clear" w:pos="1000"/>
          <w:tab w:val="num" w:pos="426"/>
          <w:tab w:val="left" w:pos="993"/>
        </w:tabs>
        <w:spacing w:before="0" w:after="0"/>
        <w:ind w:left="0" w:firstLine="709"/>
        <w:rPr>
          <w:rFonts w:ascii="Times New Roman" w:hAnsi="Times New Roman"/>
          <w:color w:val="000000" w:themeColor="text1"/>
          <w:sz w:val="28"/>
          <w:szCs w:val="28"/>
        </w:rPr>
      </w:pPr>
      <w:bookmarkStart w:id="7" w:name="_Toc23951011"/>
      <w:r>
        <w:rPr>
          <w:rFonts w:ascii="Times New Roman" w:hAnsi="Times New Roman"/>
          <w:color w:val="000000" w:themeColor="text1"/>
          <w:sz w:val="28"/>
          <w:szCs w:val="28"/>
        </w:rPr>
        <w:t xml:space="preserve">Порядок (оформление) допуска к работам в </w:t>
      </w:r>
      <w:bookmarkEnd w:id="7"/>
      <w:r>
        <w:rPr>
          <w:rFonts w:ascii="Times New Roman" w:hAnsi="Times New Roman"/>
          <w:color w:val="000000" w:themeColor="text1"/>
          <w:sz w:val="28"/>
          <w:szCs w:val="28"/>
        </w:rPr>
        <w:t>АО «Тепловая сервисная компания»</w:t>
      </w:r>
    </w:p>
    <w:p w:rsidR="00FD1AD6" w:rsidRPr="002B6884" w:rsidRDefault="00FD1AD6" w:rsidP="00FD1AD6">
      <w:pPr>
        <w:pStyle w:val="ad"/>
        <w:tabs>
          <w:tab w:val="left" w:pos="0"/>
          <w:tab w:val="left" w:pos="993"/>
        </w:tabs>
        <w:ind w:left="0" w:firstLine="709"/>
        <w:jc w:val="both"/>
        <w:rPr>
          <w:b/>
        </w:rPr>
      </w:pPr>
      <w:r w:rsidRPr="002B6884">
        <w:rPr>
          <w:b/>
        </w:rPr>
        <w:t>5.1. Порядок (оформление) допуска персонала подрядных организаций.</w:t>
      </w:r>
    </w:p>
    <w:p w:rsidR="00FD1AD6" w:rsidRPr="00702C0B" w:rsidRDefault="00FD1AD6" w:rsidP="00FD1AD6">
      <w:pPr>
        <w:pStyle w:val="ad"/>
        <w:tabs>
          <w:tab w:val="left" w:pos="0"/>
          <w:tab w:val="left" w:pos="993"/>
        </w:tabs>
        <w:ind w:left="0" w:firstLine="709"/>
        <w:jc w:val="both"/>
      </w:pPr>
      <w:r w:rsidRPr="00702C0B">
        <w:t>5.1.</w:t>
      </w:r>
      <w:proofErr w:type="gramStart"/>
      <w:r w:rsidRPr="00702C0B">
        <w:t>1.При</w:t>
      </w:r>
      <w:proofErr w:type="gramEnd"/>
      <w:r w:rsidRPr="00702C0B">
        <w:t xml:space="preserve"> привлечении субподрядной организации руководитель подрядной организации несёт всю ответственность за организацию</w:t>
      </w:r>
      <w:r>
        <w:t xml:space="preserve"> её работы на территории</w:t>
      </w:r>
      <w:r w:rsidRPr="00702C0B">
        <w:t xml:space="preserve"> </w:t>
      </w:r>
      <w:r>
        <w:t>АО «ТСК</w:t>
      </w:r>
      <w:r w:rsidRPr="00702C0B">
        <w:t>», а также за соблюдение персоналом субподрядной организации требований установленных нормативно-правовыми актами в области охраны труда, пожарной и промышленной безопасности, а также локальными актами Общества</w:t>
      </w:r>
      <w:r>
        <w:t>.</w:t>
      </w:r>
      <w:r w:rsidRPr="00702C0B">
        <w:t xml:space="preserve"> </w:t>
      </w:r>
    </w:p>
    <w:p w:rsidR="00FD1AD6" w:rsidRDefault="00FD1AD6" w:rsidP="00FD1AD6">
      <w:pPr>
        <w:pStyle w:val="ad"/>
        <w:tabs>
          <w:tab w:val="left" w:pos="0"/>
          <w:tab w:val="left" w:pos="993"/>
        </w:tabs>
        <w:ind w:left="0" w:firstLine="709"/>
        <w:jc w:val="both"/>
        <w:rPr>
          <w:color w:val="000000" w:themeColor="text1"/>
        </w:rPr>
      </w:pPr>
      <w:r>
        <w:rPr>
          <w:color w:val="000000" w:themeColor="text1"/>
        </w:rPr>
        <w:t xml:space="preserve">5.1.2. Предоставление лицам подрядных организаций права подписания акта-допуска, работать в качестве </w:t>
      </w:r>
      <w:r>
        <w:t>выдающего наряд-допуск (в рамках оформленного акта-допуска), руководител</w:t>
      </w:r>
      <w:r>
        <w:rPr>
          <w:color w:val="000000" w:themeColor="text1"/>
        </w:rPr>
        <w:t xml:space="preserve">ей работ, исполнителей работ по наряду - допуску (в рамках оформленного акта - допуска), производителей работ и членов бригады должно быть оформлено распорядительным документом по Обществу.  </w:t>
      </w:r>
    </w:p>
    <w:p w:rsidR="00FD1AD6" w:rsidRDefault="00FD1AD6" w:rsidP="00FD1AD6">
      <w:pPr>
        <w:pStyle w:val="ad"/>
        <w:tabs>
          <w:tab w:val="left" w:pos="0"/>
          <w:tab w:val="left" w:pos="993"/>
        </w:tabs>
        <w:ind w:left="0" w:firstLine="709"/>
        <w:jc w:val="both"/>
      </w:pPr>
      <w:r>
        <w:rPr>
          <w:color w:val="000000" w:themeColor="text1"/>
        </w:rPr>
        <w:t xml:space="preserve">5.1.3. Руководитель подрядной организации до начала производства работ направляет в адрес руководителя Общества, на объектах которого будут производиться работы, письмо </w:t>
      </w:r>
      <w:r>
        <w:t>о предоставлении прав и допуске персонала</w:t>
      </w:r>
      <w:r>
        <w:rPr>
          <w:color w:val="FF0000"/>
        </w:rPr>
        <w:t xml:space="preserve"> </w:t>
      </w:r>
      <w:r>
        <w:t>подрядной организации (собственного) и персонала субподрядной организации, привлекаемых к работам в рамках заключенного договора (или иного письменного соглашения, в котором должны быть указаны сведения о содержании, объеме и сроках выполнения работ), по форме Приложения 1 к настоящему Порядку</w:t>
      </w:r>
      <w:r>
        <w:rPr>
          <w:b/>
          <w:i/>
        </w:rPr>
        <w:t>.</w:t>
      </w:r>
      <w:r>
        <w:t xml:space="preserve"> </w:t>
      </w:r>
    </w:p>
    <w:p w:rsidR="00FD1AD6" w:rsidRDefault="00FD1AD6" w:rsidP="00FD1AD6">
      <w:pPr>
        <w:pStyle w:val="ad"/>
        <w:tabs>
          <w:tab w:val="left" w:pos="0"/>
          <w:tab w:val="left" w:pos="993"/>
        </w:tabs>
        <w:ind w:left="0" w:firstLine="709"/>
        <w:jc w:val="both"/>
      </w:pPr>
      <w:r>
        <w:t>Письмо субподрядной организации к руководителю подрядной организации должно являться неотъемлемым приложением к письму подрядной организации в адрес руководства филиала.</w:t>
      </w:r>
    </w:p>
    <w:p w:rsidR="00FD1AD6" w:rsidRDefault="00FD1AD6" w:rsidP="00FD1AD6">
      <w:pPr>
        <w:pStyle w:val="ad"/>
        <w:tabs>
          <w:tab w:val="left" w:pos="0"/>
          <w:tab w:val="left" w:pos="993"/>
        </w:tabs>
        <w:ind w:left="0" w:firstLine="709"/>
        <w:jc w:val="both"/>
      </w:pPr>
      <w:r>
        <w:t>Не допускается организация допуска к работам в Обществе персонала субподрядной организации, с которой у Общества отсутствуют договорные отношения, по письмам направленным руководителем субподрядной организации непосредственно руководству Общества.</w:t>
      </w:r>
    </w:p>
    <w:p w:rsidR="00FD1AD6" w:rsidRDefault="00FD1AD6" w:rsidP="00FD1AD6">
      <w:pPr>
        <w:pStyle w:val="ad"/>
        <w:tabs>
          <w:tab w:val="left" w:pos="0"/>
          <w:tab w:val="left" w:pos="993"/>
        </w:tabs>
        <w:ind w:left="0" w:firstLine="709"/>
        <w:jc w:val="both"/>
        <w:rPr>
          <w:color w:val="000000" w:themeColor="text1"/>
        </w:rPr>
      </w:pPr>
      <w:r>
        <w:rPr>
          <w:color w:val="000000" w:themeColor="text1"/>
        </w:rPr>
        <w:t>5.1.3.1. Письмо в обязательном порядке должно содержать следующие сведения:</w:t>
      </w:r>
    </w:p>
    <w:p w:rsidR="00FD1AD6" w:rsidRDefault="00FD1AD6" w:rsidP="00FD1AD6">
      <w:pPr>
        <w:pStyle w:val="ad"/>
        <w:tabs>
          <w:tab w:val="left" w:pos="0"/>
          <w:tab w:val="left" w:pos="993"/>
        </w:tabs>
        <w:ind w:left="0" w:firstLine="709"/>
        <w:jc w:val="both"/>
        <w:rPr>
          <w:color w:val="000000" w:themeColor="text1"/>
        </w:rPr>
      </w:pPr>
      <w:r>
        <w:rPr>
          <w:color w:val="000000" w:themeColor="text1"/>
        </w:rPr>
        <w:t>5.1.3.1.1. Цель командировки;</w:t>
      </w:r>
    </w:p>
    <w:p w:rsidR="00FD1AD6" w:rsidRDefault="00FD1AD6" w:rsidP="00FD1AD6">
      <w:pPr>
        <w:ind w:firstLine="709"/>
        <w:jc w:val="both"/>
        <w:rPr>
          <w:rFonts w:eastAsia="Calibri"/>
        </w:rPr>
      </w:pPr>
      <w:bookmarkStart w:id="8" w:name="_Hlk183597985"/>
      <w:r>
        <w:rPr>
          <w:color w:val="000000" w:themeColor="text1"/>
        </w:rPr>
        <w:lastRenderedPageBreak/>
        <w:t xml:space="preserve">5.1.3.1.2. </w:t>
      </w:r>
      <w:bookmarkEnd w:id="8"/>
      <w:r>
        <w:rPr>
          <w:color w:val="000000" w:themeColor="text1"/>
        </w:rPr>
        <w:t>Списки работников, утвержденные главным инженером подрядной организации (при организации работ на ТМО) и руководителем подрядной организации (при организации работ на ЭТО)</w:t>
      </w:r>
      <w:r>
        <w:rPr>
          <w:rFonts w:eastAsia="Calibri"/>
        </w:rPr>
        <w:t xml:space="preserve"> </w:t>
      </w:r>
      <w:r>
        <w:rPr>
          <w:color w:val="000000" w:themeColor="text1"/>
        </w:rPr>
        <w:t xml:space="preserve">с указанием: </w:t>
      </w:r>
    </w:p>
    <w:p w:rsidR="00FD1AD6" w:rsidRDefault="00FD1AD6" w:rsidP="00FD1AD6">
      <w:pPr>
        <w:pStyle w:val="ad"/>
        <w:tabs>
          <w:tab w:val="left" w:pos="0"/>
          <w:tab w:val="left" w:pos="993"/>
        </w:tabs>
        <w:ind w:left="0" w:firstLine="709"/>
        <w:jc w:val="both"/>
        <w:rPr>
          <w:color w:val="000000" w:themeColor="text1"/>
        </w:rPr>
      </w:pPr>
      <w:r>
        <w:rPr>
          <w:color w:val="000000" w:themeColor="text1"/>
        </w:rPr>
        <w:t>- ФИО, должности (профессии), наименования организации (указывается для персонала подрядной и субподрядной организаций, при привлечении к работам субподрядной организации);</w:t>
      </w:r>
    </w:p>
    <w:p w:rsidR="00FD1AD6" w:rsidRDefault="00FD1AD6" w:rsidP="00FD1AD6">
      <w:pPr>
        <w:pStyle w:val="ad"/>
        <w:tabs>
          <w:tab w:val="left" w:pos="0"/>
          <w:tab w:val="left" w:pos="993"/>
        </w:tabs>
        <w:ind w:left="0" w:firstLine="709"/>
        <w:jc w:val="both"/>
        <w:rPr>
          <w:color w:val="000000" w:themeColor="text1"/>
        </w:rPr>
      </w:pPr>
      <w:r>
        <w:rPr>
          <w:color w:val="000000" w:themeColor="text1"/>
        </w:rPr>
        <w:t>- разряда работника</w:t>
      </w:r>
      <w:r>
        <w:rPr>
          <w:color w:val="000000" w:themeColor="text1"/>
          <w:vertAlign w:val="superscript"/>
        </w:rPr>
        <w:footnoteReference w:id="1"/>
      </w:r>
      <w:r>
        <w:rPr>
          <w:color w:val="000000" w:themeColor="text1"/>
        </w:rPr>
        <w:t xml:space="preserve"> (при производстве работ на тепломеханическом оборудовании);</w:t>
      </w:r>
    </w:p>
    <w:p w:rsidR="00FD1AD6" w:rsidRDefault="00FD1AD6" w:rsidP="00FD1AD6">
      <w:pPr>
        <w:pStyle w:val="ad"/>
        <w:tabs>
          <w:tab w:val="left" w:pos="0"/>
          <w:tab w:val="left" w:pos="993"/>
        </w:tabs>
        <w:ind w:left="0" w:firstLine="709"/>
        <w:jc w:val="both"/>
        <w:rPr>
          <w:color w:val="000000" w:themeColor="text1"/>
        </w:rPr>
      </w:pPr>
      <w:r>
        <w:rPr>
          <w:color w:val="000000" w:themeColor="text1"/>
        </w:rPr>
        <w:t>- группы по электробезопасности (при производстве работ в электроустановках и с применением электроинструмента);</w:t>
      </w:r>
    </w:p>
    <w:p w:rsidR="00FD1AD6" w:rsidRDefault="00FD1AD6" w:rsidP="00FD1AD6">
      <w:pPr>
        <w:pStyle w:val="ad"/>
        <w:tabs>
          <w:tab w:val="left" w:pos="0"/>
          <w:tab w:val="left" w:pos="993"/>
        </w:tabs>
        <w:ind w:left="0" w:firstLine="709"/>
        <w:jc w:val="both"/>
      </w:pPr>
      <w:r>
        <w:rPr>
          <w:color w:val="000000" w:themeColor="text1"/>
        </w:rPr>
        <w:t xml:space="preserve">- ответственных лиц, которые могут быть руководителями работ по общему наряду, руководителями и производителями работ по наряду, промежуточному наряду и распоряжению, членами бригады по наряду-допуску и распоряжению (для производства работ на тепломеханическом оборудовании). Предоставление прав быть руководителем работ по общему и прямому наряду-допуску работникам субподрядной организации не допускается, </w:t>
      </w:r>
      <w:r>
        <w:rPr>
          <w:iCs/>
        </w:rPr>
        <w:t>за исключением ремонтных работ в рамках модернизации оборудования, выполняемых организацией, имеющей действующий многолетний с Обществом договор генподряда на организацию ремонтных работ и выступающей в отдельных случаях в качестве субподрядной организации</w:t>
      </w:r>
      <w:r>
        <w:rPr>
          <w:color w:val="000000" w:themeColor="text1"/>
        </w:rPr>
        <w:t>.</w:t>
      </w:r>
      <w:r>
        <w:rPr>
          <w:color w:val="FF0000"/>
        </w:rPr>
        <w:t xml:space="preserve"> </w:t>
      </w:r>
      <w:r>
        <w:t>Не допускается предоставление права выдачи общего наряда-допуска работникам подрядных организаций;</w:t>
      </w:r>
    </w:p>
    <w:p w:rsidR="00FD1AD6" w:rsidRDefault="00FD1AD6" w:rsidP="00FD1AD6">
      <w:pPr>
        <w:pStyle w:val="ad"/>
        <w:tabs>
          <w:tab w:val="left" w:pos="0"/>
          <w:tab w:val="left" w:pos="993"/>
        </w:tabs>
        <w:ind w:left="0" w:firstLine="709"/>
        <w:jc w:val="both"/>
      </w:pPr>
      <w:r>
        <w:t>- ответственных лиц, которые могут быть руководителями работ, производителями работ, и членами бригады по наряду и распоряжению (для производства работ на электротехническом оборудовании). Предоставление прав выдачи нарядов и распоряжений в электроустановки Общества работникам подрядных и субподрядных организаций не допускается</w:t>
      </w:r>
      <w:bookmarkStart w:id="9" w:name="_Hlk90046346"/>
      <w:r>
        <w:rPr>
          <w:iCs/>
        </w:rPr>
        <w:t>;</w:t>
      </w:r>
      <w:r>
        <w:t xml:space="preserve"> </w:t>
      </w:r>
      <w:bookmarkEnd w:id="9"/>
    </w:p>
    <w:p w:rsidR="00FD1AD6" w:rsidRDefault="00FD1AD6" w:rsidP="00FD1AD6">
      <w:pPr>
        <w:pStyle w:val="ad"/>
        <w:tabs>
          <w:tab w:val="left" w:pos="0"/>
          <w:tab w:val="left" w:pos="993"/>
        </w:tabs>
        <w:ind w:left="0" w:firstLine="709"/>
        <w:jc w:val="both"/>
      </w:pPr>
      <w:r>
        <w:t>- ответственных лиц, которым предоставляется право подписания акта-допуска. Не допускается предоставление права выдачи акта -допуска работникам подрядных организаций;</w:t>
      </w:r>
    </w:p>
    <w:p w:rsidR="00FD1AD6" w:rsidRDefault="00FD1AD6" w:rsidP="00FD1AD6">
      <w:pPr>
        <w:pStyle w:val="ad"/>
        <w:tabs>
          <w:tab w:val="left" w:pos="0"/>
          <w:tab w:val="left" w:pos="993"/>
        </w:tabs>
        <w:ind w:left="0" w:firstLine="709"/>
        <w:jc w:val="both"/>
        <w:rPr>
          <w:color w:val="000000" w:themeColor="text1"/>
        </w:rPr>
      </w:pPr>
      <w:r>
        <w:rPr>
          <w:color w:val="000000" w:themeColor="text1"/>
        </w:rPr>
        <w:t xml:space="preserve">- ответственных лиц, которым будет предоставлено право выдачи наряда </w:t>
      </w:r>
      <w:r>
        <w:t xml:space="preserve">на производство работ повышенной опасности в рамках акта-допуска (при планировании огневых работ право выдачи наряда на огневые работы), </w:t>
      </w:r>
      <w:r>
        <w:rPr>
          <w:color w:val="000000" w:themeColor="text1"/>
        </w:rPr>
        <w:t>права быть ответственными руководителями, ответственными исполнителями работ, членами бригады;</w:t>
      </w:r>
    </w:p>
    <w:p w:rsidR="00FD1AD6" w:rsidRDefault="00FD1AD6" w:rsidP="00FD1AD6">
      <w:pPr>
        <w:pStyle w:val="ad"/>
        <w:ind w:left="0" w:firstLine="720"/>
        <w:jc w:val="both"/>
        <w:rPr>
          <w:color w:val="000000" w:themeColor="text1"/>
        </w:rPr>
      </w:pPr>
      <w:r>
        <w:rPr>
          <w:color w:val="000000" w:themeColor="text1"/>
        </w:rPr>
        <w:t>- группы безопасности при работе на высоте и/или ОЗП, предоставленных правах при работе на высоте и/или ОЗП (выдающий наряд-допуск (в рамках акта-допуска), руководитель, ответственный исполнитель работ и члены бригады);</w:t>
      </w:r>
    </w:p>
    <w:p w:rsidR="00FD1AD6" w:rsidRDefault="00FD1AD6" w:rsidP="00FD1AD6">
      <w:pPr>
        <w:tabs>
          <w:tab w:val="left" w:pos="993"/>
        </w:tabs>
        <w:spacing w:after="60"/>
        <w:ind w:firstLine="709"/>
        <w:contextualSpacing/>
        <w:jc w:val="both"/>
        <w:rPr>
          <w:rFonts w:eastAsia="Calibri"/>
          <w:color w:val="000000" w:themeColor="text1"/>
        </w:rPr>
      </w:pPr>
      <w:r>
        <w:rPr>
          <w:rFonts w:eastAsia="Calibri"/>
          <w:color w:val="000000" w:themeColor="text1"/>
        </w:rPr>
        <w:t>- предоставленных прав выполнения специальных работ;</w:t>
      </w:r>
    </w:p>
    <w:p w:rsidR="00FD1AD6" w:rsidRDefault="00FD1AD6" w:rsidP="00FD1AD6">
      <w:pPr>
        <w:spacing w:after="60"/>
        <w:ind w:firstLine="709"/>
        <w:contextualSpacing/>
        <w:jc w:val="both"/>
        <w:rPr>
          <w:rFonts w:eastAsia="Calibri"/>
          <w:color w:val="000000" w:themeColor="text1"/>
        </w:rPr>
      </w:pPr>
      <w:r>
        <w:rPr>
          <w:rFonts w:eastAsia="Calibri"/>
          <w:color w:val="000000" w:themeColor="text1"/>
        </w:rPr>
        <w:t>- сведений о назначении ответственных специалистов в соответствие с требованиями Федеральных норм и правил в области промышленной безопасности на опасных производственных объектах ответственных за безопасное производство работ подъёмными сооружениями), с указанием номера/даты протокола аттестации и окончания срока его действия;</w:t>
      </w:r>
    </w:p>
    <w:p w:rsidR="00FD1AD6" w:rsidRDefault="00FD1AD6" w:rsidP="00FD1AD6">
      <w:pPr>
        <w:spacing w:after="60"/>
        <w:ind w:firstLine="709"/>
        <w:contextualSpacing/>
        <w:jc w:val="both"/>
        <w:rPr>
          <w:rFonts w:eastAsia="Calibri"/>
          <w:color w:val="000000" w:themeColor="text1"/>
        </w:rPr>
      </w:pPr>
      <w:r>
        <w:rPr>
          <w:rFonts w:eastAsia="Calibri"/>
          <w:color w:val="000000" w:themeColor="text1"/>
        </w:rPr>
        <w:t>- информацию, подтверждающую отсутствие медицинских противопоказаний для выполнения указанных видов специальных работ с указанием</w:t>
      </w:r>
      <w:r>
        <w:t xml:space="preserve"> </w:t>
      </w:r>
      <w:r>
        <w:rPr>
          <w:rFonts w:eastAsia="Calibri"/>
          <w:color w:val="000000" w:themeColor="text1"/>
        </w:rPr>
        <w:t>даты прохождения медицинского осмотра и окончания срока его действия, даты прохождения психиатрического освидетельствования.</w:t>
      </w:r>
    </w:p>
    <w:p w:rsidR="00FD1AD6" w:rsidRDefault="00FD1AD6" w:rsidP="00FD1AD6">
      <w:pPr>
        <w:spacing w:after="60"/>
        <w:ind w:firstLine="709"/>
        <w:contextualSpacing/>
        <w:jc w:val="both"/>
        <w:rPr>
          <w:rFonts w:eastAsia="Calibri"/>
          <w:color w:val="000000" w:themeColor="text1"/>
        </w:rPr>
      </w:pPr>
      <w:r>
        <w:rPr>
          <w:rFonts w:eastAsia="Calibri"/>
          <w:color w:val="000000" w:themeColor="text1"/>
        </w:rPr>
        <w:t xml:space="preserve">5.1.3.1.3. Приказ о назначении лиц ответственных за обеспечение пожарной безопасности на объектах Заказчика при производстве работ по акту-допуску или общему наряду (в случаях </w:t>
      </w:r>
      <w:r>
        <w:rPr>
          <w:rFonts w:eastAsia="Calibri"/>
          <w:color w:val="000000" w:themeColor="text1"/>
        </w:rPr>
        <w:lastRenderedPageBreak/>
        <w:t>планируемых огневых работ), которым будет предоставлено право выдачи наряда на производство огневых работ.</w:t>
      </w:r>
    </w:p>
    <w:p w:rsidR="00FD1AD6" w:rsidRDefault="00FD1AD6" w:rsidP="00FD1AD6">
      <w:pPr>
        <w:tabs>
          <w:tab w:val="num" w:pos="709"/>
        </w:tabs>
        <w:spacing w:after="60"/>
        <w:ind w:firstLine="709"/>
        <w:contextualSpacing/>
        <w:jc w:val="both"/>
        <w:rPr>
          <w:rFonts w:eastAsia="Calibri"/>
          <w:color w:val="000000" w:themeColor="text1"/>
        </w:rPr>
      </w:pPr>
      <w:r>
        <w:rPr>
          <w:rFonts w:eastAsia="Calibri"/>
          <w:color w:val="000000" w:themeColor="text1"/>
        </w:rPr>
        <w:t xml:space="preserve">5.1.3.2. </w:t>
      </w:r>
      <w:r>
        <w:rPr>
          <w:color w:val="000000" w:themeColor="text1"/>
        </w:rPr>
        <w:t xml:space="preserve">Списки работников </w:t>
      </w:r>
      <w:r>
        <w:rPr>
          <w:rFonts w:eastAsia="Calibri"/>
          <w:color w:val="000000" w:themeColor="text1"/>
        </w:rPr>
        <w:t>должны своевременно корректироваться</w:t>
      </w:r>
      <w:r>
        <w:t xml:space="preserve"> </w:t>
      </w:r>
      <w:r>
        <w:rPr>
          <w:rFonts w:eastAsia="Calibri"/>
          <w:color w:val="000000" w:themeColor="text1"/>
        </w:rPr>
        <w:t xml:space="preserve">подрядной организацией при изменении состава лиц, их должности (профессии), разряда, группы по электробезопасности, группы при работе на высоте и/или ОЗП, окончания срока действия медицинского осмотра и/или психиатрического освидетельствования и </w:t>
      </w:r>
      <w:proofErr w:type="spellStart"/>
      <w:r>
        <w:rPr>
          <w:rFonts w:eastAsia="Calibri"/>
          <w:color w:val="000000" w:themeColor="text1"/>
        </w:rPr>
        <w:t>т.п</w:t>
      </w:r>
      <w:proofErr w:type="spellEnd"/>
      <w:r>
        <w:rPr>
          <w:rFonts w:eastAsia="Calibri"/>
          <w:color w:val="000000" w:themeColor="text1"/>
        </w:rPr>
        <w:t xml:space="preserve"> и направляться в Общество в соответствие с п. 5.3.1 настоящего Порядка. </w:t>
      </w:r>
    </w:p>
    <w:p w:rsidR="00FD1AD6" w:rsidRDefault="00FD1AD6" w:rsidP="00FD1AD6">
      <w:pPr>
        <w:ind w:firstLine="709"/>
        <w:contextualSpacing/>
        <w:jc w:val="both"/>
        <w:rPr>
          <w:rFonts w:eastAsia="Calibri"/>
          <w:color w:val="000000" w:themeColor="text1"/>
        </w:rPr>
      </w:pPr>
      <w:r>
        <w:rPr>
          <w:rFonts w:eastAsia="Calibri"/>
          <w:color w:val="000000" w:themeColor="text1"/>
        </w:rPr>
        <w:t xml:space="preserve">5.1.3.3. Персонал подрядных организаций (и привлекаемых субподрядных организаций) для допуска к </w:t>
      </w:r>
      <w:r w:rsidRPr="00702C0B">
        <w:rPr>
          <w:rFonts w:eastAsia="Calibri"/>
        </w:rPr>
        <w:t xml:space="preserve">работам, а так же в процессе производства работ, при себе </w:t>
      </w:r>
      <w:r>
        <w:rPr>
          <w:rFonts w:eastAsia="Calibri"/>
          <w:color w:val="000000" w:themeColor="text1"/>
        </w:rPr>
        <w:t xml:space="preserve">должен иметь удостоверения установленной формы, подтверждающие его квалификацию, а также заверенные руководителем подрядной организации копии протоколов аттестации ответственных лиц в соответствие с требованиями Федеральных норм и правил в области промышленной безопасности на опасных производственных объектах (по соответствующему направлению, при наличии обязательных требований с квалификации работника для выполнения работ). </w:t>
      </w:r>
    </w:p>
    <w:p w:rsidR="00FD1AD6" w:rsidRDefault="00FD1AD6" w:rsidP="00FD1AD6">
      <w:pPr>
        <w:ind w:firstLine="709"/>
        <w:contextualSpacing/>
        <w:jc w:val="both"/>
        <w:rPr>
          <w:color w:val="000000" w:themeColor="text1"/>
        </w:rPr>
      </w:pPr>
      <w:r>
        <w:rPr>
          <w:rFonts w:eastAsia="Calibri"/>
          <w:color w:val="000000" w:themeColor="text1"/>
        </w:rPr>
        <w:t xml:space="preserve">Контроль соответствия информации об удостоверениях и протоколах, указанной в списках работников подрядных (субподрядных) организаций данным в оригиналах удостоверений и копиях протоколов аттестации ответственных лиц, предъявляемых работниками подрядных (субподрядных) организаций, а также сроков действия медицинских осмотров и психиатрических освидетельствований возлагается </w:t>
      </w:r>
      <w:proofErr w:type="gramStart"/>
      <w:r>
        <w:rPr>
          <w:rFonts w:eastAsia="Calibri"/>
          <w:color w:val="000000" w:themeColor="text1"/>
        </w:rPr>
        <w:t>на дежурный</w:t>
      </w:r>
      <w:proofErr w:type="gramEnd"/>
      <w:r>
        <w:rPr>
          <w:rFonts w:eastAsia="Calibri"/>
          <w:color w:val="000000" w:themeColor="text1"/>
        </w:rPr>
        <w:t xml:space="preserve"> (допускающий) персонал. Данный контроль осуществляется при допуске к работам (первичном и </w:t>
      </w:r>
      <w:r>
        <w:rPr>
          <w:rFonts w:eastAsia="Calibri"/>
        </w:rPr>
        <w:t>повторном)</w:t>
      </w:r>
      <w:r>
        <w:rPr>
          <w:rFonts w:eastAsia="Calibri"/>
          <w:color w:val="000000" w:themeColor="text1"/>
        </w:rPr>
        <w:t>.</w:t>
      </w:r>
    </w:p>
    <w:p w:rsidR="00FD1AD6" w:rsidRDefault="00FD1AD6" w:rsidP="00FD1AD6">
      <w:pPr>
        <w:ind w:firstLine="709"/>
        <w:contextualSpacing/>
        <w:jc w:val="both"/>
        <w:rPr>
          <w:rFonts w:eastAsia="Calibri"/>
          <w:color w:val="000000" w:themeColor="text1"/>
        </w:rPr>
      </w:pPr>
      <w:r>
        <w:rPr>
          <w:rFonts w:eastAsia="Calibri"/>
          <w:color w:val="000000" w:themeColor="text1"/>
        </w:rPr>
        <w:t>5.1.4. Копия распорядительного документа по Обществу с указанием списков работников подрядной (субподрядной) организации и предоставленных им прав должна находиться на рабочем месте выдающего наряд и у дежурного (допускающего) персонала в соответствии с распорядительным документом по Обществу, определяющим место его нахождения.</w:t>
      </w:r>
    </w:p>
    <w:p w:rsidR="00FD1AD6" w:rsidRDefault="00FD1AD6" w:rsidP="00FD1AD6">
      <w:pPr>
        <w:pStyle w:val="ad"/>
        <w:tabs>
          <w:tab w:val="left" w:pos="0"/>
        </w:tabs>
        <w:ind w:left="0"/>
        <w:jc w:val="both"/>
        <w:rPr>
          <w:color w:val="000000" w:themeColor="text1"/>
        </w:rPr>
      </w:pPr>
      <w:r>
        <w:rPr>
          <w:color w:val="000000" w:themeColor="text1"/>
        </w:rPr>
        <w:tab/>
        <w:t>5.1.5. Не позднее чем за 20 рабочих дней до начала работ, подрядной организацией должны быть предоставлены на согласование и проверку документы по безопасному выполнению работ (ППР, ТК, ППР/ТК с применением подъемных сооружений, ППР/ТК на высоте и/или ОЗП, План мероприятий по эвакуации и спасению работников при возникновении аварийной ситуации и при проведении спасательных работ и др., которые могут быть направлены с сопроводительным письмом по почте, в электронном виде через автоматическую систему управления документацией или иным способом). Риски, связанные с выполнением данных работ, а также общие мероприятия и конкретные решения по мерам безопасности для планируемых отдельных видов работ, должны быть детально проработаны и отражены в специальном разделе ППР, ТК и др. Документы должны быть подписаны разработчиком, согласованы руководителями соответствующих подразделений Подрядчика (при необходимости) и утверждены руководителем организации Подрядчика (в том числе на работы, к выполнению которых привлекается субподрядная организация).</w:t>
      </w:r>
    </w:p>
    <w:p w:rsidR="00FD1AD6" w:rsidRDefault="00FD1AD6" w:rsidP="00FD1AD6">
      <w:pPr>
        <w:pStyle w:val="ad"/>
        <w:tabs>
          <w:tab w:val="left" w:pos="0"/>
        </w:tabs>
        <w:ind w:left="0" w:firstLine="709"/>
        <w:jc w:val="both"/>
        <w:rPr>
          <w:color w:val="000000" w:themeColor="text1"/>
        </w:rPr>
      </w:pPr>
      <w:r>
        <w:rPr>
          <w:color w:val="000000" w:themeColor="text1"/>
        </w:rPr>
        <w:t>В филиале должен быть установлен порядок согласования поступающей документации по безопасному выполнению работ:</w:t>
      </w:r>
    </w:p>
    <w:p w:rsidR="00FD1AD6" w:rsidRDefault="00FD1AD6" w:rsidP="00FD1AD6">
      <w:pPr>
        <w:pStyle w:val="ad"/>
        <w:tabs>
          <w:tab w:val="left" w:pos="0"/>
        </w:tabs>
        <w:ind w:left="0" w:firstLine="567"/>
        <w:jc w:val="both"/>
        <w:rPr>
          <w:color w:val="000000" w:themeColor="text1"/>
        </w:rPr>
      </w:pPr>
      <w:r>
        <w:rPr>
          <w:color w:val="000000" w:themeColor="text1"/>
        </w:rPr>
        <w:t>- Документация принимается на рассмотрение на основании сопроводительного письма от подрядной организации в электронном виде;</w:t>
      </w:r>
    </w:p>
    <w:p w:rsidR="00FD1AD6" w:rsidRDefault="00FD1AD6" w:rsidP="00FD1AD6">
      <w:pPr>
        <w:pStyle w:val="ad"/>
        <w:tabs>
          <w:tab w:val="left" w:pos="0"/>
        </w:tabs>
        <w:ind w:left="0" w:firstLine="567"/>
        <w:jc w:val="both"/>
        <w:rPr>
          <w:color w:val="000000" w:themeColor="text1"/>
        </w:rPr>
      </w:pPr>
      <w:r>
        <w:rPr>
          <w:color w:val="000000" w:themeColor="text1"/>
        </w:rPr>
        <w:t>- Документация отписывается руководителем Общества ответственному исполнителю по договору, для подготовки процедуры согласования с ответственными лицами;</w:t>
      </w:r>
    </w:p>
    <w:p w:rsidR="00FD1AD6" w:rsidRPr="00702C0B" w:rsidRDefault="00FD1AD6" w:rsidP="00FD1AD6">
      <w:pPr>
        <w:pStyle w:val="ad"/>
        <w:tabs>
          <w:tab w:val="left" w:pos="0"/>
        </w:tabs>
        <w:ind w:left="0" w:firstLine="567"/>
        <w:jc w:val="both"/>
      </w:pPr>
      <w:r>
        <w:rPr>
          <w:color w:val="000000" w:themeColor="text1"/>
        </w:rPr>
        <w:t>- Ответственный исполнитель по соответствующему договору с подрядной организацией загружает в систему электронного документооборота (далее АСУД) документацию для целей согласования в виде служебной записки</w:t>
      </w:r>
      <w:r w:rsidRPr="00702C0B">
        <w:t>,</w:t>
      </w:r>
      <w:r w:rsidRPr="00702C0B">
        <w:rPr>
          <w:bCs/>
          <w:i/>
          <w:sz w:val="28"/>
          <w:szCs w:val="28"/>
        </w:rPr>
        <w:t xml:space="preserve"> </w:t>
      </w:r>
      <w:r w:rsidRPr="00702C0B">
        <w:rPr>
          <w:bCs/>
        </w:rPr>
        <w:t>а также направляет на согласование официальным письмом представителям пожарной части (при её наличии в филиале, при необходимости) со сроком рассмотрения не более 5 рабочих дней</w:t>
      </w:r>
      <w:r w:rsidRPr="00702C0B">
        <w:rPr>
          <w:bCs/>
          <w:i/>
          <w:sz w:val="28"/>
          <w:szCs w:val="28"/>
        </w:rPr>
        <w:t>,</w:t>
      </w:r>
      <w:r w:rsidRPr="00702C0B">
        <w:t xml:space="preserve"> в соответствии с инструкцией по делопроизводству;</w:t>
      </w:r>
    </w:p>
    <w:p w:rsidR="00FD1AD6" w:rsidRDefault="00FD1AD6" w:rsidP="00FD1AD6">
      <w:pPr>
        <w:pStyle w:val="ad"/>
        <w:tabs>
          <w:tab w:val="left" w:pos="0"/>
        </w:tabs>
        <w:ind w:left="0" w:firstLine="567"/>
        <w:jc w:val="both"/>
        <w:rPr>
          <w:color w:val="000000" w:themeColor="text1"/>
        </w:rPr>
      </w:pPr>
      <w:r w:rsidRPr="00702C0B">
        <w:t>- Документация подл</w:t>
      </w:r>
      <w:r>
        <w:t xml:space="preserve">ежит согласованию </w:t>
      </w:r>
      <w:proofErr w:type="gramStart"/>
      <w:r>
        <w:t>с  главным</w:t>
      </w:r>
      <w:proofErr w:type="gramEnd"/>
      <w:r>
        <w:t xml:space="preserve"> инженером</w:t>
      </w:r>
      <w:r w:rsidRPr="00702C0B">
        <w:t xml:space="preserve"> по ремонту,</w:t>
      </w:r>
      <w:r>
        <w:t xml:space="preserve"> начальником </w:t>
      </w:r>
      <w:proofErr w:type="spellStart"/>
      <w:r>
        <w:t>ОРТПиР</w:t>
      </w:r>
      <w:proofErr w:type="spellEnd"/>
      <w:r>
        <w:t xml:space="preserve">, специалистом </w:t>
      </w:r>
      <w:proofErr w:type="spellStart"/>
      <w:r>
        <w:t>ООТиН</w:t>
      </w:r>
      <w:proofErr w:type="spellEnd"/>
      <w:r w:rsidRPr="00702C0B">
        <w:t xml:space="preserve">, </w:t>
      </w:r>
      <w:r w:rsidRPr="00702C0B">
        <w:rPr>
          <w:bCs/>
        </w:rPr>
        <w:t>представителями пожарной</w:t>
      </w:r>
      <w:r>
        <w:rPr>
          <w:bCs/>
        </w:rPr>
        <w:t xml:space="preserve"> части (при её наличии в Обществе</w:t>
      </w:r>
      <w:r w:rsidRPr="00702C0B">
        <w:rPr>
          <w:bCs/>
        </w:rPr>
        <w:t xml:space="preserve">, </w:t>
      </w:r>
      <w:r w:rsidRPr="00702C0B">
        <w:rPr>
          <w:bCs/>
        </w:rPr>
        <w:lastRenderedPageBreak/>
        <w:t>при необходимости),</w:t>
      </w:r>
      <w:r w:rsidRPr="00702C0B">
        <w:rPr>
          <w:bCs/>
          <w:i/>
          <w:sz w:val="28"/>
          <w:szCs w:val="28"/>
        </w:rPr>
        <w:t xml:space="preserve"> </w:t>
      </w:r>
      <w:r w:rsidRPr="00702C0B">
        <w:t xml:space="preserve">руководителем подразделения </w:t>
      </w:r>
      <w:r>
        <w:rPr>
          <w:color w:val="000000" w:themeColor="text1"/>
        </w:rPr>
        <w:t xml:space="preserve">- владельца территории, оборудования и (или) </w:t>
      </w:r>
      <w:proofErr w:type="spellStart"/>
      <w:r>
        <w:rPr>
          <w:color w:val="000000" w:themeColor="text1"/>
        </w:rPr>
        <w:t>ЗиС</w:t>
      </w:r>
      <w:proofErr w:type="spellEnd"/>
      <w:r>
        <w:rPr>
          <w:color w:val="000000" w:themeColor="text1"/>
        </w:rPr>
        <w:t>, на котором должны проводиться работы;</w:t>
      </w:r>
    </w:p>
    <w:p w:rsidR="00FD1AD6" w:rsidRDefault="00FD1AD6" w:rsidP="00FD1AD6">
      <w:pPr>
        <w:pStyle w:val="ad"/>
        <w:tabs>
          <w:tab w:val="left" w:pos="0"/>
        </w:tabs>
        <w:ind w:left="0" w:firstLine="567"/>
        <w:jc w:val="both"/>
        <w:rPr>
          <w:color w:val="000000" w:themeColor="text1"/>
        </w:rPr>
      </w:pPr>
      <w:r>
        <w:rPr>
          <w:color w:val="000000" w:themeColor="text1"/>
        </w:rPr>
        <w:t>- В случае поступления замечаний, ответственный исполнитель по договору подготавливает письмо в организацию с отказом в согласовании документации на основании выявленных замечаний;</w:t>
      </w:r>
    </w:p>
    <w:p w:rsidR="00FD1AD6" w:rsidRDefault="00FD1AD6" w:rsidP="00FD1AD6">
      <w:pPr>
        <w:pStyle w:val="ad"/>
        <w:tabs>
          <w:tab w:val="left" w:pos="0"/>
        </w:tabs>
        <w:ind w:left="0" w:firstLine="567"/>
        <w:jc w:val="both"/>
        <w:rPr>
          <w:color w:val="000000" w:themeColor="text1"/>
        </w:rPr>
      </w:pPr>
      <w:r>
        <w:rPr>
          <w:color w:val="000000" w:themeColor="text1"/>
        </w:rPr>
        <w:t>- После устранения замечаний ответственный исполнитель по договору повторно направляет в АСУД поступившую документацию на согласование ответственным лицам с приложением письма об отказе в согласовании;</w:t>
      </w:r>
    </w:p>
    <w:p w:rsidR="00FD1AD6" w:rsidRDefault="00FD1AD6" w:rsidP="00FD1AD6">
      <w:pPr>
        <w:pStyle w:val="ad"/>
        <w:tabs>
          <w:tab w:val="left" w:pos="0"/>
        </w:tabs>
        <w:ind w:left="0" w:firstLine="567"/>
        <w:jc w:val="both"/>
        <w:rPr>
          <w:color w:val="000000" w:themeColor="text1"/>
        </w:rPr>
      </w:pPr>
      <w:r>
        <w:rPr>
          <w:color w:val="000000" w:themeColor="text1"/>
        </w:rPr>
        <w:t>- В случае согласования документации ответственными лицами, ответственный исполнитель по договору распечатывает лист согласования и прикладывает к документации на бумажных носителях;</w:t>
      </w:r>
    </w:p>
    <w:p w:rsidR="00FD1AD6" w:rsidRDefault="00FD1AD6" w:rsidP="00FD1AD6">
      <w:pPr>
        <w:pStyle w:val="ad"/>
        <w:tabs>
          <w:tab w:val="left" w:pos="0"/>
        </w:tabs>
        <w:ind w:left="0" w:firstLine="567"/>
        <w:jc w:val="both"/>
        <w:rPr>
          <w:color w:val="000000" w:themeColor="text1"/>
        </w:rPr>
      </w:pPr>
      <w:r>
        <w:rPr>
          <w:color w:val="000000" w:themeColor="text1"/>
        </w:rPr>
        <w:t>- На основании согласования ответственными лицами ответственный исполнитель по договору подготавливает письмо в организацию о согласовании документации.</w:t>
      </w:r>
    </w:p>
    <w:p w:rsidR="00FD1AD6" w:rsidRDefault="00FD1AD6" w:rsidP="00FD1AD6">
      <w:pPr>
        <w:pStyle w:val="ad"/>
        <w:tabs>
          <w:tab w:val="left" w:pos="0"/>
        </w:tabs>
        <w:ind w:left="0" w:firstLine="709"/>
        <w:jc w:val="both"/>
        <w:rPr>
          <w:color w:val="000000" w:themeColor="text1"/>
        </w:rPr>
      </w:pPr>
      <w:r>
        <w:rPr>
          <w:color w:val="000000" w:themeColor="text1"/>
        </w:rPr>
        <w:t xml:space="preserve">После рассмотрения, при отсутствии замечаний, предоставленные документы в бумажном виде должны быть согласованы главным инженером Общества, начальником </w:t>
      </w:r>
      <w:proofErr w:type="spellStart"/>
      <w:r>
        <w:rPr>
          <w:color w:val="000000" w:themeColor="text1"/>
        </w:rPr>
        <w:t>ОРТПиР</w:t>
      </w:r>
      <w:proofErr w:type="spellEnd"/>
      <w:r>
        <w:rPr>
          <w:color w:val="000000" w:themeColor="text1"/>
        </w:rPr>
        <w:t xml:space="preserve">, специалистом ООТ и Н Общества, </w:t>
      </w:r>
      <w:r>
        <w:rPr>
          <w:bCs/>
          <w:color w:val="000000" w:themeColor="text1"/>
        </w:rPr>
        <w:t>руководителем подразделения Общества (ответственным исполнителем по договору) и, при необходимости, руководителями подразделений в которых и вблизи объектов которых будут выполняться работы</w:t>
      </w:r>
      <w:r>
        <w:rPr>
          <w:color w:val="000000" w:themeColor="text1"/>
        </w:rPr>
        <w:t xml:space="preserve">. </w:t>
      </w:r>
    </w:p>
    <w:p w:rsidR="00FD1AD6" w:rsidRDefault="00FD1AD6" w:rsidP="00FD1AD6">
      <w:pPr>
        <w:pStyle w:val="ad"/>
        <w:tabs>
          <w:tab w:val="left" w:pos="0"/>
        </w:tabs>
        <w:ind w:left="0" w:firstLine="709"/>
        <w:jc w:val="both"/>
        <w:rPr>
          <w:color w:val="000000" w:themeColor="text1"/>
        </w:rPr>
      </w:pPr>
      <w:r>
        <w:rPr>
          <w:color w:val="000000" w:themeColor="text1"/>
        </w:rPr>
        <w:t>ППР, ТК и т.п. документы предоставляются Подрядчиком на филиал не менее чем в трех экземплярах, и в последующем должны находится:</w:t>
      </w:r>
    </w:p>
    <w:p w:rsidR="00FD1AD6" w:rsidRPr="00702C0B" w:rsidRDefault="00FD1AD6" w:rsidP="00FD1AD6">
      <w:pPr>
        <w:pStyle w:val="ad"/>
        <w:tabs>
          <w:tab w:val="left" w:pos="0"/>
          <w:tab w:val="left" w:pos="993"/>
        </w:tabs>
        <w:ind w:left="0" w:firstLine="709"/>
        <w:jc w:val="both"/>
      </w:pPr>
      <w:r w:rsidRPr="00702C0B">
        <w:t>- у начальника подразделения, в котором производятся работы (возможно в электронном виде);</w:t>
      </w:r>
    </w:p>
    <w:p w:rsidR="00FD1AD6" w:rsidRDefault="00FD1AD6" w:rsidP="00FD1AD6">
      <w:pPr>
        <w:pStyle w:val="ad"/>
        <w:tabs>
          <w:tab w:val="left" w:pos="0"/>
        </w:tabs>
        <w:ind w:left="0" w:firstLine="709"/>
        <w:jc w:val="both"/>
        <w:rPr>
          <w:color w:val="000000" w:themeColor="text1"/>
        </w:rPr>
      </w:pPr>
      <w:r>
        <w:rPr>
          <w:color w:val="000000" w:themeColor="text1"/>
        </w:rPr>
        <w:t>- у Подрядчика в виде приложения к наряду на рабочем месте;</w:t>
      </w:r>
    </w:p>
    <w:p w:rsidR="00FD1AD6" w:rsidRDefault="00FD1AD6" w:rsidP="00FD1AD6">
      <w:pPr>
        <w:pStyle w:val="ad"/>
        <w:tabs>
          <w:tab w:val="left" w:pos="0"/>
        </w:tabs>
        <w:ind w:left="0" w:firstLine="709"/>
        <w:jc w:val="both"/>
        <w:rPr>
          <w:b/>
          <w:color w:val="000000" w:themeColor="text1"/>
        </w:rPr>
      </w:pPr>
      <w:r>
        <w:rPr>
          <w:color w:val="000000" w:themeColor="text1"/>
        </w:rPr>
        <w:t xml:space="preserve">- в </w:t>
      </w:r>
      <w:proofErr w:type="spellStart"/>
      <w:r>
        <w:rPr>
          <w:color w:val="000000" w:themeColor="text1"/>
        </w:rPr>
        <w:t>ООТиН</w:t>
      </w:r>
      <w:proofErr w:type="spellEnd"/>
      <w:r>
        <w:rPr>
          <w:color w:val="000000" w:themeColor="text1"/>
        </w:rPr>
        <w:t xml:space="preserve"> (возможно в электронном виде по согласованию с руководителем </w:t>
      </w:r>
      <w:proofErr w:type="spellStart"/>
      <w:r>
        <w:rPr>
          <w:color w:val="000000" w:themeColor="text1"/>
        </w:rPr>
        <w:t>ООТиН</w:t>
      </w:r>
      <w:proofErr w:type="spellEnd"/>
      <w:r>
        <w:rPr>
          <w:color w:val="000000" w:themeColor="text1"/>
        </w:rPr>
        <w:t xml:space="preserve">). </w:t>
      </w:r>
    </w:p>
    <w:p w:rsidR="00FD1AD6" w:rsidRDefault="00FD1AD6" w:rsidP="00FD1AD6">
      <w:pPr>
        <w:pStyle w:val="ad"/>
        <w:tabs>
          <w:tab w:val="left" w:pos="0"/>
        </w:tabs>
        <w:ind w:left="0" w:firstLine="709"/>
        <w:jc w:val="both"/>
        <w:rPr>
          <w:color w:val="000000" w:themeColor="text1"/>
        </w:rPr>
      </w:pPr>
      <w:r>
        <w:rPr>
          <w:color w:val="000000" w:themeColor="text1"/>
        </w:rPr>
        <w:t>Перед началом производства работ весь персонал подрядной (субподрядной) организации, участвующий в производстве работ на данном участке/объекте должен быть ознакомлен с ППР/ТК под роспись.</w:t>
      </w:r>
    </w:p>
    <w:p w:rsidR="00FD1AD6" w:rsidRDefault="00FD1AD6" w:rsidP="00FD1AD6">
      <w:pPr>
        <w:pStyle w:val="ad"/>
        <w:tabs>
          <w:tab w:val="left" w:pos="0"/>
          <w:tab w:val="left" w:pos="1276"/>
        </w:tabs>
        <w:ind w:left="0" w:firstLine="709"/>
        <w:jc w:val="both"/>
        <w:rPr>
          <w:color w:val="000000" w:themeColor="text1"/>
        </w:rPr>
      </w:pPr>
      <w:r>
        <w:rPr>
          <w:color w:val="000000" w:themeColor="text1"/>
        </w:rPr>
        <w:t xml:space="preserve">5.1.6. Право принятие решения о допуске персонала подрядной организации к выполнению работ на объектах Общества, возлагается на руководителя Общества (генерального директора). Решение о допуске оформляется визой на сопроводительном письме или резолюцией в АСУД «Подготовить ОРД о допуске к работе». </w:t>
      </w:r>
    </w:p>
    <w:p w:rsidR="00FD1AD6" w:rsidRDefault="00FD1AD6" w:rsidP="00FD1AD6">
      <w:pPr>
        <w:pStyle w:val="ad"/>
        <w:tabs>
          <w:tab w:val="left" w:pos="0"/>
          <w:tab w:val="left" w:pos="1276"/>
        </w:tabs>
        <w:ind w:left="0" w:firstLine="709"/>
        <w:jc w:val="both"/>
        <w:rPr>
          <w:color w:val="000000" w:themeColor="text1"/>
        </w:rPr>
      </w:pPr>
      <w:bookmarkStart w:id="10" w:name="_Toc409795264"/>
      <w:bookmarkStart w:id="11" w:name="_Toc409795266"/>
      <w:bookmarkEnd w:id="10"/>
      <w:r>
        <w:rPr>
          <w:color w:val="000000" w:themeColor="text1"/>
        </w:rPr>
        <w:t xml:space="preserve">5.1.7. После наложения визы о допуске к работам руководителем Общества на письме Подрядчика, ответственный исполнитель по договору, по которому </w:t>
      </w:r>
      <w:r>
        <w:rPr>
          <w:bCs/>
          <w:color w:val="000000" w:themeColor="text1"/>
        </w:rPr>
        <w:t>будут проводится работы</w:t>
      </w:r>
      <w:r>
        <w:rPr>
          <w:color w:val="000000" w:themeColor="text1"/>
        </w:rPr>
        <w:t>, организует проведение вводного инструктажа для персонала подрядной организации (при привлечении - субподрядной организации) по процедуре, действующей в филиале.</w:t>
      </w:r>
    </w:p>
    <w:p w:rsidR="00FD1AD6" w:rsidRDefault="00FD1AD6" w:rsidP="00FD1AD6">
      <w:pPr>
        <w:pStyle w:val="ad"/>
        <w:tabs>
          <w:tab w:val="left" w:pos="0"/>
          <w:tab w:val="left" w:pos="1276"/>
        </w:tabs>
        <w:ind w:left="0" w:firstLine="709"/>
        <w:jc w:val="both"/>
        <w:rPr>
          <w:color w:val="000000" w:themeColor="text1"/>
        </w:rPr>
      </w:pPr>
      <w:r>
        <w:rPr>
          <w:color w:val="000000" w:themeColor="text1"/>
        </w:rPr>
        <w:t xml:space="preserve">5.1.8. Подрядная организация должна иметь при себе сопроводительное письмо (копию сопроводительного письма) с визой руководства Общества (генерального директора) для организации допуска на объекты предполагаемых работ. Допуск на территорию Общества осуществляется </w:t>
      </w:r>
      <w:r>
        <w:t xml:space="preserve">после прохождения вводного инструктажа по охране труда, вводного противопожарного инструктажа </w:t>
      </w:r>
      <w:r>
        <w:rPr>
          <w:color w:val="000000" w:themeColor="text1"/>
        </w:rPr>
        <w:t>и оформления пропуска в отделе безопасности и режима филиала.</w:t>
      </w:r>
    </w:p>
    <w:p w:rsidR="00FD1AD6" w:rsidRDefault="00FD1AD6" w:rsidP="00FD1AD6">
      <w:pPr>
        <w:pStyle w:val="ad"/>
        <w:tabs>
          <w:tab w:val="left" w:pos="0"/>
          <w:tab w:val="left" w:pos="1276"/>
        </w:tabs>
        <w:ind w:left="0" w:firstLine="709"/>
        <w:jc w:val="both"/>
        <w:rPr>
          <w:color w:val="000000" w:themeColor="text1"/>
        </w:rPr>
      </w:pPr>
      <w:r>
        <w:rPr>
          <w:color w:val="000000" w:themeColor="text1"/>
        </w:rPr>
        <w:t>5.1.9. После прохождения вводного инструктажа по охране труда, вводного противопожарного инструктажа и получения пропусков на территорию, ответственный исполнитель по договору организовывает проведение первичного инструктажа по охране труда, первичного противопожарного инструктажа и оформление допусков (актов-допусков, нарядов, распоряжений) к работам в соответствии с характером выполняемой работы по договору.</w:t>
      </w:r>
    </w:p>
    <w:p w:rsidR="00FD1AD6" w:rsidRDefault="00FD1AD6" w:rsidP="00FD1AD6">
      <w:pPr>
        <w:pStyle w:val="ad"/>
        <w:tabs>
          <w:tab w:val="left" w:pos="0"/>
          <w:tab w:val="left" w:pos="1276"/>
        </w:tabs>
        <w:ind w:left="0" w:firstLine="709"/>
        <w:jc w:val="both"/>
        <w:rPr>
          <w:color w:val="000000" w:themeColor="text1"/>
        </w:rPr>
      </w:pPr>
      <w:r>
        <w:rPr>
          <w:color w:val="000000" w:themeColor="text1"/>
        </w:rPr>
        <w:t xml:space="preserve">5.1.10. Контроль за безопасным проведением работ персоналом подрядных организаций возлагается на ИТР всех уровней управления (в соответствии с их должностными обязанностями), генерального директора Общества, главного инженера, специалиста </w:t>
      </w:r>
      <w:proofErr w:type="spellStart"/>
      <w:r>
        <w:rPr>
          <w:color w:val="000000" w:themeColor="text1"/>
        </w:rPr>
        <w:t>ООТиН</w:t>
      </w:r>
      <w:proofErr w:type="spellEnd"/>
      <w:r>
        <w:rPr>
          <w:color w:val="000000" w:themeColor="text1"/>
        </w:rPr>
        <w:t xml:space="preserve"> в соответствие с требованиями, определенными действующей Методикой «Требования по проведению внутреннего контроля и анализа системы управления охраной труда, промышленной, пожарной и </w:t>
      </w:r>
      <w:r>
        <w:rPr>
          <w:color w:val="000000" w:themeColor="text1"/>
        </w:rPr>
        <w:lastRenderedPageBreak/>
        <w:t>экологической безопасностью производственной деятельности»  АО «Тепловая сервисная компания».</w:t>
      </w:r>
    </w:p>
    <w:p w:rsidR="00FD1AD6" w:rsidRPr="00702C0B" w:rsidRDefault="00FD1AD6" w:rsidP="00FD1AD6">
      <w:pPr>
        <w:pStyle w:val="ad"/>
        <w:tabs>
          <w:tab w:val="left" w:pos="0"/>
          <w:tab w:val="left" w:pos="1276"/>
        </w:tabs>
        <w:ind w:left="0" w:firstLine="709"/>
        <w:jc w:val="both"/>
      </w:pPr>
    </w:p>
    <w:p w:rsidR="00FD1AD6" w:rsidRDefault="00FD1AD6" w:rsidP="00FD1AD6">
      <w:pPr>
        <w:pStyle w:val="1"/>
        <w:numPr>
          <w:ilvl w:val="0"/>
          <w:numId w:val="9"/>
        </w:numPr>
        <w:tabs>
          <w:tab w:val="clear" w:pos="1000"/>
          <w:tab w:val="num" w:pos="426"/>
          <w:tab w:val="left" w:pos="1276"/>
        </w:tabs>
        <w:spacing w:before="0" w:after="0"/>
        <w:ind w:left="0" w:firstLine="709"/>
        <w:rPr>
          <w:rFonts w:ascii="Times New Roman" w:hAnsi="Times New Roman"/>
          <w:color w:val="000000" w:themeColor="text1"/>
          <w:sz w:val="28"/>
          <w:szCs w:val="28"/>
        </w:rPr>
      </w:pPr>
      <w:bookmarkStart w:id="12" w:name="_Toc23951012"/>
      <w:r>
        <w:rPr>
          <w:rFonts w:ascii="Times New Roman" w:hAnsi="Times New Roman"/>
          <w:color w:val="000000" w:themeColor="text1"/>
          <w:sz w:val="28"/>
          <w:szCs w:val="28"/>
        </w:rPr>
        <w:t>Организация безопасного производства работ</w:t>
      </w:r>
      <w:bookmarkEnd w:id="12"/>
      <w:r>
        <w:rPr>
          <w:rFonts w:ascii="Times New Roman" w:hAnsi="Times New Roman"/>
          <w:color w:val="000000" w:themeColor="text1"/>
          <w:sz w:val="28"/>
          <w:szCs w:val="28"/>
        </w:rPr>
        <w:t xml:space="preserve"> повышенной опасности</w:t>
      </w:r>
    </w:p>
    <w:p w:rsidR="00FD1AD6" w:rsidRPr="002B6884" w:rsidRDefault="00FD1AD6" w:rsidP="00FD1AD6">
      <w:pPr>
        <w:tabs>
          <w:tab w:val="left" w:pos="1276"/>
        </w:tabs>
        <w:ind w:firstLine="709"/>
        <w:jc w:val="both"/>
        <w:rPr>
          <w:b/>
          <w:color w:val="000000" w:themeColor="text1"/>
          <w:sz w:val="28"/>
          <w:szCs w:val="28"/>
        </w:rPr>
      </w:pPr>
      <w:r w:rsidRPr="002B6884">
        <w:rPr>
          <w:b/>
          <w:color w:val="000000" w:themeColor="text1"/>
          <w:sz w:val="28"/>
          <w:szCs w:val="28"/>
        </w:rPr>
        <w:t>6.1. Общие положения</w:t>
      </w:r>
    </w:p>
    <w:p w:rsidR="00FD1AD6" w:rsidRDefault="00FD1AD6" w:rsidP="00FD1AD6">
      <w:pPr>
        <w:tabs>
          <w:tab w:val="left" w:pos="1276"/>
        </w:tabs>
        <w:ind w:firstLine="709"/>
        <w:jc w:val="both"/>
      </w:pPr>
      <w:r>
        <w:rPr>
          <w:color w:val="000000" w:themeColor="text1"/>
        </w:rPr>
        <w:t xml:space="preserve">6.1.1. Все работы, выполняемые на территории, </w:t>
      </w:r>
      <w:r>
        <w:t>в производственных подразделениях, на оборудовании, зданиях и сооружениях АО «Тепловая сервисная компания», организуемые по акту-допуску, наряду-допуску и распоряжениям (при выполнении работ на электротехническом оборудовании) являются работами повышенной опасности, кроме работ, выполняемых по распоряжению и не требующих подготовки рабочего места на электротехническом оборудовании.</w:t>
      </w:r>
    </w:p>
    <w:p w:rsidR="00FD1AD6" w:rsidRDefault="00FD1AD6" w:rsidP="00FD1AD6">
      <w:pPr>
        <w:pStyle w:val="ad"/>
        <w:numPr>
          <w:ilvl w:val="2"/>
          <w:numId w:val="24"/>
        </w:numPr>
        <w:shd w:val="clear" w:color="auto" w:fill="FFFFFF"/>
        <w:ind w:left="0" w:firstLine="708"/>
        <w:jc w:val="both"/>
      </w:pPr>
      <w:r w:rsidRPr="00702C0B">
        <w:t>Наряды-допуски</w:t>
      </w:r>
      <w:r>
        <w:t xml:space="preserve">, </w:t>
      </w:r>
      <w:bookmarkStart w:id="13" w:name="_Hlk189560028"/>
      <w:r>
        <w:t xml:space="preserve">акты допуски (с приложением </w:t>
      </w:r>
      <w:r w:rsidRPr="005C1340">
        <w:t>наряд</w:t>
      </w:r>
      <w:r>
        <w:t>ов</w:t>
      </w:r>
      <w:r w:rsidRPr="005C1340">
        <w:t xml:space="preserve"> на производство работ повышенной опасности</w:t>
      </w:r>
      <w:r>
        <w:t>)</w:t>
      </w:r>
      <w:r w:rsidRPr="00702C0B">
        <w:t xml:space="preserve"> </w:t>
      </w:r>
      <w:r>
        <w:t xml:space="preserve">на все виды работ </w:t>
      </w:r>
      <w:bookmarkEnd w:id="13"/>
      <w:r w:rsidRPr="00702C0B">
        <w:t>должны храниться не менее одного года с даты их закрытия. Порядок и условия хранения определяются приказом руководителя эксплуатирующей организации.</w:t>
      </w:r>
    </w:p>
    <w:p w:rsidR="00FD1AD6" w:rsidRDefault="00FD1AD6" w:rsidP="00FD1AD6">
      <w:pPr>
        <w:tabs>
          <w:tab w:val="left" w:pos="1276"/>
        </w:tabs>
        <w:ind w:firstLine="709"/>
        <w:jc w:val="both"/>
        <w:rPr>
          <w:color w:val="000000" w:themeColor="text1"/>
        </w:rPr>
      </w:pPr>
      <w:r>
        <w:rPr>
          <w:color w:val="000000" w:themeColor="text1"/>
        </w:rPr>
        <w:t xml:space="preserve">6.1.3. Порядок оформления работ, </w:t>
      </w:r>
      <w:r>
        <w:t>выполняемых на территории, в производственных подразделениях, на оборудовании, зданиях и сооружениях АО «Тепловая сервисная компания»</w:t>
      </w:r>
      <w:r>
        <w:rPr>
          <w:color w:val="FF0000"/>
        </w:rPr>
        <w:t xml:space="preserve"> </w:t>
      </w:r>
      <w:r>
        <w:rPr>
          <w:color w:val="000000" w:themeColor="text1"/>
        </w:rPr>
        <w:t>определяется в зависимости от вида их выполнения.</w:t>
      </w:r>
    </w:p>
    <w:p w:rsidR="00FD1AD6" w:rsidRDefault="00FD1AD6" w:rsidP="00FD1AD6">
      <w:pPr>
        <w:ind w:firstLine="709"/>
        <w:jc w:val="both"/>
        <w:rPr>
          <w:rFonts w:eastAsia="Calibri"/>
        </w:rPr>
      </w:pPr>
      <w:r>
        <w:rPr>
          <w:rFonts w:eastAsia="Calibri"/>
        </w:rPr>
        <w:t>У лиц, обслуживающих оборудование основных цехов ЦТП и тепловых сетей, и лиц, допущенных к выполнению специальных работ, должна быть сделана об этом запись в удостоверении о проверке знаний.</w:t>
      </w:r>
    </w:p>
    <w:p w:rsidR="00FD1AD6" w:rsidRDefault="00FD1AD6" w:rsidP="00FD1AD6">
      <w:pPr>
        <w:ind w:firstLine="709"/>
        <w:jc w:val="both"/>
        <w:rPr>
          <w:rFonts w:eastAsia="Calibri"/>
        </w:rPr>
      </w:pPr>
      <w:r>
        <w:rPr>
          <w:rFonts w:eastAsia="Calibri"/>
        </w:rPr>
        <w:t>Специальными работами следует считать:</w:t>
      </w:r>
    </w:p>
    <w:p w:rsidR="00FD1AD6" w:rsidRDefault="00FD1AD6" w:rsidP="00FD1AD6">
      <w:pPr>
        <w:ind w:firstLine="709"/>
        <w:jc w:val="both"/>
        <w:rPr>
          <w:rFonts w:eastAsia="Calibri"/>
        </w:rPr>
      </w:pPr>
      <w:r>
        <w:rPr>
          <w:rFonts w:eastAsia="Calibri"/>
        </w:rPr>
        <w:t>- работы на высоте;</w:t>
      </w:r>
    </w:p>
    <w:p w:rsidR="00FD1AD6" w:rsidRDefault="00FD1AD6" w:rsidP="00FD1AD6">
      <w:pPr>
        <w:ind w:firstLine="709"/>
        <w:jc w:val="both"/>
        <w:rPr>
          <w:rFonts w:eastAsia="Calibri"/>
        </w:rPr>
      </w:pPr>
      <w:r>
        <w:rPr>
          <w:rFonts w:eastAsia="Calibri"/>
        </w:rPr>
        <w:t>- работы в ограниченных и замкнутых пространствах;</w:t>
      </w:r>
    </w:p>
    <w:p w:rsidR="00FD1AD6" w:rsidRDefault="00FD1AD6" w:rsidP="00FD1AD6">
      <w:pPr>
        <w:ind w:firstLine="709"/>
        <w:jc w:val="both"/>
        <w:rPr>
          <w:rFonts w:eastAsia="Calibri"/>
        </w:rPr>
      </w:pPr>
      <w:r>
        <w:rPr>
          <w:rFonts w:eastAsia="Calibri"/>
        </w:rPr>
        <w:t>- обслуживание сосудов, работающих под давлением;</w:t>
      </w:r>
    </w:p>
    <w:p w:rsidR="00FD1AD6" w:rsidRDefault="00FD1AD6" w:rsidP="00FD1AD6">
      <w:pPr>
        <w:ind w:firstLine="709"/>
        <w:jc w:val="both"/>
        <w:rPr>
          <w:rFonts w:eastAsia="Calibri"/>
        </w:rPr>
      </w:pPr>
      <w:r>
        <w:rPr>
          <w:rFonts w:eastAsia="Calibri"/>
        </w:rPr>
        <w:t>- огневые и газоопасные;</w:t>
      </w:r>
    </w:p>
    <w:p w:rsidR="00FD1AD6" w:rsidRDefault="00FD1AD6" w:rsidP="00FD1AD6">
      <w:pPr>
        <w:ind w:firstLine="709"/>
        <w:jc w:val="both"/>
        <w:rPr>
          <w:rFonts w:eastAsia="Calibri"/>
        </w:rPr>
      </w:pPr>
      <w:r>
        <w:rPr>
          <w:rFonts w:eastAsia="Calibri"/>
        </w:rPr>
        <w:t>- работы с ртутью;</w:t>
      </w:r>
    </w:p>
    <w:p w:rsidR="00FD1AD6" w:rsidRDefault="00FD1AD6" w:rsidP="00FD1AD6">
      <w:pPr>
        <w:ind w:firstLine="709"/>
        <w:jc w:val="both"/>
        <w:rPr>
          <w:rFonts w:eastAsia="Calibri"/>
        </w:rPr>
      </w:pPr>
      <w:r>
        <w:rPr>
          <w:rFonts w:eastAsia="Calibri"/>
        </w:rPr>
        <w:t xml:space="preserve">- работы с электро-, </w:t>
      </w:r>
      <w:proofErr w:type="spellStart"/>
      <w:r>
        <w:rPr>
          <w:rFonts w:eastAsia="Calibri"/>
        </w:rPr>
        <w:t>пневмо</w:t>
      </w:r>
      <w:proofErr w:type="spellEnd"/>
      <w:r>
        <w:rPr>
          <w:rFonts w:eastAsia="Calibri"/>
        </w:rPr>
        <w:t>- и абразивным инструментом;</w:t>
      </w:r>
    </w:p>
    <w:p w:rsidR="00FD1AD6" w:rsidRDefault="00FD1AD6" w:rsidP="00FD1AD6">
      <w:pPr>
        <w:ind w:firstLine="709"/>
        <w:jc w:val="both"/>
        <w:rPr>
          <w:rFonts w:eastAsia="Calibri"/>
        </w:rPr>
      </w:pPr>
      <w:r>
        <w:rPr>
          <w:rFonts w:eastAsia="Calibri"/>
        </w:rPr>
        <w:t xml:space="preserve">- </w:t>
      </w:r>
      <w:proofErr w:type="spellStart"/>
      <w:r>
        <w:rPr>
          <w:rFonts w:eastAsia="Calibri"/>
        </w:rPr>
        <w:t>стропальные</w:t>
      </w:r>
      <w:proofErr w:type="spellEnd"/>
      <w:r>
        <w:rPr>
          <w:rFonts w:eastAsia="Calibri"/>
        </w:rPr>
        <w:t>;</w:t>
      </w:r>
    </w:p>
    <w:p w:rsidR="00FD1AD6" w:rsidRDefault="00FD1AD6" w:rsidP="00FD1AD6">
      <w:pPr>
        <w:ind w:firstLine="709"/>
        <w:jc w:val="both"/>
        <w:rPr>
          <w:rFonts w:eastAsia="Calibri"/>
        </w:rPr>
      </w:pPr>
      <w:r>
        <w:rPr>
          <w:rFonts w:eastAsia="Calibri"/>
        </w:rPr>
        <w:t>- обслуживание оборудования, подведомственного Министерству путей сообщения России;</w:t>
      </w:r>
    </w:p>
    <w:p w:rsidR="00FD1AD6" w:rsidRDefault="00FD1AD6" w:rsidP="00FD1AD6">
      <w:pPr>
        <w:ind w:firstLine="709"/>
        <w:jc w:val="both"/>
        <w:rPr>
          <w:rFonts w:eastAsia="Calibri"/>
        </w:rPr>
      </w:pPr>
      <w:r>
        <w:rPr>
          <w:rFonts w:eastAsia="Calibri"/>
        </w:rPr>
        <w:t>- работы с грузоподъемными механизмами, управляемыми с пола;</w:t>
      </w:r>
    </w:p>
    <w:p w:rsidR="00FD1AD6" w:rsidRDefault="00FD1AD6" w:rsidP="00FD1AD6">
      <w:pPr>
        <w:ind w:firstLine="709"/>
        <w:jc w:val="both"/>
        <w:rPr>
          <w:rFonts w:eastAsia="Calibri"/>
        </w:rPr>
      </w:pPr>
      <w:r>
        <w:rPr>
          <w:rFonts w:eastAsia="Calibri"/>
        </w:rPr>
        <w:t xml:space="preserve">- перемещение тяжестей с применением авто- и </w:t>
      </w:r>
      <w:proofErr w:type="spellStart"/>
      <w:r>
        <w:rPr>
          <w:rFonts w:eastAsia="Calibri"/>
        </w:rPr>
        <w:t>электропогрузчиков</w:t>
      </w:r>
      <w:proofErr w:type="spellEnd"/>
      <w:r>
        <w:rPr>
          <w:rFonts w:eastAsia="Calibri"/>
        </w:rPr>
        <w:t>;</w:t>
      </w:r>
    </w:p>
    <w:p w:rsidR="00FD1AD6" w:rsidRDefault="00FD1AD6" w:rsidP="00FD1AD6">
      <w:pPr>
        <w:ind w:firstLine="709"/>
        <w:jc w:val="both"/>
        <w:rPr>
          <w:rFonts w:eastAsia="Calibri"/>
        </w:rPr>
      </w:pPr>
      <w:r>
        <w:rPr>
          <w:rFonts w:eastAsia="Calibri"/>
        </w:rPr>
        <w:t>- работы на металлообрабатывающих и абразивных станках.</w:t>
      </w:r>
    </w:p>
    <w:p w:rsidR="00FD1AD6" w:rsidRDefault="00FD1AD6" w:rsidP="00FD1AD6">
      <w:pPr>
        <w:ind w:firstLine="709"/>
        <w:jc w:val="both"/>
        <w:rPr>
          <w:rFonts w:eastAsia="Calibri"/>
        </w:rPr>
      </w:pPr>
      <w:r>
        <w:rPr>
          <w:rFonts w:eastAsia="Calibri"/>
        </w:rPr>
        <w:t>Перечень специальных работ может быть дополнен решением руководства предприятия с учетом местных условий.</w:t>
      </w:r>
    </w:p>
    <w:p w:rsidR="00FD1AD6" w:rsidRDefault="00FD1AD6" w:rsidP="00FD1AD6">
      <w:pPr>
        <w:ind w:firstLine="709"/>
        <w:jc w:val="both"/>
        <w:rPr>
          <w:rFonts w:eastAsia="Calibri"/>
        </w:rPr>
      </w:pPr>
      <w:r>
        <w:rPr>
          <w:rFonts w:eastAsia="Calibri"/>
        </w:rPr>
        <w:t>6.1.4. При обслуживании электротехнического оборудования, дополнительно к п.6.1.2 настоящего Порядка, к специальным работам относятся работы:</w:t>
      </w:r>
    </w:p>
    <w:p w:rsidR="00FD1AD6" w:rsidRDefault="00FD1AD6" w:rsidP="00FD1AD6">
      <w:pPr>
        <w:ind w:firstLine="709"/>
        <w:jc w:val="both"/>
        <w:rPr>
          <w:rFonts w:eastAsia="Calibri"/>
        </w:rPr>
      </w:pPr>
      <w:r>
        <w:rPr>
          <w:rFonts w:eastAsia="Calibri"/>
        </w:rPr>
        <w:t>- без снятия напряжения с электроустановки, выполняемые с прикосновением к токоведущим частям, находящимся под рабочим напряжением, или на расстоянии от этих токоведущих частей менее допустимого (работы под напряжением на токоведущих частях);</w:t>
      </w:r>
    </w:p>
    <w:p w:rsidR="00FD1AD6" w:rsidRDefault="00FD1AD6" w:rsidP="00FD1AD6">
      <w:pPr>
        <w:ind w:firstLine="709"/>
        <w:jc w:val="both"/>
        <w:rPr>
          <w:rFonts w:eastAsia="Calibri"/>
        </w:rPr>
      </w:pPr>
      <w:r>
        <w:rPr>
          <w:rFonts w:eastAsia="Calibri"/>
        </w:rPr>
        <w:t xml:space="preserve">- испытания оборудования повышенным напряжением (за исключением работ с </w:t>
      </w:r>
      <w:proofErr w:type="spellStart"/>
      <w:r>
        <w:rPr>
          <w:rFonts w:eastAsia="Calibri"/>
        </w:rPr>
        <w:t>мегаомметром</w:t>
      </w:r>
      <w:proofErr w:type="spellEnd"/>
      <w:r>
        <w:rPr>
          <w:rFonts w:eastAsia="Calibri"/>
        </w:rPr>
        <w:t>);</w:t>
      </w:r>
    </w:p>
    <w:p w:rsidR="00FD1AD6" w:rsidRDefault="00FD1AD6" w:rsidP="00FD1AD6">
      <w:pPr>
        <w:ind w:firstLine="709"/>
        <w:jc w:val="both"/>
        <w:rPr>
          <w:rFonts w:eastAsia="Calibri"/>
        </w:rPr>
      </w:pPr>
      <w:r>
        <w:rPr>
          <w:rFonts w:eastAsia="Calibri"/>
        </w:rPr>
        <w:t xml:space="preserve">- выполняемые со снятием рабочего напряжения с электроустановки или ее части с прикосновением к токоведущим частям, находящимся под наведенным напряжением более 25 </w:t>
      </w:r>
      <w:proofErr w:type="gramStart"/>
      <w:r>
        <w:rPr>
          <w:rFonts w:eastAsia="Calibri"/>
        </w:rPr>
        <w:t>В</w:t>
      </w:r>
      <w:proofErr w:type="gramEnd"/>
      <w:r>
        <w:rPr>
          <w:rFonts w:eastAsia="Calibri"/>
        </w:rPr>
        <w:t xml:space="preserve"> на рабочем месте или на расстоянии от этих токоведущих частей менее допустимого (работы под наведенным напряжением).</w:t>
      </w:r>
    </w:p>
    <w:p w:rsidR="00FD1AD6" w:rsidRPr="00702C0B" w:rsidRDefault="00FD1AD6" w:rsidP="00FD1AD6">
      <w:pPr>
        <w:ind w:firstLine="709"/>
        <w:jc w:val="both"/>
        <w:rPr>
          <w:rFonts w:eastAsia="Calibri"/>
        </w:rPr>
      </w:pPr>
      <w:r w:rsidRPr="00702C0B">
        <w:rPr>
          <w:rFonts w:eastAsia="Calibri"/>
        </w:rPr>
        <w:t>6.1.5. При организации выполнения работ силами командированного персонала других филиалов АО «</w:t>
      </w:r>
      <w:proofErr w:type="spellStart"/>
      <w:r w:rsidRPr="00702C0B">
        <w:rPr>
          <w:rFonts w:eastAsia="Calibri"/>
        </w:rPr>
        <w:t>Интер</w:t>
      </w:r>
      <w:proofErr w:type="spellEnd"/>
      <w:r w:rsidRPr="00702C0B">
        <w:rPr>
          <w:rFonts w:eastAsia="Calibri"/>
        </w:rPr>
        <w:t xml:space="preserve"> РАО – </w:t>
      </w:r>
      <w:proofErr w:type="spellStart"/>
      <w:r w:rsidRPr="00702C0B">
        <w:rPr>
          <w:rFonts w:eastAsia="Calibri"/>
        </w:rPr>
        <w:t>Электрогенерация</w:t>
      </w:r>
      <w:proofErr w:type="spellEnd"/>
      <w:r w:rsidRPr="00702C0B">
        <w:rPr>
          <w:rFonts w:eastAsia="Calibri"/>
        </w:rPr>
        <w:t xml:space="preserve">», применяются требования настоящего положения в отношении допуска персонала подрядных организаций. </w:t>
      </w:r>
    </w:p>
    <w:p w:rsidR="00FD1AD6" w:rsidRDefault="00FD1AD6" w:rsidP="00FD1AD6">
      <w:pPr>
        <w:ind w:firstLine="709"/>
        <w:jc w:val="both"/>
        <w:rPr>
          <w:rFonts w:eastAsia="Calibri"/>
        </w:rPr>
      </w:pPr>
      <w:r>
        <w:rPr>
          <w:rFonts w:eastAsia="Calibri"/>
        </w:rPr>
        <w:lastRenderedPageBreak/>
        <w:t>6.1.6. Заказчик и Подрядчик обязаны назначить до начала выполнения работ, лиц, отвечающих за безопасную организацию работ в соответствии с требованиями норм и правил по охране труда. С целью реализации Заказчиком непрерывной связи и координации производящих работы (оказывающих услуги) Подрядчиков (субподрядчиков) на территории Заказчика до начала, вовремя и после окончания работ, Подрядчик обязан до начала производства работ предоставить приказ о назначении ответственных на каждом участке работ с указанием номера телефона для связи. Данный приказ должен находится на рабочем месте дежурного оперативного персонала. Ответственным за координацию производящих работы (оказывающих услуги) Подрядчиков (субподрядчиков) является руководитель подразделения на оборудовании или территории которого производятся работы.</w:t>
      </w:r>
    </w:p>
    <w:p w:rsidR="00FD1AD6" w:rsidRDefault="00FD1AD6" w:rsidP="00FD1AD6">
      <w:pPr>
        <w:ind w:firstLine="709"/>
        <w:jc w:val="both"/>
        <w:rPr>
          <w:rFonts w:eastAsia="Calibri"/>
        </w:rPr>
      </w:pPr>
      <w:r>
        <w:rPr>
          <w:rFonts w:eastAsia="Calibri"/>
        </w:rPr>
        <w:t xml:space="preserve">6.1.7. Подрядчик обязан принять участие в организуемой Заказчиком работе по составлению единого перечня вредных и опасных производственных факторов, опасностей (далее Перечень). С данной целью он предоставляет Заказчику всю необходимую информацию о факторах, возникающих в результате производства работ (оказания услуги) и перечень идентифицированных опасностей с оценкой уровней профессиональных рисков для здоровья работников подрядчика и работников, привлекаемых субподрядчиков, и учетом вероятности возникновения и тяжести последствий отдельных заболеваний и состояний. </w:t>
      </w:r>
      <w:bookmarkStart w:id="14" w:name="_Hlk93479548"/>
    </w:p>
    <w:p w:rsidR="00FD1AD6" w:rsidRDefault="00FD1AD6" w:rsidP="00FD1AD6">
      <w:pPr>
        <w:ind w:firstLine="709"/>
        <w:jc w:val="both"/>
        <w:rPr>
          <w:rFonts w:eastAsia="Calibri"/>
        </w:rPr>
      </w:pPr>
      <w:r>
        <w:rPr>
          <w:rFonts w:eastAsia="Calibri"/>
        </w:rPr>
        <w:t>Перечень должен состоять из трех разделов:</w:t>
      </w:r>
    </w:p>
    <w:p w:rsidR="00FD1AD6" w:rsidRDefault="00FD1AD6" w:rsidP="00FD1AD6">
      <w:pPr>
        <w:ind w:firstLine="709"/>
        <w:jc w:val="both"/>
        <w:rPr>
          <w:rFonts w:eastAsia="Calibri"/>
        </w:rPr>
      </w:pPr>
      <w:r>
        <w:rPr>
          <w:rFonts w:eastAsia="Calibri"/>
        </w:rPr>
        <w:t>- перечень факторов, присутствующих на территории, но не связанных с характером выполняемых работ;</w:t>
      </w:r>
    </w:p>
    <w:p w:rsidR="00FD1AD6" w:rsidRDefault="00FD1AD6" w:rsidP="00FD1AD6">
      <w:pPr>
        <w:ind w:firstLine="709"/>
        <w:jc w:val="both"/>
        <w:rPr>
          <w:rFonts w:eastAsia="Calibri"/>
        </w:rPr>
      </w:pPr>
      <w:r>
        <w:rPr>
          <w:rFonts w:eastAsia="Calibri"/>
        </w:rPr>
        <w:t>- перечень факторов, возникающих в результате производства работ (оказания услуги);</w:t>
      </w:r>
    </w:p>
    <w:p w:rsidR="00FD1AD6" w:rsidRDefault="00FD1AD6" w:rsidP="00FD1AD6">
      <w:pPr>
        <w:ind w:firstLine="709"/>
        <w:jc w:val="both"/>
        <w:rPr>
          <w:rFonts w:eastAsia="Calibri"/>
        </w:rPr>
      </w:pPr>
      <w:r>
        <w:rPr>
          <w:rFonts w:eastAsia="Calibri"/>
        </w:rPr>
        <w:t>-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w:t>
      </w:r>
    </w:p>
    <w:p w:rsidR="00FD1AD6" w:rsidRDefault="00FD1AD6" w:rsidP="00FD1AD6">
      <w:pPr>
        <w:ind w:firstLine="709"/>
        <w:jc w:val="both"/>
        <w:rPr>
          <w:rFonts w:eastAsia="Calibri"/>
        </w:rPr>
      </w:pPr>
      <w:r>
        <w:rPr>
          <w:rFonts w:eastAsia="Calibri"/>
        </w:rPr>
        <w:t>Перечень должен быть подписан всеми руководителями структурных подразделений</w:t>
      </w:r>
      <w:r>
        <w:t xml:space="preserve"> </w:t>
      </w:r>
      <w:r>
        <w:rPr>
          <w:rFonts w:eastAsia="Calibri"/>
        </w:rPr>
        <w:t>на территории, в производственных подразделениях, на оборудовании, зданиях и сооружениях которых предполагаются работы либо возможно передвижение персонала подрядной организации и специалистом по ОТ, утверждён руководителем подрядной организации и руководителем Общества. Оригинал подписанного и утвержденного перечня должен храниться в подразделении, в котором выполнялись работы вместе с ППР либо ТК на производство работ.</w:t>
      </w:r>
    </w:p>
    <w:p w:rsidR="00FD1AD6" w:rsidRDefault="00FD1AD6" w:rsidP="00FD1AD6">
      <w:pPr>
        <w:ind w:firstLine="709"/>
        <w:jc w:val="both"/>
        <w:rPr>
          <w:rFonts w:eastAsia="Calibri"/>
        </w:rPr>
      </w:pPr>
      <w:r>
        <w:rPr>
          <w:rFonts w:eastAsia="Calibri"/>
        </w:rPr>
        <w:t xml:space="preserve">Без разработки, согласования и утверждения данного перечня </w:t>
      </w:r>
      <w:bookmarkStart w:id="15" w:name="_Hlk93479558"/>
      <w:bookmarkEnd w:id="14"/>
      <w:r>
        <w:rPr>
          <w:rFonts w:eastAsia="Calibri"/>
        </w:rPr>
        <w:t>Подрядчик приступать к работам не может.</w:t>
      </w:r>
      <w:bookmarkEnd w:id="15"/>
    </w:p>
    <w:p w:rsidR="00FD1AD6" w:rsidRDefault="00FD1AD6" w:rsidP="00FD1AD6">
      <w:pPr>
        <w:ind w:firstLine="709"/>
        <w:jc w:val="both"/>
        <w:rPr>
          <w:rFonts w:eastAsia="Calibri"/>
        </w:rPr>
      </w:pPr>
      <w:r>
        <w:rPr>
          <w:rFonts w:eastAsia="Calibri"/>
        </w:rPr>
        <w:t>Согласованный и утвержденный Перечень Подрядчик обязан использовать:</w:t>
      </w:r>
    </w:p>
    <w:p w:rsidR="00FD1AD6" w:rsidRDefault="00FD1AD6" w:rsidP="00FD1AD6">
      <w:pPr>
        <w:ind w:firstLine="709"/>
        <w:jc w:val="both"/>
        <w:rPr>
          <w:rFonts w:eastAsia="Calibri"/>
        </w:rPr>
      </w:pPr>
      <w:r>
        <w:rPr>
          <w:rFonts w:eastAsia="Calibri"/>
        </w:rPr>
        <w:t>- при составлении ППР и/или ТК на производство работ;</w:t>
      </w:r>
    </w:p>
    <w:p w:rsidR="00FD1AD6" w:rsidRDefault="00FD1AD6" w:rsidP="00FD1AD6">
      <w:pPr>
        <w:ind w:firstLine="709"/>
        <w:jc w:val="both"/>
        <w:rPr>
          <w:rFonts w:eastAsia="Calibri"/>
        </w:rPr>
      </w:pPr>
      <w:r>
        <w:rPr>
          <w:rFonts w:eastAsia="Calibri"/>
        </w:rPr>
        <w:t>-  при организации проведения медицинских осмотров и психиатрических освидетельствований собственного персонала и персонала привлекаемых субподрядных организаций;</w:t>
      </w:r>
    </w:p>
    <w:p w:rsidR="00FD1AD6" w:rsidRDefault="00FD1AD6" w:rsidP="00FD1AD6">
      <w:pPr>
        <w:ind w:firstLine="709"/>
        <w:jc w:val="both"/>
        <w:rPr>
          <w:rFonts w:eastAsia="Calibri"/>
        </w:rPr>
      </w:pPr>
      <w:r>
        <w:rPr>
          <w:rFonts w:eastAsia="Calibri"/>
        </w:rPr>
        <w:t>- при разработке инструкций по охране труда для работников и виды работ, выполняемые на территории Заказчика;</w:t>
      </w:r>
    </w:p>
    <w:p w:rsidR="00FD1AD6" w:rsidRDefault="00FD1AD6" w:rsidP="00FD1AD6">
      <w:pPr>
        <w:ind w:firstLine="709"/>
        <w:jc w:val="both"/>
        <w:rPr>
          <w:rFonts w:eastAsia="Calibri"/>
        </w:rPr>
      </w:pPr>
      <w:r>
        <w:rPr>
          <w:rFonts w:eastAsia="Calibri"/>
        </w:rPr>
        <w:t>- при проведении обучения по мерам безопасности собственного персонала и персонала привлекаемых подрядных организаций;</w:t>
      </w:r>
    </w:p>
    <w:p w:rsidR="00FD1AD6" w:rsidRDefault="00FD1AD6" w:rsidP="00FD1AD6">
      <w:pPr>
        <w:ind w:firstLine="709"/>
        <w:jc w:val="both"/>
        <w:rPr>
          <w:rFonts w:eastAsia="Calibri"/>
        </w:rPr>
      </w:pPr>
      <w:r>
        <w:rPr>
          <w:rFonts w:eastAsia="Calibri"/>
        </w:rPr>
        <w:t>- при оснащении средствами индивидуальной и коллективной защиты собственного персонала и персонала привлекаемых подрядных организаций.</w:t>
      </w:r>
    </w:p>
    <w:p w:rsidR="00FD1AD6" w:rsidRDefault="00FD1AD6" w:rsidP="00FD1AD6">
      <w:pPr>
        <w:ind w:firstLine="709"/>
        <w:jc w:val="both"/>
        <w:rPr>
          <w:rFonts w:eastAsia="Calibri"/>
        </w:rPr>
      </w:pPr>
      <w:r>
        <w:rPr>
          <w:rFonts w:eastAsia="Calibri"/>
        </w:rPr>
        <w:t xml:space="preserve">6.1.8.  </w:t>
      </w:r>
      <w:bookmarkStart w:id="16" w:name="_Hlk93409587"/>
      <w:r>
        <w:rPr>
          <w:rFonts w:eastAsia="Calibri"/>
        </w:rPr>
        <w:t xml:space="preserve">В Обществе должно быть организовано составление плана мероприятий по эвакуации и спасению работников Подрядчика при возникновении аварийной ситуации и при проведении спасательных работ. План составляется с учетом имеющихся ПЛАС, ПЛАРН и планов эвакуации из зданий при пожаре. План разрабатывается руководителем подразделения, в котором производятся работы, должен быть согласован с главным инженером Общества и, при необходимости, руководителями смежных подразделений, и утверждается генеральным </w:t>
      </w:r>
      <w:r>
        <w:rPr>
          <w:rFonts w:eastAsia="Calibri"/>
        </w:rPr>
        <w:lastRenderedPageBreak/>
        <w:t>директором Общества. План должен быть направлен Подрядчику официальным письмом до начала производства работ и должен являться приложением к ППР либо ТК на производство работ.</w:t>
      </w:r>
      <w:bookmarkEnd w:id="16"/>
    </w:p>
    <w:p w:rsidR="00FD1AD6" w:rsidRDefault="00FD1AD6" w:rsidP="00FD1AD6">
      <w:pPr>
        <w:ind w:firstLine="709"/>
        <w:jc w:val="both"/>
        <w:rPr>
          <w:rFonts w:eastAsia="Calibri"/>
        </w:rPr>
      </w:pPr>
      <w:r>
        <w:rPr>
          <w:rFonts w:eastAsia="Calibri"/>
        </w:rPr>
        <w:t>6.1.9. При организации производства совместных (выполняемых разными Подрядчиками одновременно работ на одной территории) и совмещаемых (выполняемых разными Подрядчиками одновременно разных работ на одной территории) работ должен составляться график и (или) журнал совместных и совмещаемых работ по формам, определяемым на филиале.</w:t>
      </w:r>
    </w:p>
    <w:p w:rsidR="00FD1AD6" w:rsidRDefault="00FD1AD6" w:rsidP="00FD1AD6">
      <w:pPr>
        <w:ind w:firstLine="709"/>
        <w:jc w:val="both"/>
        <w:rPr>
          <w:rFonts w:eastAsia="Calibri"/>
        </w:rPr>
      </w:pPr>
    </w:p>
    <w:p w:rsidR="00FD1AD6" w:rsidRDefault="00FD1AD6" w:rsidP="00FD1AD6">
      <w:pPr>
        <w:pStyle w:val="2"/>
        <w:numPr>
          <w:ilvl w:val="1"/>
          <w:numId w:val="22"/>
        </w:numPr>
        <w:tabs>
          <w:tab w:val="left" w:pos="567"/>
          <w:tab w:val="left" w:pos="1276"/>
          <w:tab w:val="num" w:pos="2418"/>
        </w:tabs>
        <w:spacing w:before="0" w:after="0"/>
        <w:ind w:left="0" w:firstLine="568"/>
        <w:rPr>
          <w:rFonts w:ascii="Times New Roman" w:hAnsi="Times New Roman"/>
          <w:i w:val="0"/>
          <w:color w:val="000000" w:themeColor="text1"/>
        </w:rPr>
      </w:pPr>
      <w:bookmarkStart w:id="17" w:name="_Toc23951013"/>
      <w:bookmarkEnd w:id="11"/>
      <w:r>
        <w:rPr>
          <w:rFonts w:ascii="Times New Roman" w:hAnsi="Times New Roman"/>
          <w:i w:val="0"/>
          <w:color w:val="000000" w:themeColor="text1"/>
        </w:rPr>
        <w:t xml:space="preserve"> Работы повышенной опасности, организуемые по наряду-допуску на тепломеханическом оборудовании</w:t>
      </w:r>
      <w:bookmarkEnd w:id="17"/>
      <w:r>
        <w:rPr>
          <w:rFonts w:ascii="Times New Roman" w:hAnsi="Times New Roman"/>
          <w:i w:val="0"/>
          <w:color w:val="000000" w:themeColor="text1"/>
        </w:rPr>
        <w:t xml:space="preserve">. </w:t>
      </w:r>
    </w:p>
    <w:p w:rsidR="00FD1AD6" w:rsidRDefault="00FD1AD6" w:rsidP="00FD1AD6">
      <w:pPr>
        <w:tabs>
          <w:tab w:val="left" w:pos="1276"/>
        </w:tabs>
        <w:ind w:firstLine="709"/>
        <w:jc w:val="both"/>
        <w:rPr>
          <w:iCs/>
          <w:color w:val="000000" w:themeColor="text1"/>
        </w:rPr>
      </w:pPr>
      <w:r>
        <w:rPr>
          <w:color w:val="000000" w:themeColor="text1"/>
        </w:rPr>
        <w:t>6.2.1. В Обществе должен быть разработан и утвержден Главным инженером Общества Перечень работ повышенной опасности на тепломеханическом оборудовании, выполняемых по наряду (</w:t>
      </w:r>
      <w:proofErr w:type="gramStart"/>
      <w:r>
        <w:rPr>
          <w:color w:val="000000" w:themeColor="text1"/>
        </w:rPr>
        <w:t>далее  -</w:t>
      </w:r>
      <w:proofErr w:type="gramEnd"/>
      <w:r>
        <w:rPr>
          <w:color w:val="000000" w:themeColor="text1"/>
        </w:rPr>
        <w:t xml:space="preserve"> Перечень работ).</w:t>
      </w:r>
    </w:p>
    <w:p w:rsidR="00FD1AD6" w:rsidRDefault="00FD1AD6" w:rsidP="00FD1AD6">
      <w:pPr>
        <w:tabs>
          <w:tab w:val="left" w:pos="1276"/>
        </w:tabs>
        <w:ind w:firstLine="709"/>
        <w:jc w:val="both"/>
        <w:rPr>
          <w:color w:val="000000" w:themeColor="text1"/>
        </w:rPr>
      </w:pPr>
      <w:r>
        <w:rPr>
          <w:color w:val="000000" w:themeColor="text1"/>
        </w:rPr>
        <w:t xml:space="preserve">Примерный перечень работ повышенной опасности на тепломеханическом </w:t>
      </w:r>
      <w:proofErr w:type="gramStart"/>
      <w:r>
        <w:rPr>
          <w:color w:val="000000" w:themeColor="text1"/>
        </w:rPr>
        <w:t>оборудовании,  выполняемых</w:t>
      </w:r>
      <w:proofErr w:type="gramEnd"/>
      <w:r>
        <w:rPr>
          <w:color w:val="000000" w:themeColor="text1"/>
        </w:rPr>
        <w:t xml:space="preserve"> по наряду, приведен в Приложении № 2. </w:t>
      </w:r>
    </w:p>
    <w:p w:rsidR="00FD1AD6" w:rsidRDefault="00FD1AD6" w:rsidP="00FD1AD6">
      <w:pPr>
        <w:pStyle w:val="ad"/>
        <w:tabs>
          <w:tab w:val="left" w:pos="1276"/>
        </w:tabs>
        <w:ind w:left="0" w:firstLine="709"/>
        <w:jc w:val="both"/>
        <w:rPr>
          <w:b/>
          <w:bCs/>
          <w:i/>
          <w:color w:val="000000" w:themeColor="text1"/>
        </w:rPr>
      </w:pPr>
      <w:r>
        <w:rPr>
          <w:color w:val="000000" w:themeColor="text1"/>
        </w:rPr>
        <w:t>Отдельные работы, указанные в Перечне работ, могут быть организованы, в том числе, в объеме строительно-монтажных работ по акту – допуску с оформлением наряда-допуска на производство работ повышенной опасности (в П</w:t>
      </w:r>
      <w:r>
        <w:rPr>
          <w:bCs/>
          <w:color w:val="000000" w:themeColor="text1"/>
        </w:rPr>
        <w:t>еречне работ такие виды работ имеют пометку «*»)</w:t>
      </w:r>
      <w:r>
        <w:rPr>
          <w:color w:val="000000" w:themeColor="text1"/>
        </w:rPr>
        <w:t xml:space="preserve"> и должны выполняться </w:t>
      </w:r>
      <w:proofErr w:type="gramStart"/>
      <w:r>
        <w:rPr>
          <w:color w:val="000000" w:themeColor="text1"/>
        </w:rPr>
        <w:t xml:space="preserve">в соответствии </w:t>
      </w:r>
      <w:r>
        <w:rPr>
          <w:bCs/>
          <w:color w:val="000000" w:themeColor="text1"/>
        </w:rPr>
        <w:t>с блок</w:t>
      </w:r>
      <w:proofErr w:type="gramEnd"/>
      <w:r>
        <w:rPr>
          <w:bCs/>
          <w:color w:val="000000" w:themeColor="text1"/>
        </w:rPr>
        <w:t xml:space="preserve"> – схемой (Приложение № 3).</w:t>
      </w:r>
      <w:r>
        <w:rPr>
          <w:b/>
          <w:bCs/>
          <w:i/>
          <w:color w:val="000000" w:themeColor="text1"/>
        </w:rPr>
        <w:t xml:space="preserve"> </w:t>
      </w:r>
    </w:p>
    <w:p w:rsidR="00FD1AD6" w:rsidRDefault="00FD1AD6" w:rsidP="00FD1AD6">
      <w:pPr>
        <w:pStyle w:val="ad"/>
        <w:tabs>
          <w:tab w:val="left" w:pos="1276"/>
        </w:tabs>
        <w:ind w:left="0" w:firstLine="709"/>
        <w:jc w:val="both"/>
        <w:rPr>
          <w:color w:val="000000" w:themeColor="text1"/>
        </w:rPr>
      </w:pPr>
      <w:r>
        <w:rPr>
          <w:color w:val="000000" w:themeColor="text1"/>
        </w:rPr>
        <w:t xml:space="preserve">Перечень работ не является окончательным. Если в Обществе имеются виды работ на тепломеханическом оборудовании, которые выполняются по нарядам – допускам, не указанные в Перечне работ, он подлежит дополнению.  </w:t>
      </w:r>
    </w:p>
    <w:p w:rsidR="00FD1AD6" w:rsidRDefault="00FD1AD6" w:rsidP="00FD1AD6">
      <w:pPr>
        <w:tabs>
          <w:tab w:val="left" w:pos="1276"/>
        </w:tabs>
        <w:spacing w:after="60"/>
        <w:ind w:firstLine="709"/>
        <w:jc w:val="both"/>
        <w:rPr>
          <w:color w:val="000000" w:themeColor="text1"/>
        </w:rPr>
      </w:pPr>
      <w:r>
        <w:rPr>
          <w:color w:val="000000" w:themeColor="text1"/>
        </w:rPr>
        <w:t>6.2.2. Целевой инструктаж по охране труда (далее целевой инструктаж) при выполнении работ по наряду проводится персоналу и фиксируется (оформляется) в таблице наряда «Регистрация целевого инструктажа». Выдающий наряд проводит инструктаж руководителю работ сразу после оформления наряда. Допускающий инструктирует руководителя работ, производителя работ и наблюдающего на рабочем месте перед допуском к работам. Руководитель работ проводит инструктаж производителю работ и членам бригады, производитель работ проводит инструктаж членам бригады непосредственно на рабочем месте.</w:t>
      </w:r>
    </w:p>
    <w:p w:rsidR="00FD1AD6" w:rsidRDefault="00FD1AD6" w:rsidP="00FD1AD6">
      <w:pPr>
        <w:tabs>
          <w:tab w:val="left" w:pos="1276"/>
        </w:tabs>
        <w:spacing w:after="60"/>
        <w:ind w:firstLine="709"/>
        <w:jc w:val="both"/>
        <w:rPr>
          <w:color w:val="000000" w:themeColor="text1"/>
        </w:rPr>
      </w:pPr>
      <w:r>
        <w:rPr>
          <w:color w:val="000000" w:themeColor="text1"/>
        </w:rPr>
        <w:t>Целевой инструктаж проводится в объеме требований охраны труда, предъявляемых к запланированным работам, и должен содержать вопросы оказания первой помощи пострадавшим, при этом объем вопросов оказания первой помощи определяет лицо, проводящее данный инструктаж.</w:t>
      </w:r>
    </w:p>
    <w:p w:rsidR="00FD1AD6" w:rsidRDefault="00FD1AD6" w:rsidP="00FD1AD6">
      <w:pPr>
        <w:pStyle w:val="ad"/>
        <w:spacing w:after="60"/>
        <w:ind w:left="0" w:firstLine="709"/>
        <w:jc w:val="both"/>
        <w:rPr>
          <w:color w:val="000000" w:themeColor="text1"/>
        </w:rPr>
      </w:pPr>
      <w:r>
        <w:rPr>
          <w:color w:val="000000" w:themeColor="text1"/>
        </w:rPr>
        <w:t>При изменении состава бригады вновь введённым работникам также проводится целевой инструктаж, который фиксируется в таблице наряда «Регистрация целевого инструктажа».</w:t>
      </w:r>
    </w:p>
    <w:p w:rsidR="00FD1AD6" w:rsidRDefault="00FD1AD6" w:rsidP="00FD1AD6">
      <w:pPr>
        <w:pStyle w:val="ad"/>
        <w:spacing w:after="60"/>
        <w:ind w:left="0" w:firstLine="709"/>
        <w:jc w:val="both"/>
      </w:pPr>
      <w:r>
        <w:t xml:space="preserve">6.2.3. </w:t>
      </w:r>
      <w:bookmarkStart w:id="18" w:name="_Hlk86658334"/>
      <w:r>
        <w:t>При организации работ по общему наряду выдающим наряд в строку «Особые условия» в обязательном порядке вносится:</w:t>
      </w:r>
    </w:p>
    <w:p w:rsidR="00FD1AD6" w:rsidRDefault="00FD1AD6" w:rsidP="00FD1AD6">
      <w:pPr>
        <w:pStyle w:val="ad"/>
        <w:spacing w:after="60"/>
        <w:ind w:left="0" w:firstLine="709"/>
        <w:jc w:val="both"/>
      </w:pPr>
      <w:r>
        <w:t>6.2.3.1. Обязанность руководителя работ по общему наряду явиться к дежурному (допускающему) персоналу подразделения Общества со вторыми экземплярами промежуточных нарядов, по которым он произвел допуск, для информирования допускающего, а именно:</w:t>
      </w:r>
    </w:p>
    <w:p w:rsidR="00FD1AD6" w:rsidRPr="00702C0B" w:rsidRDefault="00FD1AD6" w:rsidP="00FD1AD6">
      <w:pPr>
        <w:pStyle w:val="ad"/>
        <w:spacing w:after="60"/>
        <w:ind w:left="0" w:firstLine="709"/>
        <w:jc w:val="both"/>
      </w:pPr>
      <w:r>
        <w:rPr>
          <w:rFonts w:ascii="Arial" w:hAnsi="Arial" w:cs="Arial"/>
        </w:rPr>
        <w:t>-</w:t>
      </w:r>
      <w:r>
        <w:t xml:space="preserve"> о всех произведенных допусках по промежуточным нарядам и контроля соответствия данных работников, включенных в промежуточные наряды данным, указанным в списках о предоставлении прав, а </w:t>
      </w:r>
      <w:r w:rsidRPr="00702C0B">
        <w:t xml:space="preserve">также, при допуске персонала подрядной организации - сроков действия медицинских осмотров и/или психиатрических освидетельствований. </w:t>
      </w:r>
    </w:p>
    <w:p w:rsidR="00FD1AD6" w:rsidRPr="00702C0B" w:rsidRDefault="00FD1AD6" w:rsidP="00FD1AD6">
      <w:pPr>
        <w:pStyle w:val="ad"/>
        <w:spacing w:after="60"/>
        <w:ind w:left="0" w:firstLine="709"/>
        <w:jc w:val="both"/>
      </w:pPr>
      <w:r w:rsidRPr="00702C0B">
        <w:t>- об окончании работ по промежуточным нарядам.</w:t>
      </w:r>
    </w:p>
    <w:p w:rsidR="00FD1AD6" w:rsidRDefault="00FD1AD6" w:rsidP="00FD1AD6">
      <w:pPr>
        <w:pStyle w:val="ad"/>
        <w:spacing w:after="60"/>
        <w:ind w:left="0" w:firstLine="709"/>
        <w:jc w:val="both"/>
      </w:pPr>
      <w:r w:rsidRPr="00702C0B">
        <w:t>Руководитель работ по общему наряду (либо ответственное лицо по его поручению</w:t>
      </w:r>
      <w:r w:rsidRPr="00915390">
        <w:t>)</w:t>
      </w:r>
      <w:r>
        <w:t xml:space="preserve"> обязан явиться к дежурному (допускающему) персоналу (руководителю смены) в течение 30 минут после проведенного допуска или окончания работ. Дежурный персонал после проверки данных работников, включенных в промежуточный наряд, вносит в оперативный журнал номер дату </w:t>
      </w:r>
      <w:r>
        <w:lastRenderedPageBreak/>
        <w:t xml:space="preserve">промежуточного наряда, наименование работы, место проведения работы, время начала и окончания работ.  </w:t>
      </w:r>
    </w:p>
    <w:bookmarkEnd w:id="18"/>
    <w:p w:rsidR="00FD1AD6" w:rsidRPr="00702C0B" w:rsidRDefault="00FD1AD6" w:rsidP="00FD1AD6">
      <w:pPr>
        <w:pStyle w:val="ad"/>
        <w:spacing w:after="60"/>
        <w:ind w:left="0" w:firstLine="709"/>
        <w:jc w:val="both"/>
      </w:pPr>
      <w:r w:rsidRPr="00702C0B">
        <w:t xml:space="preserve">После завершения огневых работ должно быть обеспечено наблюдение за местом проведения работ в течение 2 – 5 часов. При этом наблюдение может осуществляться дистанционно, в том числе путем применения средств видеонаблюдения. Конкретный порядок проведения контроля за местом проведения огневых работ после их завершения должен быть определен в Инструкции о мерах пожарной безопасности при </w:t>
      </w:r>
      <w:r>
        <w:t>проведении огневых работ Общества</w:t>
      </w:r>
      <w:r w:rsidRPr="00702C0B">
        <w:t>. В случаях проведения огневых работ силами подрядной организации данная инструкция должна являться приложением к договору на оказание услуг данной организации.</w:t>
      </w:r>
    </w:p>
    <w:p w:rsidR="00FD1AD6" w:rsidRDefault="00FD1AD6" w:rsidP="00FD1AD6">
      <w:pPr>
        <w:pStyle w:val="ad"/>
        <w:spacing w:after="60"/>
        <w:ind w:left="0" w:firstLine="709"/>
        <w:jc w:val="both"/>
      </w:pPr>
      <w:r>
        <w:t>6.2.4. К наряду-допуску и промежуточному наряду в обязательном порядке прикладывается Карта оценки рисков до начала проведения работ повышенной опасности по наряду-допуску по форме приложения 12 к настоящему Порядку, оформляемой и заполняемой в соответствии с требованиями действующего Регламента процесса «Проведение идентификации опасностей и оценка риска в области охраны труда».</w:t>
      </w:r>
    </w:p>
    <w:p w:rsidR="00FD1AD6" w:rsidRPr="003C0CE5" w:rsidRDefault="00FD1AD6" w:rsidP="00FD1AD6">
      <w:pPr>
        <w:pStyle w:val="2"/>
        <w:numPr>
          <w:ilvl w:val="1"/>
          <w:numId w:val="22"/>
        </w:numPr>
        <w:tabs>
          <w:tab w:val="left" w:pos="1276"/>
          <w:tab w:val="num" w:pos="2418"/>
        </w:tabs>
        <w:ind w:left="0" w:firstLine="568"/>
        <w:rPr>
          <w:rFonts w:ascii="Times New Roman" w:hAnsi="Times New Roman"/>
          <w:i w:val="0"/>
          <w:color w:val="000000" w:themeColor="text1"/>
        </w:rPr>
      </w:pPr>
      <w:bookmarkStart w:id="19" w:name="_Toc23951014"/>
      <w:r w:rsidRPr="003C0CE5">
        <w:rPr>
          <w:rFonts w:ascii="Times New Roman" w:hAnsi="Times New Roman"/>
          <w:i w:val="0"/>
          <w:color w:val="000000" w:themeColor="text1"/>
        </w:rPr>
        <w:t>Работы, организуемые по акту - допуску с оформлением наряда-допуска на производство работ повышенной опасности</w:t>
      </w:r>
      <w:bookmarkEnd w:id="19"/>
    </w:p>
    <w:p w:rsidR="00FD1AD6" w:rsidRDefault="00FD1AD6" w:rsidP="00FD1AD6">
      <w:pPr>
        <w:pStyle w:val="ad"/>
        <w:numPr>
          <w:ilvl w:val="2"/>
          <w:numId w:val="22"/>
        </w:numPr>
        <w:ind w:left="0" w:firstLine="709"/>
        <w:jc w:val="both"/>
        <w:rPr>
          <w:color w:val="000000" w:themeColor="text1"/>
        </w:rPr>
      </w:pPr>
      <w:r>
        <w:rPr>
          <w:color w:val="000000" w:themeColor="text1"/>
        </w:rPr>
        <w:t>Работы по акту-допуску в Обществе должны выполняться в соответствии с действующими Правилами по охране труда при строительстве, реконструкции и ремонте и требованиями настоящего Порядка.</w:t>
      </w:r>
    </w:p>
    <w:p w:rsidR="00FD1AD6" w:rsidRDefault="00FD1AD6" w:rsidP="00FD1AD6">
      <w:pPr>
        <w:pStyle w:val="ad"/>
        <w:ind w:left="0" w:firstLine="709"/>
        <w:jc w:val="both"/>
        <w:rPr>
          <w:color w:val="000000" w:themeColor="text1"/>
        </w:rPr>
      </w:pPr>
      <w:r>
        <w:rPr>
          <w:color w:val="000000" w:themeColor="text1"/>
        </w:rPr>
        <w:t>В Обществе должен быть разработан и утвержден генеральным директором Перечень работ с повышенной опасностью на производство которых оформляется акт-допуск с выдачей наряда-допуска на производство работ повышенной опасности (далее – Перечень работ).</w:t>
      </w:r>
    </w:p>
    <w:p w:rsidR="00FD1AD6" w:rsidRDefault="00FD1AD6" w:rsidP="00FD1AD6">
      <w:pPr>
        <w:tabs>
          <w:tab w:val="left" w:pos="1276"/>
        </w:tabs>
        <w:ind w:firstLine="709"/>
        <w:jc w:val="both"/>
        <w:rPr>
          <w:color w:val="000000" w:themeColor="text1"/>
        </w:rPr>
      </w:pPr>
      <w:r>
        <w:rPr>
          <w:color w:val="000000" w:themeColor="text1"/>
        </w:rPr>
        <w:t xml:space="preserve">6.3.2. Примерный перечень работ с повышенной опасностью на производство которых оформляется акт-допуск с выдачей наряда-допуска на производство работ повышенной опасности, в </w:t>
      </w:r>
      <w:proofErr w:type="spellStart"/>
      <w:r>
        <w:rPr>
          <w:color w:val="000000" w:themeColor="text1"/>
        </w:rPr>
        <w:t>т.ч</w:t>
      </w:r>
      <w:proofErr w:type="spellEnd"/>
      <w:r>
        <w:rPr>
          <w:color w:val="000000" w:themeColor="text1"/>
        </w:rPr>
        <w:t xml:space="preserve">. работы по строительству, реконструкции и капитальному ремонту (строительно-монтажные работы) (далее Перечень работ), приведен в Приложении № 6. </w:t>
      </w:r>
    </w:p>
    <w:p w:rsidR="00FD1AD6" w:rsidRDefault="00FD1AD6" w:rsidP="00FD1AD6">
      <w:pPr>
        <w:tabs>
          <w:tab w:val="left" w:pos="1276"/>
        </w:tabs>
        <w:ind w:firstLine="709"/>
        <w:jc w:val="both"/>
        <w:rPr>
          <w:color w:val="000000" w:themeColor="text1"/>
        </w:rPr>
      </w:pPr>
      <w:r>
        <w:rPr>
          <w:rFonts w:eastAsia="Calibri"/>
          <w:color w:val="000000" w:themeColor="text1"/>
        </w:rPr>
        <w:t>Перечень работ не является окончательным. Если в Обществе возможна организация видов работ, к которым следует предъявлять повышенные требования по безопасности, не указанные в Примерном перечне работ, он подлежит дополнению.</w:t>
      </w:r>
      <w:r>
        <w:rPr>
          <w:color w:val="000000" w:themeColor="text1"/>
        </w:rPr>
        <w:t xml:space="preserve"> </w:t>
      </w:r>
    </w:p>
    <w:p w:rsidR="00FD1AD6" w:rsidRDefault="00FD1AD6" w:rsidP="00FD1AD6">
      <w:pPr>
        <w:tabs>
          <w:tab w:val="left" w:pos="1276"/>
        </w:tabs>
        <w:ind w:firstLine="709"/>
        <w:jc w:val="both"/>
        <w:rPr>
          <w:color w:val="000000" w:themeColor="text1"/>
        </w:rPr>
      </w:pPr>
      <w:r>
        <w:rPr>
          <w:color w:val="000000" w:themeColor="text1"/>
        </w:rPr>
        <w:t>Отдельные работы, указанные в Перечне работ, могут быть организованы, в том числе, по наряду (прямому, общему, промежуточному) на тепломеханическом оборудовании (в Перечне работ такие виды работ имеют пометку «*»), и выполняться в соответствие с блок – схемой. (Приложение № 3).</w:t>
      </w:r>
    </w:p>
    <w:p w:rsidR="00FD1AD6" w:rsidRDefault="00FD1AD6" w:rsidP="00FD1AD6">
      <w:pPr>
        <w:tabs>
          <w:tab w:val="left" w:pos="1276"/>
        </w:tabs>
        <w:ind w:firstLine="709"/>
        <w:jc w:val="both"/>
        <w:rPr>
          <w:color w:val="000000" w:themeColor="text1"/>
        </w:rPr>
      </w:pPr>
      <w:r>
        <w:rPr>
          <w:color w:val="000000" w:themeColor="text1"/>
        </w:rPr>
        <w:t xml:space="preserve">На все работы, организуемые в Обществе, указанные в Перечне работ, оформляется Акт – допуск для производство строительно-монтажных работ на территории действующего предприятия (организации) (далее - Акт-допуск) (Приложение № 7) с последующей выдачей </w:t>
      </w:r>
      <w:r>
        <w:t xml:space="preserve">представителем Подрядчика </w:t>
      </w:r>
      <w:r>
        <w:rPr>
          <w:color w:val="000000" w:themeColor="text1"/>
        </w:rPr>
        <w:t>наряда-допуска на производство работ повышенной опасности (Приложение № 8).</w:t>
      </w:r>
    </w:p>
    <w:p w:rsidR="00FD1AD6" w:rsidRDefault="00FD1AD6" w:rsidP="00FD1AD6">
      <w:pPr>
        <w:ind w:firstLine="709"/>
        <w:jc w:val="both"/>
        <w:rPr>
          <w:b/>
          <w:bCs/>
          <w:i/>
          <w:color w:val="000000" w:themeColor="text1"/>
        </w:rPr>
      </w:pPr>
      <w:r>
        <w:rPr>
          <w:bCs/>
          <w:color w:val="000000" w:themeColor="text1"/>
        </w:rPr>
        <w:t>6.3.3. Акт - допуск</w:t>
      </w:r>
      <w:r>
        <w:rPr>
          <w:b/>
          <w:bCs/>
          <w:i/>
          <w:color w:val="000000" w:themeColor="text1"/>
        </w:rPr>
        <w:t xml:space="preserve"> </w:t>
      </w:r>
      <w:r>
        <w:rPr>
          <w:bCs/>
          <w:color w:val="000000" w:themeColor="text1"/>
        </w:rPr>
        <w:t xml:space="preserve">определяет территорию (участок) в Обществе, с указанием его координат (границы территории, оси производственных зданий, высотные отметки и т.д.), для выполнения работ по акту-допуску под руководством уполномоченного персонала </w:t>
      </w:r>
      <w:r>
        <w:rPr>
          <w:bCs/>
        </w:rPr>
        <w:t xml:space="preserve">- представителя Подрядчика. </w:t>
      </w:r>
      <w:r>
        <w:rPr>
          <w:bCs/>
          <w:color w:val="000000" w:themeColor="text1"/>
        </w:rPr>
        <w:t xml:space="preserve">Оформляется уполномоченным лицом Общества, определяемым распорядительным документом по Обществу, в котором будут проводится работы по акту-допуску и представителем подрядной организации. В случае выполнения работ одновременно на территории и/или оборудовании нескольких подразделений Общества, акт-допуск со стороны Заказчика оформляет главный инженер Общества либо лицо, исполняющее его обязанности. </w:t>
      </w:r>
    </w:p>
    <w:p w:rsidR="00FD1AD6" w:rsidRDefault="00FD1AD6" w:rsidP="00FD1AD6">
      <w:pPr>
        <w:pStyle w:val="ad"/>
        <w:ind w:left="0" w:firstLine="709"/>
        <w:jc w:val="both"/>
        <w:rPr>
          <w:bCs/>
          <w:color w:val="000000" w:themeColor="text1"/>
        </w:rPr>
      </w:pPr>
      <w:r>
        <w:rPr>
          <w:bCs/>
          <w:color w:val="000000" w:themeColor="text1"/>
        </w:rPr>
        <w:t>6.3.4. Акт – допуск содержит следующую информацию:</w:t>
      </w:r>
    </w:p>
    <w:p w:rsidR="00FD1AD6" w:rsidRDefault="00FD1AD6" w:rsidP="00FD1AD6">
      <w:pPr>
        <w:pStyle w:val="ad"/>
        <w:ind w:left="0" w:firstLine="709"/>
        <w:jc w:val="both"/>
        <w:rPr>
          <w:bCs/>
          <w:color w:val="000000" w:themeColor="text1"/>
        </w:rPr>
      </w:pPr>
      <w:r>
        <w:rPr>
          <w:bCs/>
          <w:color w:val="000000" w:themeColor="text1"/>
        </w:rPr>
        <w:t>6.3.4.1. Четкое описание работы, которую должен выполнить Подрядчик;</w:t>
      </w:r>
    </w:p>
    <w:p w:rsidR="00FD1AD6" w:rsidRDefault="00FD1AD6" w:rsidP="00FD1AD6">
      <w:pPr>
        <w:ind w:firstLine="709"/>
        <w:jc w:val="both"/>
        <w:rPr>
          <w:bCs/>
          <w:color w:val="000000" w:themeColor="text1"/>
        </w:rPr>
      </w:pPr>
      <w:r>
        <w:rPr>
          <w:bCs/>
          <w:color w:val="000000" w:themeColor="text1"/>
        </w:rPr>
        <w:lastRenderedPageBreak/>
        <w:t>6.3.4.2. Сроки начала и окончания выполнения работы;</w:t>
      </w:r>
    </w:p>
    <w:p w:rsidR="00FD1AD6" w:rsidRDefault="00FD1AD6" w:rsidP="00FD1AD6">
      <w:pPr>
        <w:ind w:firstLine="709"/>
        <w:jc w:val="both"/>
        <w:rPr>
          <w:bCs/>
          <w:color w:val="000000" w:themeColor="text1"/>
        </w:rPr>
      </w:pPr>
      <w:r>
        <w:rPr>
          <w:bCs/>
          <w:color w:val="000000" w:themeColor="text1"/>
        </w:rPr>
        <w:t xml:space="preserve">6.3.4.3. Мероприятия, обеспечивающие безопасность проведения работ, которые должны быть произведены до начала выполнения работ со стороны Общества, в том числе (но не ограничиваясь): </w:t>
      </w:r>
    </w:p>
    <w:p w:rsidR="00FD1AD6" w:rsidRDefault="00FD1AD6" w:rsidP="00FD1AD6">
      <w:pPr>
        <w:ind w:firstLine="709"/>
        <w:jc w:val="both"/>
        <w:rPr>
          <w:bCs/>
          <w:color w:val="000000" w:themeColor="text1"/>
        </w:rPr>
      </w:pPr>
      <w:r>
        <w:rPr>
          <w:bCs/>
          <w:color w:val="000000" w:themeColor="text1"/>
        </w:rPr>
        <w:t xml:space="preserve">- проведение вводного </w:t>
      </w:r>
      <w:r>
        <w:rPr>
          <w:bCs/>
        </w:rPr>
        <w:t>инструктажа по охране труда, вводного противопожарного инструктажа</w:t>
      </w:r>
      <w:r>
        <w:rPr>
          <w:bCs/>
          <w:color w:val="000000" w:themeColor="text1"/>
        </w:rPr>
        <w:t xml:space="preserve">, первичного инструктажа по охране труда, первичного противопожарного инструктажа; ознакомление с безопасными маршрутами передвижения к зоне производства работ и на территории </w:t>
      </w:r>
      <w:proofErr w:type="spellStart"/>
      <w:r>
        <w:rPr>
          <w:bCs/>
          <w:color w:val="000000" w:themeColor="text1"/>
        </w:rPr>
        <w:t>энергообъекта</w:t>
      </w:r>
      <w:proofErr w:type="spellEnd"/>
      <w:r>
        <w:rPr>
          <w:bCs/>
          <w:color w:val="000000" w:themeColor="text1"/>
        </w:rPr>
        <w:t>;</w:t>
      </w:r>
    </w:p>
    <w:p w:rsidR="00FD1AD6" w:rsidRDefault="00FD1AD6" w:rsidP="00FD1AD6">
      <w:pPr>
        <w:ind w:firstLine="709"/>
        <w:jc w:val="both"/>
        <w:rPr>
          <w:bCs/>
          <w:color w:val="000000" w:themeColor="text1"/>
        </w:rPr>
      </w:pPr>
      <w:r>
        <w:rPr>
          <w:bCs/>
          <w:color w:val="000000" w:themeColor="text1"/>
        </w:rPr>
        <w:t xml:space="preserve">- подготовка и отключение оборудования, в том числе: операции по отключению, опорожнению, расхолаживанию, промывке, вентиляции оборудования, предотвращению его ошибочного включения в работу, проверке отсутствия избыточного давления, повышенной температуры, вредных, </w:t>
      </w:r>
      <w:proofErr w:type="spellStart"/>
      <w:r>
        <w:rPr>
          <w:bCs/>
          <w:color w:val="000000" w:themeColor="text1"/>
        </w:rPr>
        <w:t>взрыво</w:t>
      </w:r>
      <w:proofErr w:type="spellEnd"/>
      <w:r>
        <w:rPr>
          <w:bCs/>
          <w:color w:val="000000" w:themeColor="text1"/>
        </w:rPr>
        <w:t xml:space="preserve">-, пожароопасных, агрессивных, открытия дренажей и воздушников, обвязка арматуры цепями, закрытие ее на замок, установку ограждений опасных зон, вывешиванию знаков безопасности на рабочем месте, обеспечивающих безопасность проведения работ, определение параметров рабочей среды (включая периодичность контроля параметров рабочей среды) ; </w:t>
      </w:r>
    </w:p>
    <w:p w:rsidR="00FD1AD6" w:rsidRDefault="00FD1AD6" w:rsidP="00FD1AD6">
      <w:pPr>
        <w:ind w:firstLine="709"/>
        <w:jc w:val="both"/>
        <w:rPr>
          <w:bCs/>
          <w:color w:val="000000" w:themeColor="text1"/>
        </w:rPr>
      </w:pPr>
      <w:r>
        <w:rPr>
          <w:bCs/>
          <w:color w:val="000000" w:themeColor="text1"/>
        </w:rPr>
        <w:t>- порядок привлечения работников центральных химических лабораторий (ЦХЛ)/ химических лабораторий ХЦ филиала для проведения оценки параметров среды в рабочей зоне (при принятии решения о привлечении);</w:t>
      </w:r>
    </w:p>
    <w:p w:rsidR="00FD1AD6" w:rsidRDefault="00FD1AD6" w:rsidP="00FD1AD6">
      <w:pPr>
        <w:ind w:firstLine="709"/>
        <w:jc w:val="both"/>
        <w:rPr>
          <w:bCs/>
          <w:color w:val="000000" w:themeColor="text1"/>
        </w:rPr>
      </w:pPr>
      <w:r>
        <w:rPr>
          <w:bCs/>
          <w:color w:val="000000" w:themeColor="text1"/>
        </w:rPr>
        <w:t>- порядок испытания оборудования перед сдачей объекта в эксплуатацию (включая порядок привлечения персонала Заказчика).</w:t>
      </w:r>
    </w:p>
    <w:p w:rsidR="00FD1AD6" w:rsidRDefault="00FD1AD6" w:rsidP="00FD1AD6">
      <w:pPr>
        <w:ind w:firstLine="709"/>
        <w:jc w:val="both"/>
        <w:rPr>
          <w:bCs/>
          <w:color w:val="000000" w:themeColor="text1"/>
        </w:rPr>
      </w:pPr>
      <w:r>
        <w:rPr>
          <w:bCs/>
          <w:color w:val="000000" w:themeColor="text1"/>
        </w:rPr>
        <w:t xml:space="preserve">6.3.4.4. Мероприятия, обеспечивающие безопасность до начала и в процессе проведения работ со стороны </w:t>
      </w:r>
      <w:r>
        <w:rPr>
          <w:bCs/>
        </w:rPr>
        <w:t>Подрядчика</w:t>
      </w:r>
      <w:r>
        <w:rPr>
          <w:bCs/>
          <w:color w:val="000000" w:themeColor="text1"/>
        </w:rPr>
        <w:t>, в том числе (но не ограничиваясь):</w:t>
      </w:r>
    </w:p>
    <w:p w:rsidR="00FD1AD6" w:rsidRDefault="00FD1AD6" w:rsidP="00FD1AD6">
      <w:pPr>
        <w:ind w:firstLine="709"/>
        <w:jc w:val="both"/>
        <w:rPr>
          <w:bCs/>
        </w:rPr>
      </w:pPr>
      <w:r>
        <w:rPr>
          <w:bCs/>
        </w:rPr>
        <w:t xml:space="preserve">- вносится информация о наименовании и номере ППР (либо ТК) согласно которых требуется производить работы; </w:t>
      </w:r>
    </w:p>
    <w:p w:rsidR="00FD1AD6" w:rsidRDefault="00FD1AD6" w:rsidP="00FD1AD6">
      <w:pPr>
        <w:ind w:firstLine="709"/>
        <w:jc w:val="both"/>
        <w:rPr>
          <w:bCs/>
        </w:rPr>
      </w:pPr>
      <w:r>
        <w:rPr>
          <w:bCs/>
        </w:rPr>
        <w:t>- порядок производства совместных (выполняемых разными зависимыми работодателями одновременно работ на одной территории) и совмещаемых (выполняемых разными зависимыми работодателями одновременно разных работ на одной территории) работ. Составление графика и (или) журнала совместных и совмещаемых работ;</w:t>
      </w:r>
    </w:p>
    <w:p w:rsidR="00FD1AD6" w:rsidRDefault="00FD1AD6" w:rsidP="00FD1AD6">
      <w:pPr>
        <w:ind w:firstLine="709"/>
        <w:jc w:val="both"/>
        <w:rPr>
          <w:bCs/>
        </w:rPr>
      </w:pPr>
      <w:r>
        <w:rPr>
          <w:bCs/>
        </w:rPr>
        <w:t>- принятие мер по снижению уровня воздействия, в том числе за счет изменения графика работ, или устранение влияния вредных производственных факторов на работников на их рабочих местах;</w:t>
      </w:r>
    </w:p>
    <w:p w:rsidR="00FD1AD6" w:rsidRDefault="00FD1AD6" w:rsidP="00FD1AD6">
      <w:pPr>
        <w:ind w:firstLine="709"/>
        <w:jc w:val="both"/>
        <w:rPr>
          <w:bCs/>
        </w:rPr>
      </w:pPr>
      <w:r>
        <w:rPr>
          <w:bCs/>
        </w:rPr>
        <w:t xml:space="preserve">- </w:t>
      </w:r>
      <w:r>
        <w:t>определение порядка совместного использования имеющихся на территории санитарно-бытовых помещений (гардеробные, душевые, умывальные, санузлы); комнат приема пищи; комнат отдыха, обогрева, охлаждения;</w:t>
      </w:r>
    </w:p>
    <w:p w:rsidR="00FD1AD6" w:rsidRDefault="00FD1AD6" w:rsidP="00FD1AD6">
      <w:pPr>
        <w:ind w:firstLine="709"/>
        <w:jc w:val="both"/>
        <w:rPr>
          <w:bCs/>
        </w:rPr>
      </w:pPr>
      <w:r>
        <w:rPr>
          <w:bCs/>
        </w:rPr>
        <w:t>- обязанности руководителя работ согласно разделу 6.3 настоящего Порядка; обязанности руководителя работ и членов бригады в части предоставления всей требуемой информации ответственным лицам Общества при проведении плановых проверок рабочих мест, организованных по нарядам-допускам;</w:t>
      </w:r>
    </w:p>
    <w:p w:rsidR="00FD1AD6" w:rsidRDefault="00FD1AD6" w:rsidP="00FD1AD6">
      <w:pPr>
        <w:ind w:firstLine="709"/>
        <w:jc w:val="both"/>
        <w:rPr>
          <w:bCs/>
        </w:rPr>
      </w:pPr>
      <w:r>
        <w:rPr>
          <w:bCs/>
        </w:rPr>
        <w:t xml:space="preserve">- запрет передвижения персонала подрядной (субподрядной) организации по территории и подразделениях Общества, кроме установленных маршрутов; </w:t>
      </w:r>
    </w:p>
    <w:p w:rsidR="00FD1AD6" w:rsidRDefault="00FD1AD6" w:rsidP="00FD1AD6">
      <w:pPr>
        <w:ind w:firstLine="709"/>
        <w:jc w:val="both"/>
        <w:rPr>
          <w:bCs/>
        </w:rPr>
      </w:pPr>
      <w:r>
        <w:rPr>
          <w:bCs/>
        </w:rPr>
        <w:t xml:space="preserve">- требование обеспечения контроля со стороны ответственного лица подрядной организации за соблюдением персоналом субподрядной организации (при привлечении) НПА в области охраны труда и ЛНА Общества; </w:t>
      </w:r>
    </w:p>
    <w:p w:rsidR="00FD1AD6" w:rsidRDefault="00FD1AD6" w:rsidP="00FD1AD6">
      <w:pPr>
        <w:ind w:firstLine="709"/>
        <w:jc w:val="both"/>
        <w:rPr>
          <w:bCs/>
          <w:color w:val="000000" w:themeColor="text1"/>
        </w:rPr>
      </w:pPr>
      <w:r>
        <w:rPr>
          <w:bCs/>
          <w:color w:val="000000" w:themeColor="text1"/>
        </w:rPr>
        <w:t>- определение границ опасных зон на время выполнения работ по действию опасных факторов на территории;</w:t>
      </w:r>
    </w:p>
    <w:p w:rsidR="00FD1AD6" w:rsidRDefault="00FD1AD6" w:rsidP="00FD1AD6">
      <w:pPr>
        <w:ind w:firstLine="709"/>
        <w:jc w:val="both"/>
        <w:rPr>
          <w:bCs/>
          <w:color w:val="000000" w:themeColor="text1"/>
        </w:rPr>
      </w:pPr>
      <w:r>
        <w:rPr>
          <w:bCs/>
          <w:color w:val="000000" w:themeColor="text1"/>
        </w:rPr>
        <w:t>- установка знаков безопасности, защитных и сигнальных ограждений;</w:t>
      </w:r>
      <w:r>
        <w:t xml:space="preserve"> </w:t>
      </w:r>
      <w:r>
        <w:rPr>
          <w:bCs/>
          <w:color w:val="000000" w:themeColor="text1"/>
        </w:rPr>
        <w:t>предохранительных, защитных и сигнализирующих устройств (приспособлений);</w:t>
      </w:r>
    </w:p>
    <w:p w:rsidR="00FD1AD6" w:rsidRDefault="00FD1AD6" w:rsidP="00FD1AD6">
      <w:pPr>
        <w:ind w:firstLine="709"/>
        <w:jc w:val="both"/>
        <w:rPr>
          <w:bCs/>
          <w:color w:val="000000" w:themeColor="text1"/>
        </w:rPr>
      </w:pPr>
      <w:r>
        <w:rPr>
          <w:bCs/>
          <w:color w:val="000000" w:themeColor="text1"/>
        </w:rPr>
        <w:t xml:space="preserve">- применение СИЗ и определение мест утилизации одноразовых СИЗ; </w:t>
      </w:r>
    </w:p>
    <w:p w:rsidR="00FD1AD6" w:rsidRDefault="00FD1AD6" w:rsidP="00FD1AD6">
      <w:pPr>
        <w:ind w:firstLine="709"/>
        <w:jc w:val="both"/>
        <w:rPr>
          <w:bCs/>
          <w:color w:val="000000" w:themeColor="text1"/>
        </w:rPr>
      </w:pPr>
      <w:r>
        <w:rPr>
          <w:bCs/>
          <w:color w:val="000000" w:themeColor="text1"/>
        </w:rPr>
        <w:t xml:space="preserve">- установка лесов и настилов; </w:t>
      </w:r>
    </w:p>
    <w:p w:rsidR="00FD1AD6" w:rsidRDefault="00FD1AD6" w:rsidP="00FD1AD6">
      <w:pPr>
        <w:ind w:firstLine="709"/>
        <w:jc w:val="both"/>
        <w:rPr>
          <w:bCs/>
          <w:color w:val="000000" w:themeColor="text1"/>
        </w:rPr>
      </w:pPr>
      <w:r>
        <w:rPr>
          <w:bCs/>
          <w:color w:val="000000" w:themeColor="text1"/>
        </w:rPr>
        <w:lastRenderedPageBreak/>
        <w:t>- устройство откосов и укрепление вертикальных стенок выемок при земляных работах;</w:t>
      </w:r>
    </w:p>
    <w:p w:rsidR="00FD1AD6" w:rsidRDefault="00FD1AD6" w:rsidP="00FD1AD6">
      <w:pPr>
        <w:ind w:firstLine="709"/>
        <w:jc w:val="both"/>
        <w:rPr>
          <w:bCs/>
          <w:color w:val="000000" w:themeColor="text1"/>
        </w:rPr>
      </w:pPr>
      <w:r>
        <w:rPr>
          <w:bCs/>
          <w:color w:val="000000" w:themeColor="text1"/>
        </w:rPr>
        <w:t>- обеспечение освещения в ночное время;</w:t>
      </w:r>
    </w:p>
    <w:p w:rsidR="00FD1AD6" w:rsidRDefault="00FD1AD6" w:rsidP="00FD1AD6">
      <w:pPr>
        <w:ind w:firstLine="709"/>
        <w:jc w:val="both"/>
        <w:rPr>
          <w:bCs/>
          <w:color w:val="000000" w:themeColor="text1"/>
        </w:rPr>
      </w:pPr>
      <w:r>
        <w:rPr>
          <w:bCs/>
          <w:color w:val="000000" w:themeColor="text1"/>
        </w:rPr>
        <w:t>- безопасное подключение электрооборудования и электроинструмента;</w:t>
      </w:r>
    </w:p>
    <w:p w:rsidR="00FD1AD6" w:rsidRDefault="00FD1AD6" w:rsidP="00FD1AD6">
      <w:pPr>
        <w:ind w:firstLine="709"/>
        <w:jc w:val="both"/>
        <w:rPr>
          <w:bCs/>
          <w:color w:val="000000" w:themeColor="text1"/>
        </w:rPr>
      </w:pPr>
      <w:r>
        <w:rPr>
          <w:bCs/>
          <w:color w:val="000000" w:themeColor="text1"/>
        </w:rPr>
        <w:t xml:space="preserve">- укомплектованность рабочих мест первичными средствами пожаротушения, средствами контроля и оперативного оповещения об угрожающей ситуации; </w:t>
      </w:r>
    </w:p>
    <w:p w:rsidR="00FD1AD6" w:rsidRDefault="00FD1AD6" w:rsidP="00FD1AD6">
      <w:pPr>
        <w:ind w:firstLine="709"/>
        <w:jc w:val="both"/>
        <w:rPr>
          <w:bCs/>
          <w:color w:val="000000" w:themeColor="text1"/>
        </w:rPr>
      </w:pPr>
      <w:r>
        <w:rPr>
          <w:bCs/>
          <w:color w:val="000000" w:themeColor="text1"/>
        </w:rPr>
        <w:t>- размещение временных строений, определение порядка хранения материалов на площадке и вывоза за пределы территории акта-допуска производственных отходов, сгораемого мусора и др. согласованного с представителем Общества и пожарной охраны (при её наличии в Обществе);</w:t>
      </w:r>
    </w:p>
    <w:p w:rsidR="00FD1AD6" w:rsidRDefault="00FD1AD6" w:rsidP="00FD1AD6">
      <w:pPr>
        <w:ind w:firstLine="709"/>
        <w:jc w:val="both"/>
        <w:rPr>
          <w:bCs/>
          <w:color w:val="000000" w:themeColor="text1"/>
        </w:rPr>
      </w:pPr>
      <w:r>
        <w:rPr>
          <w:bCs/>
          <w:color w:val="000000" w:themeColor="text1"/>
        </w:rPr>
        <w:t xml:space="preserve">- размещение </w:t>
      </w:r>
      <w:proofErr w:type="spellStart"/>
      <w:r>
        <w:rPr>
          <w:bCs/>
          <w:color w:val="000000" w:themeColor="text1"/>
        </w:rPr>
        <w:t>электропусковых</w:t>
      </w:r>
      <w:proofErr w:type="spellEnd"/>
      <w:r>
        <w:rPr>
          <w:bCs/>
          <w:color w:val="000000" w:themeColor="text1"/>
        </w:rPr>
        <w:t xml:space="preserve"> устройств таким образом, чтобы исключалась возможность пуска машин, механизмов и оборудования посторонними лицами и другие необходимые для производства работ;</w:t>
      </w:r>
    </w:p>
    <w:p w:rsidR="00FD1AD6" w:rsidRDefault="00FD1AD6" w:rsidP="00FD1AD6">
      <w:pPr>
        <w:ind w:firstLine="709"/>
        <w:jc w:val="both"/>
        <w:rPr>
          <w:bCs/>
          <w:color w:val="000000" w:themeColor="text1"/>
        </w:rPr>
      </w:pPr>
      <w:r>
        <w:rPr>
          <w:bCs/>
          <w:color w:val="000000" w:themeColor="text1"/>
        </w:rPr>
        <w:t>- определение количества и мест хранения аптечек для оказания первой помощи.</w:t>
      </w:r>
    </w:p>
    <w:p w:rsidR="00FD1AD6" w:rsidRDefault="00FD1AD6" w:rsidP="00FD1AD6">
      <w:pPr>
        <w:ind w:firstLine="709"/>
        <w:jc w:val="both"/>
        <w:rPr>
          <w:bCs/>
          <w:color w:val="000000" w:themeColor="text1"/>
        </w:rPr>
      </w:pPr>
      <w:r>
        <w:rPr>
          <w:bCs/>
          <w:color w:val="000000" w:themeColor="text1"/>
        </w:rPr>
        <w:t>6.3.5. При необходимости ведения работ после истечения срока действия акта-допуска, должен быть составлен акт-допуск на новый срок с последующей выдачей представителем Подрядчика наряда-допуска на производство работ повышенной опасности.</w:t>
      </w:r>
    </w:p>
    <w:p w:rsidR="00FD1AD6" w:rsidRDefault="00FD1AD6" w:rsidP="00FD1AD6">
      <w:pPr>
        <w:ind w:firstLine="709"/>
        <w:jc w:val="both"/>
        <w:rPr>
          <w:bCs/>
          <w:color w:val="000000" w:themeColor="text1"/>
        </w:rPr>
      </w:pPr>
      <w:r>
        <w:rPr>
          <w:bCs/>
          <w:color w:val="000000" w:themeColor="text1"/>
        </w:rPr>
        <w:t>6.3.6. Ответственность за подготовку рабочего места в части отключения действующего оборудования и указание мест временного подключения электрооборудования персоналу Подрядчика несет представитель Общества.</w:t>
      </w:r>
    </w:p>
    <w:p w:rsidR="00FD1AD6" w:rsidRDefault="00FD1AD6" w:rsidP="00FD1AD6">
      <w:pPr>
        <w:ind w:firstLine="709"/>
        <w:jc w:val="both"/>
        <w:rPr>
          <w:bCs/>
          <w:color w:val="000000" w:themeColor="text1"/>
        </w:rPr>
      </w:pPr>
      <w:r>
        <w:rPr>
          <w:bCs/>
          <w:color w:val="000000" w:themeColor="text1"/>
        </w:rPr>
        <w:t xml:space="preserve">Ответственность за организацию и выполнение мероприятий по охране труда на своих участках работы, за соответствующую квалификацию собственного персонала и соблюдение им правил техники безопасности и инструкций по охране труда несет руководитель подрядной организации. </w:t>
      </w:r>
    </w:p>
    <w:p w:rsidR="00FD1AD6" w:rsidRDefault="00FD1AD6" w:rsidP="00FD1AD6">
      <w:pPr>
        <w:ind w:firstLine="709"/>
        <w:jc w:val="both"/>
        <w:rPr>
          <w:bCs/>
          <w:color w:val="000000" w:themeColor="text1"/>
        </w:rPr>
      </w:pPr>
      <w:r>
        <w:rPr>
          <w:bCs/>
          <w:color w:val="000000" w:themeColor="text1"/>
        </w:rPr>
        <w:t xml:space="preserve">6.3.7. Акт – допуск должен в обязательном порядке иметь последовательную нумерацию с ежегодным обновлением, быть зарегистрированным в «Журнале учета выдачи актов-допусков», находящегося в структурном подразделении Общества, оформившего акт – допуск (Приложение </w:t>
      </w:r>
      <w:r>
        <w:rPr>
          <w:bCs/>
          <w:color w:val="000000" w:themeColor="text1"/>
        </w:rPr>
        <w:br/>
        <w:t>№ 9). Журнал учета выдачи-актов допусков хранится у лица, определенного распорядительным документом по филиалу.</w:t>
      </w:r>
    </w:p>
    <w:p w:rsidR="00FD1AD6" w:rsidRDefault="00FD1AD6" w:rsidP="00FD1AD6">
      <w:pPr>
        <w:ind w:firstLine="709"/>
        <w:jc w:val="both"/>
        <w:rPr>
          <w:bCs/>
          <w:color w:val="000000" w:themeColor="text1"/>
        </w:rPr>
      </w:pPr>
      <w:r>
        <w:rPr>
          <w:bCs/>
          <w:color w:val="000000" w:themeColor="text1"/>
        </w:rPr>
        <w:t xml:space="preserve">6.3.8. Акт - допуск оформляется между представителем Общества и представителем подрядчика в двух экземплярах. </w:t>
      </w:r>
    </w:p>
    <w:p w:rsidR="00FD1AD6" w:rsidRDefault="00FD1AD6" w:rsidP="00FD1AD6">
      <w:pPr>
        <w:ind w:firstLine="709"/>
        <w:jc w:val="both"/>
        <w:rPr>
          <w:rFonts w:eastAsia="Calibri"/>
          <w:color w:val="000000" w:themeColor="text1"/>
        </w:rPr>
      </w:pPr>
      <w:r>
        <w:rPr>
          <w:rFonts w:eastAsia="Calibri"/>
          <w:color w:val="000000" w:themeColor="text1"/>
        </w:rPr>
        <w:t>До начала производства работ оба экземпляра акта-допуска передаются представителем Общества (уполномоченным должностным лицом) допускающему того структурного подразделения, где будут проводится работы, для выполнения мероприятий, обеспечивающих безопасность проведения работ, которые должны быть произведены до начала выполнения работ со стороны Общества.</w:t>
      </w:r>
    </w:p>
    <w:p w:rsidR="00FD1AD6" w:rsidRDefault="00FD1AD6" w:rsidP="00FD1AD6">
      <w:pPr>
        <w:ind w:firstLine="709"/>
        <w:jc w:val="both"/>
        <w:rPr>
          <w:rFonts w:eastAsia="Calibri"/>
          <w:color w:val="000000" w:themeColor="text1"/>
        </w:rPr>
      </w:pPr>
      <w:r>
        <w:rPr>
          <w:rFonts w:eastAsia="Calibri"/>
          <w:color w:val="000000" w:themeColor="text1"/>
        </w:rPr>
        <w:t xml:space="preserve"> После выполнения подготовительных работ, определённых актом-допуском:</w:t>
      </w:r>
    </w:p>
    <w:p w:rsidR="00FD1AD6" w:rsidRDefault="00FD1AD6" w:rsidP="00FD1AD6">
      <w:pPr>
        <w:ind w:firstLine="709"/>
        <w:jc w:val="both"/>
        <w:rPr>
          <w:rFonts w:eastAsia="Calibri"/>
          <w:color w:val="000000" w:themeColor="text1"/>
        </w:rPr>
      </w:pPr>
      <w:r>
        <w:rPr>
          <w:rFonts w:eastAsia="Calibri"/>
          <w:color w:val="000000" w:themeColor="text1"/>
        </w:rPr>
        <w:t xml:space="preserve">- один экземпляр акта-допуска остается у допускающего структурного подразделения Общества, в котором планируется проведение работ; </w:t>
      </w:r>
    </w:p>
    <w:p w:rsidR="00FD1AD6" w:rsidRDefault="00FD1AD6" w:rsidP="00FD1AD6">
      <w:pPr>
        <w:ind w:firstLine="709"/>
        <w:jc w:val="both"/>
        <w:rPr>
          <w:rFonts w:eastAsia="Calibri"/>
          <w:color w:val="000000" w:themeColor="text1"/>
        </w:rPr>
      </w:pPr>
      <w:r>
        <w:rPr>
          <w:rFonts w:eastAsia="Calibri"/>
          <w:color w:val="000000" w:themeColor="text1"/>
        </w:rPr>
        <w:t>- второй экземпляр находится у уполномоченного должностного лица Подрядчика, находящегося непрерывно на рабочем месте (руководитель работ или исполнитель работ).</w:t>
      </w:r>
    </w:p>
    <w:p w:rsidR="00FD1AD6" w:rsidRDefault="00FD1AD6" w:rsidP="00FD1AD6">
      <w:pPr>
        <w:ind w:firstLine="709"/>
        <w:jc w:val="both"/>
        <w:rPr>
          <w:bCs/>
          <w:color w:val="000000" w:themeColor="text1"/>
        </w:rPr>
      </w:pPr>
      <w:r>
        <w:rPr>
          <w:bCs/>
          <w:color w:val="000000" w:themeColor="text1"/>
        </w:rPr>
        <w:t>6.3.9. После оформления Акта - допуска на весь период выполнения работ, уполномоченным лицом Подрядчика оформляются наряды-допуски</w:t>
      </w:r>
      <w:r>
        <w:rPr>
          <w:b/>
          <w:bCs/>
          <w:i/>
          <w:color w:val="000000" w:themeColor="text1"/>
        </w:rPr>
        <w:t xml:space="preserve"> </w:t>
      </w:r>
      <w:r>
        <w:rPr>
          <w:bCs/>
          <w:color w:val="000000" w:themeColor="text1"/>
        </w:rPr>
        <w:t>на производство работ повышенной опасности по форме Приложения № 8. Работы без оформления наряда-допуска на производство работ повышенной опасности не допускаются.</w:t>
      </w:r>
    </w:p>
    <w:p w:rsidR="00FD1AD6" w:rsidRDefault="00FD1AD6" w:rsidP="00FD1AD6">
      <w:pPr>
        <w:ind w:firstLine="709"/>
        <w:jc w:val="both"/>
        <w:rPr>
          <w:rFonts w:eastAsia="Calibri"/>
          <w:bCs/>
          <w:color w:val="000000" w:themeColor="text1"/>
        </w:rPr>
      </w:pPr>
      <w:r>
        <w:rPr>
          <w:rFonts w:eastAsia="Calibri"/>
          <w:color w:val="000000" w:themeColor="text1"/>
        </w:rPr>
        <w:t xml:space="preserve">6.3.10. Наряд-допуск </w:t>
      </w:r>
      <w:r>
        <w:rPr>
          <w:bCs/>
          <w:color w:val="000000" w:themeColor="text1"/>
        </w:rPr>
        <w:t>на производство работ повышенной опасности</w:t>
      </w:r>
      <w:r>
        <w:rPr>
          <w:rFonts w:eastAsia="Calibri"/>
          <w:bCs/>
          <w:color w:val="000000" w:themeColor="text1"/>
        </w:rPr>
        <w:t>, оформляется в трёх экземплярах:</w:t>
      </w:r>
    </w:p>
    <w:p w:rsidR="00FD1AD6" w:rsidRDefault="00FD1AD6" w:rsidP="00FD1AD6">
      <w:pPr>
        <w:ind w:firstLine="709"/>
        <w:jc w:val="both"/>
        <w:rPr>
          <w:rFonts w:eastAsia="Calibri"/>
          <w:bCs/>
          <w:color w:val="000000" w:themeColor="text1"/>
        </w:rPr>
      </w:pPr>
      <w:r>
        <w:rPr>
          <w:rFonts w:eastAsia="Calibri"/>
          <w:bCs/>
          <w:color w:val="000000" w:themeColor="text1"/>
        </w:rPr>
        <w:t>- первый экземпляр находится у лица, выдавшего наряд;</w:t>
      </w:r>
    </w:p>
    <w:p w:rsidR="00FD1AD6" w:rsidRDefault="00FD1AD6" w:rsidP="00FD1AD6">
      <w:pPr>
        <w:ind w:firstLine="709"/>
        <w:jc w:val="both"/>
        <w:rPr>
          <w:rFonts w:eastAsia="Calibri"/>
          <w:bCs/>
          <w:color w:val="000000" w:themeColor="text1"/>
        </w:rPr>
      </w:pPr>
      <w:r>
        <w:rPr>
          <w:rFonts w:eastAsia="Calibri"/>
          <w:bCs/>
          <w:strike/>
          <w:color w:val="000000" w:themeColor="text1"/>
        </w:rPr>
        <w:t>-</w:t>
      </w:r>
      <w:r>
        <w:rPr>
          <w:rFonts w:eastAsia="Calibri"/>
          <w:bCs/>
          <w:color w:val="000000" w:themeColor="text1"/>
        </w:rPr>
        <w:t xml:space="preserve"> второй экземпляр постоянно находится у дежурного персонала цеха, в зоне ответственности которого находится объект для проведения работ. Хранится совместно с актом – допуском;</w:t>
      </w:r>
    </w:p>
    <w:p w:rsidR="00FD1AD6" w:rsidRDefault="00FD1AD6" w:rsidP="00FD1AD6">
      <w:pPr>
        <w:ind w:firstLine="709"/>
        <w:jc w:val="both"/>
        <w:rPr>
          <w:rFonts w:eastAsia="Calibri"/>
          <w:bCs/>
          <w:color w:val="000000" w:themeColor="text1"/>
        </w:rPr>
      </w:pPr>
      <w:r>
        <w:rPr>
          <w:rFonts w:eastAsia="Calibri"/>
          <w:bCs/>
          <w:color w:val="000000" w:themeColor="text1"/>
        </w:rPr>
        <w:t>- третий</w:t>
      </w:r>
      <w:r>
        <w:rPr>
          <w:rFonts w:eastAsia="Calibri"/>
          <w:bCs/>
          <w:color w:val="FF0000"/>
        </w:rPr>
        <w:t xml:space="preserve"> </w:t>
      </w:r>
      <w:r>
        <w:rPr>
          <w:rFonts w:eastAsia="Calibri"/>
          <w:bCs/>
          <w:color w:val="000000" w:themeColor="text1"/>
        </w:rPr>
        <w:t>экземпляр находится у руководителя работ в месте их выполнения.</w:t>
      </w:r>
    </w:p>
    <w:p w:rsidR="00FD1AD6" w:rsidRDefault="00FD1AD6" w:rsidP="00FD1AD6">
      <w:pPr>
        <w:tabs>
          <w:tab w:val="left" w:pos="1276"/>
        </w:tabs>
        <w:ind w:firstLine="709"/>
        <w:jc w:val="both"/>
        <w:rPr>
          <w:iCs/>
          <w:color w:val="000000" w:themeColor="text1"/>
        </w:rPr>
      </w:pPr>
      <w:r>
        <w:rPr>
          <w:iCs/>
          <w:color w:val="000000" w:themeColor="text1"/>
        </w:rPr>
        <w:lastRenderedPageBreak/>
        <w:t xml:space="preserve">К наряду-допуску в обязательном порядке прикладывается Карта оценки рисков до начала проведения работ повышенной опасности по наряду-допуску, оформляемой и заполняемой в соответствии с требованиями действующего Регламента процесса «Проведение идентификации опасностей и оценка риска в области охраны труда». </w:t>
      </w:r>
    </w:p>
    <w:p w:rsidR="00FD1AD6" w:rsidRDefault="00FD1AD6" w:rsidP="00FD1AD6">
      <w:pPr>
        <w:ind w:firstLine="709"/>
        <w:jc w:val="both"/>
        <w:rPr>
          <w:rFonts w:eastAsia="Calibri"/>
          <w:color w:val="000000" w:themeColor="text1"/>
        </w:rPr>
      </w:pPr>
      <w:r>
        <w:rPr>
          <w:rFonts w:eastAsia="Calibri"/>
          <w:color w:val="000000" w:themeColor="text1"/>
        </w:rPr>
        <w:t xml:space="preserve">Наряд-допуск </w:t>
      </w:r>
      <w:r>
        <w:rPr>
          <w:color w:val="000000" w:themeColor="text1"/>
        </w:rPr>
        <w:t>на производство работ повышенной опасности</w:t>
      </w:r>
      <w:r>
        <w:rPr>
          <w:rFonts w:eastAsia="Calibri"/>
          <w:color w:val="000000" w:themeColor="text1"/>
        </w:rPr>
        <w:t xml:space="preserve"> выдается ответственным лицом подрядной организации на срок, необходимый для выполнения заданного объема работ, но не более 15 календарных дней, с выдачей нового наряда</w:t>
      </w:r>
      <w:r>
        <w:rPr>
          <w:color w:val="000000" w:themeColor="text1"/>
        </w:rPr>
        <w:t>,</w:t>
      </w:r>
      <w:r>
        <w:rPr>
          <w:rFonts w:eastAsia="Calibri"/>
          <w:color w:val="000000" w:themeColor="text1"/>
        </w:rPr>
        <w:t xml:space="preserve"> при необходимости продления работ. </w:t>
      </w:r>
    </w:p>
    <w:p w:rsidR="00FD1AD6" w:rsidRDefault="00FD1AD6" w:rsidP="00FD1AD6">
      <w:pPr>
        <w:ind w:firstLine="709"/>
        <w:jc w:val="both"/>
        <w:rPr>
          <w:rFonts w:eastAsia="Calibri"/>
          <w:color w:val="000000" w:themeColor="text1"/>
        </w:rPr>
      </w:pPr>
      <w:r>
        <w:rPr>
          <w:rFonts w:eastAsia="Calibri"/>
          <w:color w:val="000000" w:themeColor="text1"/>
        </w:rPr>
        <w:t xml:space="preserve">При организации работ в ограниченных замкнутых пространствах (ОЗП) наряд-допуск на производство работ разрешается выдавать на срок одной рабочей смены. Наряд-допуск на производство работ в ОЗП может быть выдан на срок не более 15 календарных дней со дня начала работы, если характер блокировок обеспечивает постоянство параметров среды в рабочей зоне, что подтверждается периодическим контролем среды в течение данного срока. </w:t>
      </w:r>
    </w:p>
    <w:p w:rsidR="00FD1AD6" w:rsidRDefault="00FD1AD6" w:rsidP="00FD1AD6">
      <w:pPr>
        <w:ind w:firstLine="709"/>
        <w:jc w:val="both"/>
        <w:rPr>
          <w:rFonts w:eastAsia="Calibri"/>
          <w:color w:val="FF0000"/>
        </w:rPr>
      </w:pPr>
      <w:r>
        <w:rPr>
          <w:rFonts w:eastAsia="Calibri"/>
          <w:color w:val="000000" w:themeColor="text1"/>
        </w:rPr>
        <w:t>Регистрация нарядов выполняется Подрядчиком</w:t>
      </w:r>
      <w:r>
        <w:rPr>
          <w:bCs/>
          <w:color w:val="00B050"/>
        </w:rPr>
        <w:t xml:space="preserve"> </w:t>
      </w:r>
      <w:r>
        <w:rPr>
          <w:rFonts w:eastAsia="Calibri"/>
          <w:color w:val="000000" w:themeColor="text1"/>
        </w:rPr>
        <w:t>в собственном «Журнале учета работ по нарядам и распоряжениям».</w:t>
      </w:r>
      <w:r>
        <w:t xml:space="preserve"> </w:t>
      </w:r>
      <w:r>
        <w:rPr>
          <w:rFonts w:eastAsia="Calibri"/>
          <w:color w:val="000000" w:themeColor="text1"/>
        </w:rPr>
        <w:t xml:space="preserve">К нумерации наряда через дробь добавляется номер акта-допуска (пример: наряд –допуск № 1/АД №3 от 20.10.2020). При регистрации наряда на огневые работы, к нумерации наряда через дробь добавляется номер акта-допуска и буквенное обозначение огневых работ «ОР» (пример: наряд –допуск № 1/ОР/АД №3 от 20.10.2020). </w:t>
      </w:r>
      <w:r>
        <w:rPr>
          <w:rFonts w:eastAsia="Calibri"/>
        </w:rPr>
        <w:t>При изменении состава бригады должен быть оформлен новый наряд-допуск. Записи в наряде-допуске должны быть разборчивыми. Заполнение наряда карандашом и исправления текста не допускаются.</w:t>
      </w:r>
    </w:p>
    <w:p w:rsidR="00FD1AD6" w:rsidRDefault="00FD1AD6" w:rsidP="00FD1AD6">
      <w:pPr>
        <w:ind w:firstLine="709"/>
        <w:jc w:val="both"/>
        <w:rPr>
          <w:rFonts w:eastAsia="Calibri"/>
          <w:color w:val="000000" w:themeColor="text1"/>
        </w:rPr>
      </w:pPr>
      <w:r>
        <w:rPr>
          <w:rFonts w:eastAsia="Calibri"/>
          <w:color w:val="000000" w:themeColor="text1"/>
        </w:rPr>
        <w:t xml:space="preserve">6.3.11. </w:t>
      </w:r>
      <w:r>
        <w:rPr>
          <w:bCs/>
          <w:color w:val="000000" w:themeColor="text1"/>
        </w:rPr>
        <w:t>Лицом, осуществляющим первичный допуск для производства работ по акту-допуску на территории филиала, с оформлением наряда-допуска на производство работ повышенной опасности, является допускающий структурного подразделения, согласно спискам, утвержденных распорядительным документом по филиалу</w:t>
      </w:r>
      <w:r>
        <w:rPr>
          <w:rFonts w:eastAsia="Calibri"/>
          <w:color w:val="000000" w:themeColor="text1"/>
        </w:rPr>
        <w:t>.</w:t>
      </w:r>
    </w:p>
    <w:p w:rsidR="00FD1AD6" w:rsidRDefault="00FD1AD6" w:rsidP="00FD1AD6">
      <w:pPr>
        <w:ind w:firstLine="709"/>
        <w:jc w:val="both"/>
        <w:rPr>
          <w:bCs/>
          <w:color w:val="000000" w:themeColor="text1"/>
        </w:rPr>
      </w:pPr>
      <w:r>
        <w:rPr>
          <w:bCs/>
          <w:color w:val="000000" w:themeColor="text1"/>
        </w:rPr>
        <w:t>Допускающий со стороны филиала при первичном допуске отвечает за:</w:t>
      </w:r>
    </w:p>
    <w:p w:rsidR="00FD1AD6" w:rsidRDefault="00FD1AD6" w:rsidP="00FD1AD6">
      <w:pPr>
        <w:ind w:firstLine="709"/>
        <w:jc w:val="both"/>
        <w:rPr>
          <w:color w:val="000000" w:themeColor="text1"/>
          <w:sz w:val="20"/>
          <w:szCs w:val="20"/>
        </w:rPr>
      </w:pPr>
      <w:r>
        <w:rPr>
          <w:color w:val="000000" w:themeColor="text1"/>
        </w:rPr>
        <w:t>- за правильность подготовки рабочего места;</w:t>
      </w:r>
    </w:p>
    <w:p w:rsidR="00FD1AD6" w:rsidRDefault="00FD1AD6" w:rsidP="00FD1AD6">
      <w:pPr>
        <w:ind w:firstLine="709"/>
        <w:jc w:val="both"/>
        <w:rPr>
          <w:bCs/>
          <w:color w:val="000000" w:themeColor="text1"/>
        </w:rPr>
      </w:pPr>
      <w:r>
        <w:rPr>
          <w:color w:val="000000" w:themeColor="text1"/>
        </w:rPr>
        <w:t xml:space="preserve">- за правильность допуска к работе и полноту инструктажа </w:t>
      </w:r>
      <w:r>
        <w:rPr>
          <w:bCs/>
          <w:color w:val="000000" w:themeColor="text1"/>
        </w:rPr>
        <w:t xml:space="preserve">руководителю и исполнителю работ </w:t>
      </w:r>
      <w:r>
        <w:rPr>
          <w:color w:val="000000" w:themeColor="text1"/>
        </w:rPr>
        <w:t>в отношении вредных и/или опасных факторов, которые действуют или могут возникнуть вблизи места производства работ и не связанных с характером выполняемых работ</w:t>
      </w:r>
      <w:r>
        <w:rPr>
          <w:bCs/>
          <w:color w:val="000000" w:themeColor="text1"/>
        </w:rPr>
        <w:t xml:space="preserve">; </w:t>
      </w:r>
    </w:p>
    <w:p w:rsidR="00FD1AD6" w:rsidRDefault="00FD1AD6" w:rsidP="00FD1AD6">
      <w:pPr>
        <w:ind w:firstLine="709"/>
        <w:jc w:val="both"/>
        <w:rPr>
          <w:bCs/>
          <w:color w:val="000000" w:themeColor="text1"/>
        </w:rPr>
      </w:pPr>
      <w:r>
        <w:rPr>
          <w:bCs/>
          <w:color w:val="000000" w:themeColor="text1"/>
        </w:rPr>
        <w:t>- согласование м</w:t>
      </w:r>
      <w:r>
        <w:rPr>
          <w:color w:val="000000" w:themeColor="text1"/>
        </w:rPr>
        <w:t>ероприятий по обеспечению безопасности труда и порядка производства работ в отношении вредных и/или опасных факторов, которые действуют или могут возникнуть на территории подразделения и не связанных с характером выполняемых работ</w:t>
      </w:r>
      <w:r>
        <w:rPr>
          <w:bCs/>
          <w:color w:val="000000" w:themeColor="text1"/>
        </w:rPr>
        <w:t xml:space="preserve">; </w:t>
      </w:r>
    </w:p>
    <w:p w:rsidR="00FD1AD6" w:rsidRDefault="00FD1AD6" w:rsidP="00FD1AD6">
      <w:pPr>
        <w:ind w:firstLine="709"/>
        <w:jc w:val="both"/>
        <w:rPr>
          <w:bCs/>
          <w:color w:val="000000" w:themeColor="text1"/>
        </w:rPr>
      </w:pPr>
      <w:r>
        <w:rPr>
          <w:bCs/>
        </w:rPr>
        <w:t xml:space="preserve">Ответственный руководитель </w:t>
      </w:r>
      <w:r>
        <w:rPr>
          <w:bCs/>
          <w:color w:val="000000" w:themeColor="text1"/>
        </w:rPr>
        <w:t>при первичном допуске отвечает за:</w:t>
      </w:r>
    </w:p>
    <w:p w:rsidR="00FD1AD6" w:rsidRDefault="00FD1AD6" w:rsidP="00FD1AD6">
      <w:pPr>
        <w:ind w:firstLine="709"/>
        <w:jc w:val="both"/>
        <w:rPr>
          <w:bCs/>
          <w:color w:val="000000" w:themeColor="text1"/>
        </w:rPr>
      </w:pPr>
      <w:r>
        <w:rPr>
          <w:bCs/>
          <w:color w:val="000000" w:themeColor="text1"/>
        </w:rPr>
        <w:t>- наличие и соответствие планируемым работам ППР либо технологической карты;</w:t>
      </w:r>
    </w:p>
    <w:p w:rsidR="00FD1AD6" w:rsidRDefault="00FD1AD6" w:rsidP="00FD1AD6">
      <w:pPr>
        <w:ind w:firstLine="709"/>
        <w:jc w:val="both"/>
        <w:rPr>
          <w:bCs/>
          <w:color w:val="000000" w:themeColor="text1"/>
        </w:rPr>
      </w:pPr>
      <w:r>
        <w:rPr>
          <w:bCs/>
          <w:color w:val="000000" w:themeColor="text1"/>
        </w:rPr>
        <w:t>- обеспечение бригады необходимыми материалами, инструментами, защитными средствами;</w:t>
      </w:r>
    </w:p>
    <w:p w:rsidR="00FD1AD6" w:rsidRDefault="00FD1AD6" w:rsidP="00FD1AD6">
      <w:pPr>
        <w:ind w:firstLine="709"/>
        <w:jc w:val="both"/>
        <w:rPr>
          <w:bCs/>
          <w:color w:val="000000" w:themeColor="text1"/>
        </w:rPr>
      </w:pPr>
      <w:r>
        <w:rPr>
          <w:bCs/>
          <w:color w:val="000000" w:themeColor="text1"/>
        </w:rPr>
        <w:t>- выполнение всех необходимых мероприятий и средств по обеспечению охраны труда, указанных в наряде-допуске, ППР или ТК;</w:t>
      </w:r>
    </w:p>
    <w:p w:rsidR="00FD1AD6" w:rsidRDefault="00FD1AD6" w:rsidP="00FD1AD6">
      <w:pPr>
        <w:ind w:firstLine="709"/>
        <w:jc w:val="both"/>
        <w:rPr>
          <w:bCs/>
          <w:color w:val="000000" w:themeColor="text1"/>
        </w:rPr>
      </w:pPr>
      <w:r>
        <w:rPr>
          <w:bCs/>
          <w:color w:val="000000" w:themeColor="text1"/>
        </w:rPr>
        <w:t>- за полноту инструктажа исполнителю работ и членам бригады по технологии и безопасности выполнения работ.</w:t>
      </w:r>
    </w:p>
    <w:p w:rsidR="00FD1AD6" w:rsidRDefault="00FD1AD6" w:rsidP="00FD1AD6">
      <w:pPr>
        <w:ind w:firstLine="709"/>
        <w:jc w:val="both"/>
        <w:rPr>
          <w:bCs/>
          <w:color w:val="FF0000"/>
        </w:rPr>
      </w:pPr>
      <w:r>
        <w:rPr>
          <w:bCs/>
          <w:color w:val="000000" w:themeColor="text1"/>
        </w:rPr>
        <w:t xml:space="preserve">Первичный допуск оформляется в строках 12 и </w:t>
      </w:r>
      <w:r>
        <w:rPr>
          <w:bCs/>
        </w:rPr>
        <w:t>14</w:t>
      </w:r>
      <w:r>
        <w:rPr>
          <w:bCs/>
          <w:color w:val="000000" w:themeColor="text1"/>
        </w:rPr>
        <w:t xml:space="preserve"> наряда-допуска </w:t>
      </w:r>
      <w:r>
        <w:rPr>
          <w:rFonts w:eastAsia="Calibri"/>
          <w:color w:val="000000" w:themeColor="text1"/>
        </w:rPr>
        <w:t xml:space="preserve">(Приложение № 8). </w:t>
      </w:r>
      <w:r>
        <w:rPr>
          <w:rFonts w:eastAsia="Calibri"/>
        </w:rPr>
        <w:t>Информация о допуске по наряду с указанием объёма планируемых работ и место выполнения работ вносится в оперативный журнал допускающим подразделения Общества (</w:t>
      </w:r>
      <w:r>
        <w:t>в случае осуществления допуска оперативным персоналом структурного подразделения Общества)</w:t>
      </w:r>
      <w:r>
        <w:rPr>
          <w:rFonts w:eastAsia="Calibri"/>
        </w:rPr>
        <w:t>.</w:t>
      </w:r>
    </w:p>
    <w:p w:rsidR="00FD1AD6" w:rsidRDefault="00FD1AD6" w:rsidP="00FD1AD6">
      <w:pPr>
        <w:ind w:firstLine="709"/>
        <w:jc w:val="both"/>
        <w:rPr>
          <w:rFonts w:eastAsia="Calibri"/>
        </w:rPr>
      </w:pPr>
      <w:r>
        <w:rPr>
          <w:rFonts w:eastAsia="Calibri"/>
          <w:color w:val="000000" w:themeColor="text1"/>
        </w:rPr>
        <w:t xml:space="preserve">6.3.12. Ежедневный допуск осуществляется по наряду-допуску на производство работ повышенной опасности ответственным руководителем работ подрядной организации </w:t>
      </w:r>
      <w:r>
        <w:rPr>
          <w:rFonts w:eastAsia="Calibri"/>
        </w:rPr>
        <w:t>и оформляется в строке 14 наряда (Приложение №8).</w:t>
      </w:r>
    </w:p>
    <w:p w:rsidR="00FD1AD6" w:rsidRDefault="00FD1AD6" w:rsidP="00FD1AD6">
      <w:pPr>
        <w:ind w:firstLine="709"/>
        <w:jc w:val="both"/>
        <w:rPr>
          <w:rFonts w:eastAsia="Calibri"/>
          <w:color w:val="000000" w:themeColor="text1"/>
        </w:rPr>
      </w:pPr>
      <w:r>
        <w:rPr>
          <w:rFonts w:eastAsia="Calibri"/>
          <w:color w:val="000000" w:themeColor="text1"/>
        </w:rPr>
        <w:t xml:space="preserve">6.3.13. </w:t>
      </w:r>
      <w:r>
        <w:rPr>
          <w:rFonts w:eastAsia="Calibri"/>
          <w:bCs/>
          <w:color w:val="000000" w:themeColor="text1"/>
        </w:rPr>
        <w:t>Ежедневно, до начала выполнения работ, р</w:t>
      </w:r>
      <w:r>
        <w:rPr>
          <w:rFonts w:eastAsia="Calibri"/>
          <w:color w:val="000000" w:themeColor="text1"/>
        </w:rPr>
        <w:t xml:space="preserve">уководитель работ </w:t>
      </w:r>
      <w:r>
        <w:rPr>
          <w:rFonts w:eastAsia="Calibri"/>
          <w:bCs/>
          <w:color w:val="000000" w:themeColor="text1"/>
        </w:rPr>
        <w:t>получает второй экземпляр наряда у допускающего структурного подразделения Общества,</w:t>
      </w:r>
      <w:r>
        <w:rPr>
          <w:rFonts w:eastAsia="Calibri"/>
          <w:color w:val="000000" w:themeColor="text1"/>
        </w:rPr>
        <w:t xml:space="preserve"> докладывает о намеченном на рабочий день/смену объеме выполняемых работ, месте выполнения и предположительном времени окончания рабочего дня/смены. </w:t>
      </w:r>
    </w:p>
    <w:p w:rsidR="00FD1AD6" w:rsidRDefault="00FD1AD6" w:rsidP="00FD1AD6">
      <w:pPr>
        <w:ind w:firstLine="709"/>
        <w:jc w:val="both"/>
        <w:rPr>
          <w:rFonts w:eastAsia="Calibri"/>
          <w:bCs/>
          <w:color w:val="000000" w:themeColor="text1"/>
        </w:rPr>
      </w:pPr>
      <w:r>
        <w:rPr>
          <w:rFonts w:eastAsia="Calibri"/>
          <w:bCs/>
          <w:color w:val="000000" w:themeColor="text1"/>
        </w:rPr>
        <w:lastRenderedPageBreak/>
        <w:t>Допускающий структурного подразделения Общества, ставит</w:t>
      </w:r>
      <w:r>
        <w:rPr>
          <w:rFonts w:eastAsia="Calibri"/>
          <w:bCs/>
        </w:rPr>
        <w:t xml:space="preserve"> свою </w:t>
      </w:r>
      <w:r>
        <w:rPr>
          <w:rFonts w:eastAsia="Calibri"/>
          <w:bCs/>
          <w:color w:val="000000" w:themeColor="text1"/>
        </w:rPr>
        <w:t>подпись</w:t>
      </w:r>
      <w:r>
        <w:rPr>
          <w:rFonts w:eastAsia="Calibri"/>
          <w:bCs/>
        </w:rPr>
        <w:t xml:space="preserve">, дату и время </w:t>
      </w:r>
      <w:r>
        <w:rPr>
          <w:rFonts w:eastAsia="Calibri"/>
          <w:bCs/>
          <w:color w:val="000000" w:themeColor="text1"/>
        </w:rPr>
        <w:t xml:space="preserve">в пункте 14 «Оформление ежедневного допуска на производство работ» наряда - допуска </w:t>
      </w:r>
      <w:r>
        <w:rPr>
          <w:rFonts w:eastAsia="Calibri"/>
          <w:bCs/>
        </w:rPr>
        <w:t>на полях наряда рядом со столбцом «Начало работ (дата, время)» в таблице</w:t>
      </w:r>
      <w:r>
        <w:rPr>
          <w:rFonts w:eastAsia="Calibri"/>
          <w:bCs/>
          <w:color w:val="000000" w:themeColor="text1"/>
        </w:rPr>
        <w:t xml:space="preserve"> «Оформление начала производства работ» </w:t>
      </w:r>
      <w:r>
        <w:rPr>
          <w:rFonts w:eastAsia="Calibri"/>
          <w:color w:val="000000" w:themeColor="text1"/>
        </w:rPr>
        <w:t>(Приложение № 8)</w:t>
      </w:r>
      <w:r>
        <w:rPr>
          <w:rFonts w:eastAsia="Calibri"/>
          <w:bCs/>
          <w:color w:val="000000" w:themeColor="text1"/>
        </w:rPr>
        <w:t xml:space="preserve"> о принятой информации во втором экземпляре наряда и делает запись в оперативном журнале (указывается номер наряда и рабочее место) (в случае осуществления допуска оперативным персоналом структурного подразделения Общества). </w:t>
      </w:r>
    </w:p>
    <w:p w:rsidR="00FD1AD6" w:rsidRDefault="00FD1AD6" w:rsidP="00FD1AD6">
      <w:pPr>
        <w:ind w:firstLine="709"/>
        <w:jc w:val="both"/>
        <w:rPr>
          <w:rFonts w:eastAsia="Calibri"/>
          <w:bCs/>
        </w:rPr>
      </w:pPr>
      <w:r>
        <w:rPr>
          <w:rFonts w:eastAsia="Calibri"/>
          <w:bCs/>
          <w:color w:val="000000" w:themeColor="text1"/>
        </w:rPr>
        <w:t>По окончании рабочего дня/смены, второй экземпляр наряда сдается допускающему структурного подразделения Общества, который ставит свою подпись</w:t>
      </w:r>
      <w:r>
        <w:rPr>
          <w:rFonts w:eastAsia="Calibri"/>
          <w:bCs/>
        </w:rPr>
        <w:t xml:space="preserve">, дату и время </w:t>
      </w:r>
      <w:r>
        <w:rPr>
          <w:rFonts w:eastAsia="Calibri"/>
          <w:bCs/>
          <w:color w:val="000000" w:themeColor="text1"/>
        </w:rPr>
        <w:t xml:space="preserve">в строке 14 </w:t>
      </w:r>
      <w:r>
        <w:rPr>
          <w:rFonts w:eastAsia="Calibri"/>
          <w:bCs/>
        </w:rPr>
        <w:t xml:space="preserve">на полях наряда рядом со столбцом «Подпись исполнителя работ» в таблице </w:t>
      </w:r>
      <w:r>
        <w:rPr>
          <w:rFonts w:eastAsia="Calibri"/>
          <w:bCs/>
          <w:color w:val="000000" w:themeColor="text1"/>
        </w:rPr>
        <w:t xml:space="preserve">«Оформление окончания работ» </w:t>
      </w:r>
      <w:r>
        <w:rPr>
          <w:rFonts w:eastAsia="Calibri"/>
          <w:bCs/>
        </w:rPr>
        <w:t xml:space="preserve">и делает запись в оперативном журнале </w:t>
      </w:r>
      <w:r>
        <w:rPr>
          <w:rFonts w:eastAsia="Calibri"/>
        </w:rPr>
        <w:t>(</w:t>
      </w:r>
      <w:r>
        <w:t>в случае осуществления допуска оперативным персоналом структурного подразделения Общества)</w:t>
      </w:r>
      <w:r>
        <w:rPr>
          <w:rFonts w:eastAsia="Calibri"/>
        </w:rPr>
        <w:t>.</w:t>
      </w:r>
      <w:r>
        <w:rPr>
          <w:rFonts w:eastAsia="Calibri"/>
          <w:bCs/>
        </w:rPr>
        <w:t xml:space="preserve"> </w:t>
      </w:r>
    </w:p>
    <w:p w:rsidR="00FD1AD6" w:rsidRDefault="00FD1AD6" w:rsidP="00FD1AD6">
      <w:pPr>
        <w:ind w:firstLine="709"/>
        <w:jc w:val="both"/>
        <w:rPr>
          <w:rFonts w:eastAsia="Calibri"/>
          <w:bCs/>
          <w:color w:val="000000" w:themeColor="text1"/>
        </w:rPr>
      </w:pPr>
      <w:r>
        <w:rPr>
          <w:rFonts w:eastAsia="Calibri"/>
          <w:bCs/>
          <w:color w:val="000000" w:themeColor="text1"/>
        </w:rPr>
        <w:t xml:space="preserve">Вышеуказанные требования выполняются до полного завершения работ. </w:t>
      </w:r>
    </w:p>
    <w:p w:rsidR="00FD1AD6" w:rsidRDefault="00FD1AD6" w:rsidP="00FD1AD6">
      <w:pPr>
        <w:ind w:firstLine="709"/>
        <w:jc w:val="both"/>
        <w:rPr>
          <w:color w:val="000000" w:themeColor="text1"/>
        </w:rPr>
      </w:pPr>
      <w:r>
        <w:rPr>
          <w:rFonts w:eastAsia="Calibri"/>
          <w:color w:val="000000" w:themeColor="text1"/>
        </w:rPr>
        <w:t xml:space="preserve">6.3.14. При оформлении акта-допуска </w:t>
      </w:r>
      <w:r>
        <w:rPr>
          <w:color w:val="000000" w:themeColor="text1"/>
        </w:rPr>
        <w:t xml:space="preserve">не допускается выдача наряда-допуска </w:t>
      </w:r>
      <w:r>
        <w:rPr>
          <w:bCs/>
          <w:color w:val="000000" w:themeColor="text1"/>
        </w:rPr>
        <w:t>на производство работ повышенной опасности</w:t>
      </w:r>
      <w:r>
        <w:rPr>
          <w:color w:val="000000" w:themeColor="text1"/>
        </w:rPr>
        <w:t xml:space="preserve"> руководителями и специалистами цехов Общества.</w:t>
      </w:r>
    </w:p>
    <w:p w:rsidR="00FD1AD6" w:rsidRDefault="00FD1AD6" w:rsidP="00FD1AD6">
      <w:pPr>
        <w:ind w:firstLine="709"/>
        <w:jc w:val="both"/>
        <w:rPr>
          <w:bCs/>
          <w:color w:val="000000" w:themeColor="text1"/>
        </w:rPr>
      </w:pPr>
      <w:r>
        <w:rPr>
          <w:bCs/>
          <w:color w:val="000000" w:themeColor="text1"/>
        </w:rPr>
        <w:t>6.3.15. При непосредственном производстве работ, оформленных актом-допуском и нарядом-допуском на производство работ повышенной опасности лицами, ответственными за безопасность работ, являются:</w:t>
      </w:r>
    </w:p>
    <w:p w:rsidR="00FD1AD6" w:rsidRDefault="00FD1AD6" w:rsidP="00FD1AD6">
      <w:pPr>
        <w:ind w:firstLine="709"/>
        <w:jc w:val="both"/>
        <w:rPr>
          <w:bCs/>
          <w:color w:val="000000" w:themeColor="text1"/>
        </w:rPr>
      </w:pPr>
      <w:r>
        <w:rPr>
          <w:bCs/>
          <w:color w:val="000000" w:themeColor="text1"/>
        </w:rPr>
        <w:t xml:space="preserve">- выдающий наряд; </w:t>
      </w:r>
    </w:p>
    <w:p w:rsidR="00FD1AD6" w:rsidRDefault="00FD1AD6" w:rsidP="00FD1AD6">
      <w:pPr>
        <w:ind w:firstLine="709"/>
        <w:jc w:val="both"/>
        <w:rPr>
          <w:bCs/>
          <w:color w:val="000000" w:themeColor="text1"/>
        </w:rPr>
      </w:pPr>
      <w:r>
        <w:rPr>
          <w:bCs/>
          <w:color w:val="000000" w:themeColor="text1"/>
        </w:rPr>
        <w:t xml:space="preserve">- ответственный руководитель работ; </w:t>
      </w:r>
    </w:p>
    <w:p w:rsidR="00FD1AD6" w:rsidRDefault="00FD1AD6" w:rsidP="00FD1AD6">
      <w:pPr>
        <w:ind w:firstLine="709"/>
        <w:jc w:val="both"/>
        <w:rPr>
          <w:bCs/>
          <w:color w:val="000000" w:themeColor="text1"/>
        </w:rPr>
      </w:pPr>
      <w:r>
        <w:rPr>
          <w:bCs/>
          <w:color w:val="000000" w:themeColor="text1"/>
        </w:rPr>
        <w:t xml:space="preserve">- ответственный исполнитель работ; </w:t>
      </w:r>
    </w:p>
    <w:p w:rsidR="00FD1AD6" w:rsidRDefault="00FD1AD6" w:rsidP="00FD1AD6">
      <w:pPr>
        <w:ind w:firstLine="709"/>
        <w:jc w:val="both"/>
        <w:rPr>
          <w:bCs/>
          <w:color w:val="000000" w:themeColor="text1"/>
        </w:rPr>
      </w:pPr>
      <w:r>
        <w:rPr>
          <w:bCs/>
          <w:color w:val="000000" w:themeColor="text1"/>
        </w:rPr>
        <w:t>- допускающий к работе представитель филиала (оперативный персонал или назначенное приказом по филиалу, ответственное лицо);</w:t>
      </w:r>
    </w:p>
    <w:p w:rsidR="00FD1AD6" w:rsidRDefault="00FD1AD6" w:rsidP="00FD1AD6">
      <w:pPr>
        <w:ind w:firstLine="709"/>
        <w:jc w:val="both"/>
        <w:rPr>
          <w:bCs/>
          <w:color w:val="000000" w:themeColor="text1"/>
        </w:rPr>
      </w:pPr>
      <w:r>
        <w:rPr>
          <w:bCs/>
          <w:color w:val="000000" w:themeColor="text1"/>
        </w:rPr>
        <w:t xml:space="preserve">- наблюдающий; </w:t>
      </w:r>
    </w:p>
    <w:p w:rsidR="00FD1AD6" w:rsidRDefault="00FD1AD6" w:rsidP="00FD1AD6">
      <w:pPr>
        <w:ind w:firstLine="709"/>
        <w:jc w:val="both"/>
        <w:rPr>
          <w:bCs/>
          <w:color w:val="000000" w:themeColor="text1"/>
        </w:rPr>
      </w:pPr>
      <w:r>
        <w:rPr>
          <w:bCs/>
          <w:color w:val="000000" w:themeColor="text1"/>
        </w:rPr>
        <w:t>- члены бригады.</w:t>
      </w:r>
    </w:p>
    <w:p w:rsidR="00FD1AD6" w:rsidRDefault="00FD1AD6" w:rsidP="00FD1AD6">
      <w:pPr>
        <w:ind w:firstLine="709"/>
        <w:jc w:val="both"/>
        <w:rPr>
          <w:color w:val="000000" w:themeColor="text1"/>
        </w:rPr>
      </w:pPr>
      <w:r>
        <w:rPr>
          <w:rFonts w:eastAsia="Calibri"/>
          <w:color w:val="000000" w:themeColor="text1"/>
        </w:rPr>
        <w:t xml:space="preserve">6.3.16. Уполномоченное лицо Подрядчика (руководитель работ), осуществляет надзор и контроль за работой бригад в части выполнения всех требований безопасности, в </w:t>
      </w:r>
      <w:proofErr w:type="spellStart"/>
      <w:r>
        <w:rPr>
          <w:rFonts w:eastAsia="Calibri"/>
          <w:color w:val="000000" w:themeColor="text1"/>
        </w:rPr>
        <w:t>т.ч</w:t>
      </w:r>
      <w:proofErr w:type="spellEnd"/>
      <w:r>
        <w:rPr>
          <w:rFonts w:eastAsia="Calibri"/>
          <w:color w:val="000000" w:themeColor="text1"/>
        </w:rPr>
        <w:t xml:space="preserve">. требований мероприятий по обеспечению безопасности проведения работ, предусмотренных в наряде-допуске на производство </w:t>
      </w:r>
      <w:r>
        <w:rPr>
          <w:bCs/>
          <w:color w:val="000000" w:themeColor="text1"/>
        </w:rPr>
        <w:t>работ повышенной опасности</w:t>
      </w:r>
      <w:r>
        <w:rPr>
          <w:rFonts w:eastAsia="Calibri"/>
          <w:color w:val="000000" w:themeColor="text1"/>
        </w:rPr>
        <w:t>, с установленной периодичностью (не менее 1 раз в 2 часа от времени допуска бригады к работе) и отметкой в строке</w:t>
      </w:r>
      <w:r>
        <w:t xml:space="preserve"> </w:t>
      </w:r>
      <w:r>
        <w:rPr>
          <w:rFonts w:eastAsia="Calibri"/>
          <w:color w:val="000000" w:themeColor="text1"/>
        </w:rPr>
        <w:t>«Отметка о выполнении инспекций руководителем работ по наряду-допуску и контролирующими лицами» в Карте оценки рисков до начала проведения работ повышенной опасности по наряду-допуску, оформляемой и заполняемой в соответствии с требованиями действующего Регламента процесса «Проведение идентификации опасностей и оценка риска в области охраны труда»,</w:t>
      </w:r>
      <w:r>
        <w:rPr>
          <w:rFonts w:eastAsia="Calibri"/>
          <w:b/>
          <w:i/>
          <w:color w:val="000000" w:themeColor="text1"/>
        </w:rPr>
        <w:t xml:space="preserve"> </w:t>
      </w:r>
      <w:r>
        <w:rPr>
          <w:color w:val="000000" w:themeColor="text1"/>
        </w:rPr>
        <w:t xml:space="preserve">являющейся приложением к наряду. </w:t>
      </w:r>
    </w:p>
    <w:p w:rsidR="00FD1AD6" w:rsidRDefault="00FD1AD6" w:rsidP="00FD1AD6">
      <w:pPr>
        <w:ind w:firstLine="709"/>
        <w:jc w:val="both"/>
        <w:rPr>
          <w:color w:val="000000" w:themeColor="text1"/>
        </w:rPr>
      </w:pPr>
      <w:r>
        <w:rPr>
          <w:color w:val="000000" w:themeColor="text1"/>
        </w:rPr>
        <w:t>6.3.17. Общество обязано проводить периодический контроль за безопасным производством работ Подрядчиком, на любом этапе их проведения, в рамках требований действующих в Обществе локальных актов. Отметки о проведении контроля работ выполняются в Карте оценки рисков до начала проведения работ повышенной опасности по наряду-допуску, являющейся приложением к наряду.</w:t>
      </w:r>
    </w:p>
    <w:p w:rsidR="00FD1AD6" w:rsidRDefault="00FD1AD6" w:rsidP="00FD1AD6">
      <w:pPr>
        <w:ind w:firstLine="709"/>
        <w:jc w:val="both"/>
        <w:rPr>
          <w:color w:val="000000" w:themeColor="text1"/>
        </w:rPr>
      </w:pPr>
    </w:p>
    <w:p w:rsidR="00FD1AD6" w:rsidRDefault="00FD1AD6" w:rsidP="00FD1AD6">
      <w:pPr>
        <w:pStyle w:val="2"/>
        <w:numPr>
          <w:ilvl w:val="0"/>
          <w:numId w:val="0"/>
        </w:numPr>
        <w:tabs>
          <w:tab w:val="clear" w:pos="2418"/>
          <w:tab w:val="left" w:pos="426"/>
        </w:tabs>
        <w:spacing w:before="0" w:after="0"/>
        <w:ind w:firstLine="709"/>
        <w:rPr>
          <w:rFonts w:ascii="Times New Roman" w:hAnsi="Times New Roman"/>
          <w:i w:val="0"/>
          <w:color w:val="000000" w:themeColor="text1"/>
        </w:rPr>
      </w:pPr>
      <w:bookmarkStart w:id="20" w:name="_Toc23951019"/>
      <w:r>
        <w:rPr>
          <w:rFonts w:ascii="Times New Roman" w:hAnsi="Times New Roman"/>
          <w:i w:val="0"/>
          <w:color w:val="000000" w:themeColor="text1"/>
        </w:rPr>
        <w:t>6.4. Огневые работы</w:t>
      </w:r>
      <w:bookmarkEnd w:id="20"/>
    </w:p>
    <w:p w:rsidR="00FD1AD6" w:rsidRDefault="00FD1AD6" w:rsidP="00FD1AD6">
      <w:pPr>
        <w:ind w:firstLine="709"/>
        <w:jc w:val="both"/>
        <w:rPr>
          <w:color w:val="000000" w:themeColor="text1"/>
        </w:rPr>
      </w:pPr>
      <w:r>
        <w:rPr>
          <w:color w:val="000000" w:themeColor="text1"/>
        </w:rPr>
        <w:t>6.4.1. Огневые работы организуются в соответствии с требованиями:</w:t>
      </w:r>
    </w:p>
    <w:p w:rsidR="00FD1AD6" w:rsidRDefault="00FD1AD6" w:rsidP="00FD1AD6">
      <w:pPr>
        <w:ind w:firstLine="709"/>
        <w:jc w:val="both"/>
        <w:rPr>
          <w:color w:val="000000" w:themeColor="text1"/>
        </w:rPr>
      </w:pPr>
      <w:r>
        <w:rPr>
          <w:color w:val="000000" w:themeColor="text1"/>
        </w:rPr>
        <w:t xml:space="preserve">- Действующих Правил противопожарного режима в Российской Федерации; </w:t>
      </w:r>
    </w:p>
    <w:p w:rsidR="00FD1AD6" w:rsidRDefault="00FD1AD6" w:rsidP="00FD1AD6">
      <w:pPr>
        <w:ind w:firstLine="709"/>
        <w:jc w:val="both"/>
        <w:rPr>
          <w:color w:val="000000" w:themeColor="text1"/>
        </w:rPr>
      </w:pPr>
      <w:r>
        <w:rPr>
          <w:color w:val="000000" w:themeColor="text1"/>
        </w:rPr>
        <w:t>- Правил пожарной безопасности для энергетических предприятий СО 34.03.301-00 (РД 153-34.0-03.301-00) (утв. РАО «ЕЭС России» от 09.03.2000);</w:t>
      </w:r>
    </w:p>
    <w:p w:rsidR="00FD1AD6" w:rsidRDefault="00FD1AD6" w:rsidP="00FD1AD6">
      <w:pPr>
        <w:ind w:firstLine="709"/>
        <w:jc w:val="both"/>
        <w:rPr>
          <w:color w:val="000000" w:themeColor="text1"/>
        </w:rPr>
      </w:pPr>
      <w:r>
        <w:rPr>
          <w:color w:val="000000" w:themeColor="text1"/>
        </w:rPr>
        <w:t>- Инструкцией о мерах пожарной безопасности при проведении огневых работ на энергетических предприятиях. СО 153-34.03.305-2003 (утв. приказом Минэнерго России от 30.06.2003 № 263).</w:t>
      </w:r>
    </w:p>
    <w:p w:rsidR="00FD1AD6" w:rsidRDefault="00FD1AD6" w:rsidP="00FD1AD6">
      <w:pPr>
        <w:ind w:firstLine="709"/>
        <w:jc w:val="both"/>
      </w:pPr>
      <w:r>
        <w:rPr>
          <w:color w:val="000000" w:themeColor="text1"/>
        </w:rPr>
        <w:t xml:space="preserve">6.4.2. На проведение огневых работ на временных местах (кроме строительных площадок; </w:t>
      </w:r>
      <w:r>
        <w:t xml:space="preserve">работ, организуемых по акту-допуску с оформлением наряда-допуска на производство работ </w:t>
      </w:r>
      <w:r>
        <w:lastRenderedPageBreak/>
        <w:t xml:space="preserve">повышенной опасности; работ, организуемых по промежуточному наряду) </w:t>
      </w:r>
      <w:r>
        <w:rPr>
          <w:rFonts w:eastAsia="Calibri"/>
          <w:color w:val="000000" w:themeColor="text1"/>
        </w:rPr>
        <w:t>начальником структурного подразделения (или работником, исполняющим его обязанности), а работ на пожароопасном оборудовании (</w:t>
      </w:r>
      <w:r>
        <w:rPr>
          <w:color w:val="000000" w:themeColor="text1"/>
        </w:rPr>
        <w:t>резервуары хранения жидкого топлива (мазутное, дизельное и т.п.)</w:t>
      </w:r>
      <w:r>
        <w:rPr>
          <w:rFonts w:eastAsia="Calibri"/>
          <w:color w:val="000000" w:themeColor="text1"/>
        </w:rPr>
        <w:t>, газопроводы и газораспределительные пункты, маслопроводы и маслохозяйства генераторов и синхронных компенсаторов, бункерах с топливом,</w:t>
      </w:r>
      <w:r>
        <w:rPr>
          <w:color w:val="000000" w:themeColor="text1"/>
          <w:sz w:val="28"/>
        </w:rPr>
        <w:t xml:space="preserve"> </w:t>
      </w:r>
      <w:r>
        <w:rPr>
          <w:rFonts w:eastAsia="Calibri"/>
          <w:color w:val="000000" w:themeColor="text1"/>
        </w:rPr>
        <w:t xml:space="preserve">башенных градирен, мягких кровель зданий, открытых складов угля и ГСМ) – главным инженером Общества (или работником, исполняющий его обязанности) </w:t>
      </w:r>
      <w:r>
        <w:rPr>
          <w:color w:val="000000" w:themeColor="text1"/>
        </w:rPr>
        <w:t>выдаётся н</w:t>
      </w:r>
      <w:r>
        <w:rPr>
          <w:rFonts w:eastAsia="Calibri"/>
          <w:color w:val="000000" w:themeColor="text1"/>
        </w:rPr>
        <w:t xml:space="preserve">аряд на производство огневых работ по </w:t>
      </w:r>
      <w:r>
        <w:rPr>
          <w:color w:val="000000" w:themeColor="text1"/>
        </w:rPr>
        <w:t>формам</w:t>
      </w:r>
      <w:r>
        <w:t>, установленным в разделах 6.2 , 6.3, 6.5 настоящего Порядка.</w:t>
      </w:r>
    </w:p>
    <w:p w:rsidR="00FD1AD6" w:rsidRDefault="00FD1AD6" w:rsidP="00FD1AD6">
      <w:pPr>
        <w:ind w:firstLine="709"/>
        <w:jc w:val="both"/>
        <w:rPr>
          <w:rFonts w:eastAsia="Calibri"/>
        </w:rPr>
      </w:pPr>
      <w:r>
        <w:rPr>
          <w:rFonts w:eastAsia="Calibri"/>
          <w:color w:val="000000" w:themeColor="text1"/>
        </w:rPr>
        <w:t xml:space="preserve">Наряд-допуск </w:t>
      </w:r>
      <w:r>
        <w:rPr>
          <w:color w:val="000000" w:themeColor="text1"/>
        </w:rPr>
        <w:t>на производство огневых работ утверждается руководителем организации или иным должностным лицом, уполномоченным руководителем организации на основании приказа по Обществу.</w:t>
      </w:r>
      <w:r>
        <w:rPr>
          <w:rFonts w:eastAsia="Calibri"/>
        </w:rPr>
        <w:t xml:space="preserve"> </w:t>
      </w:r>
    </w:p>
    <w:p w:rsidR="00FD1AD6" w:rsidRDefault="00FD1AD6" w:rsidP="00FD1AD6">
      <w:pPr>
        <w:ind w:firstLine="709"/>
        <w:jc w:val="both"/>
        <w:rPr>
          <w:color w:val="000000" w:themeColor="text1"/>
        </w:rPr>
      </w:pPr>
      <w:r>
        <w:rPr>
          <w:color w:val="000000" w:themeColor="text1"/>
        </w:rPr>
        <w:t>6.4.3. Виды огневых работ, на которые необходимо выдавать наряд-допуск на выполнение огневых работ:</w:t>
      </w:r>
    </w:p>
    <w:p w:rsidR="00FD1AD6" w:rsidRDefault="00FD1AD6" w:rsidP="00FD1AD6">
      <w:pPr>
        <w:ind w:firstLine="709"/>
        <w:jc w:val="both"/>
        <w:rPr>
          <w:color w:val="000000" w:themeColor="text1"/>
        </w:rPr>
      </w:pPr>
      <w:r>
        <w:rPr>
          <w:color w:val="000000" w:themeColor="text1"/>
        </w:rPr>
        <w:t xml:space="preserve">- огневой разогрев битума; </w:t>
      </w:r>
    </w:p>
    <w:p w:rsidR="00FD1AD6" w:rsidRDefault="00FD1AD6" w:rsidP="00FD1AD6">
      <w:pPr>
        <w:ind w:firstLine="709"/>
        <w:jc w:val="both"/>
        <w:rPr>
          <w:color w:val="000000" w:themeColor="text1"/>
        </w:rPr>
      </w:pPr>
      <w:r>
        <w:rPr>
          <w:color w:val="000000" w:themeColor="text1"/>
        </w:rPr>
        <w:t>- газо- и электросварочные работы;</w:t>
      </w:r>
    </w:p>
    <w:p w:rsidR="00FD1AD6" w:rsidRDefault="00FD1AD6" w:rsidP="00FD1AD6">
      <w:pPr>
        <w:ind w:firstLine="709"/>
        <w:jc w:val="both"/>
        <w:rPr>
          <w:color w:val="000000" w:themeColor="text1"/>
        </w:rPr>
      </w:pPr>
      <w:r>
        <w:rPr>
          <w:color w:val="000000" w:themeColor="text1"/>
        </w:rPr>
        <w:t xml:space="preserve">- газо- и </w:t>
      </w:r>
      <w:proofErr w:type="spellStart"/>
      <w:r>
        <w:rPr>
          <w:color w:val="000000" w:themeColor="text1"/>
        </w:rPr>
        <w:t>электрорезательные</w:t>
      </w:r>
      <w:proofErr w:type="spellEnd"/>
      <w:r>
        <w:rPr>
          <w:color w:val="000000" w:themeColor="text1"/>
        </w:rPr>
        <w:t xml:space="preserve"> работы;</w:t>
      </w:r>
    </w:p>
    <w:p w:rsidR="00FD1AD6" w:rsidRDefault="00FD1AD6" w:rsidP="00FD1AD6">
      <w:pPr>
        <w:ind w:firstLine="709"/>
        <w:jc w:val="both"/>
        <w:rPr>
          <w:color w:val="000000" w:themeColor="text1"/>
        </w:rPr>
      </w:pPr>
      <w:r>
        <w:rPr>
          <w:color w:val="000000" w:themeColor="text1"/>
        </w:rPr>
        <w:t xml:space="preserve">- </w:t>
      </w:r>
      <w:proofErr w:type="spellStart"/>
      <w:r>
        <w:rPr>
          <w:color w:val="000000" w:themeColor="text1"/>
        </w:rPr>
        <w:t>бензино</w:t>
      </w:r>
      <w:proofErr w:type="spellEnd"/>
      <w:r>
        <w:rPr>
          <w:color w:val="000000" w:themeColor="text1"/>
        </w:rPr>
        <w:t xml:space="preserve">- и </w:t>
      </w:r>
      <w:proofErr w:type="spellStart"/>
      <w:r>
        <w:rPr>
          <w:color w:val="000000" w:themeColor="text1"/>
        </w:rPr>
        <w:t>керосинорезательные</w:t>
      </w:r>
      <w:proofErr w:type="spellEnd"/>
      <w:r>
        <w:rPr>
          <w:color w:val="000000" w:themeColor="text1"/>
        </w:rPr>
        <w:t xml:space="preserve"> работы;</w:t>
      </w:r>
    </w:p>
    <w:p w:rsidR="00FD1AD6" w:rsidRDefault="00FD1AD6" w:rsidP="00FD1AD6">
      <w:pPr>
        <w:ind w:firstLine="709"/>
        <w:jc w:val="both"/>
      </w:pPr>
      <w:r>
        <w:t>- работы с паяльной лампой;</w:t>
      </w:r>
    </w:p>
    <w:p w:rsidR="00FD1AD6" w:rsidRDefault="00FD1AD6" w:rsidP="00FD1AD6">
      <w:pPr>
        <w:ind w:firstLine="709"/>
        <w:jc w:val="both"/>
        <w:rPr>
          <w:strike/>
          <w:color w:val="000000" w:themeColor="text1"/>
        </w:rPr>
      </w:pPr>
      <w:r>
        <w:rPr>
          <w:color w:val="000000" w:themeColor="text1"/>
        </w:rPr>
        <w:t xml:space="preserve">- резка металла механизированным </w:t>
      </w:r>
      <w:r>
        <w:t xml:space="preserve">инструментом с образованием искр. </w:t>
      </w:r>
    </w:p>
    <w:p w:rsidR="00FD1AD6" w:rsidRDefault="00FD1AD6" w:rsidP="00FD1AD6">
      <w:pPr>
        <w:ind w:firstLine="709"/>
        <w:jc w:val="both"/>
        <w:rPr>
          <w:i/>
          <w:iCs/>
          <w:color w:val="000000" w:themeColor="text1"/>
        </w:rPr>
      </w:pPr>
      <w:r>
        <w:rPr>
          <w:color w:val="000000" w:themeColor="text1"/>
        </w:rPr>
        <w:t>С целью корректного указания мер безопасности, при оформлении наряда-допуска на огневые работы должен быть указан вид работы, на который оформляется наряд.</w:t>
      </w:r>
    </w:p>
    <w:p w:rsidR="00FD1AD6" w:rsidRDefault="00FD1AD6" w:rsidP="00FD1AD6">
      <w:pPr>
        <w:ind w:firstLine="708"/>
        <w:jc w:val="both"/>
      </w:pPr>
      <w:r>
        <w:rPr>
          <w:color w:val="000000" w:themeColor="text1"/>
        </w:rPr>
        <w:t>6.4.4</w:t>
      </w:r>
      <w:r>
        <w:t>. Наряд выдаётся руководителю работ должностным лицом Общества, назначенным соответствующим приказом и согласовывается с работником пожарной части (при её наличии в Обществе), при этом:</w:t>
      </w:r>
    </w:p>
    <w:p w:rsidR="00FD1AD6" w:rsidRDefault="00FD1AD6" w:rsidP="00FD1AD6">
      <w:pPr>
        <w:tabs>
          <w:tab w:val="left" w:pos="0"/>
        </w:tabs>
        <w:ind w:firstLine="709"/>
        <w:jc w:val="both"/>
      </w:pPr>
      <w:r>
        <w:rPr>
          <w:color w:val="000000" w:themeColor="text1"/>
        </w:rPr>
        <w:t>- при организации производства огневых работ в структурном подразделении – наряд выдаёт и утверждает начальник структурного подразделения (или работник, в установленном порядке исполняющий его обязанности</w:t>
      </w:r>
      <w:r>
        <w:t xml:space="preserve">), кроме работ, организуемых по акту-допуску с оформлением наряда-допуска на производство работ повышенной опасности и </w:t>
      </w:r>
      <w:proofErr w:type="gramStart"/>
      <w:r>
        <w:t>работ</w:t>
      </w:r>
      <w:proofErr w:type="gramEnd"/>
      <w:r>
        <w:t xml:space="preserve"> организуемых по промежуточному наряду в рамках общего наряда</w:t>
      </w:r>
    </w:p>
    <w:p w:rsidR="00FD1AD6" w:rsidRDefault="00FD1AD6" w:rsidP="00FD1AD6">
      <w:pPr>
        <w:tabs>
          <w:tab w:val="left" w:pos="0"/>
        </w:tabs>
        <w:ind w:firstLine="709"/>
        <w:jc w:val="both"/>
      </w:pPr>
      <w:r>
        <w:t>- при организации производства огневых работ на оборудовании цеха/подразделения расположенного на территории других структурных подразделений – наряд выдаёт начальник структурного подразделения, организующего работы и утверждает начальник структурного подразделения, на территории которого расположено ремонтируемое оборудование (или работник, в установленном порядке исполняющий его обязанности), кроме работ, организуемых по акту-допуску с оформлением наряда-допуска на производство работ повышенной опасности;</w:t>
      </w:r>
    </w:p>
    <w:p w:rsidR="00FD1AD6" w:rsidRDefault="00FD1AD6" w:rsidP="00FD1AD6">
      <w:pPr>
        <w:tabs>
          <w:tab w:val="left" w:pos="0"/>
        </w:tabs>
        <w:ind w:firstLine="709"/>
        <w:jc w:val="both"/>
      </w:pPr>
      <w:r>
        <w:t>- при организации производства огневых работ на пожароопасном оборудовании (согласно пункту 6.4.2.) наряд выдаёт и утверждает главный инженер Общества (или лицо, в установленном порядке исполняющее его обязанности);</w:t>
      </w:r>
    </w:p>
    <w:p w:rsidR="00FD1AD6" w:rsidRDefault="00FD1AD6" w:rsidP="00FD1AD6">
      <w:pPr>
        <w:tabs>
          <w:tab w:val="left" w:pos="0"/>
        </w:tabs>
        <w:ind w:firstLine="709"/>
        <w:jc w:val="both"/>
      </w:pPr>
      <w:r>
        <w:t>- при организации огневых работ по промежуточному наряду в рамках общего наряда, наряд выдает и утверждает руководитель работ по общему наряду. При этом общий наряд выдает и утверждает начальник структурного подразделения (или работник, в установленном порядке исполняющий его обязанности).</w:t>
      </w:r>
    </w:p>
    <w:p w:rsidR="00FD1AD6" w:rsidRDefault="00FD1AD6" w:rsidP="00FD1AD6">
      <w:pPr>
        <w:tabs>
          <w:tab w:val="left" w:pos="0"/>
        </w:tabs>
        <w:ind w:firstLine="709"/>
        <w:jc w:val="both"/>
      </w:pPr>
      <w:r>
        <w:t xml:space="preserve">- при организации работ по акту-допуску с оформлением наряда-допуска на производство работ повышенной опасности наряд выдает </w:t>
      </w:r>
      <w:r>
        <w:rPr>
          <w:color w:val="000000" w:themeColor="text1"/>
        </w:rPr>
        <w:t xml:space="preserve">и утверждает </w:t>
      </w:r>
      <w:r>
        <w:t xml:space="preserve">уполномоченное лицо Подрядчика, при наличии у данного лица прав выдавать наряд-допуск на огневые работы и назначенное приказом руководителя подрядной организации ответственным за обеспечение пожарной безопасности на объектах Заказчика. Запрещена выдача наряда-допуска на огневые работы любому другому ответственному лицу подрядной организации. </w:t>
      </w:r>
    </w:p>
    <w:p w:rsidR="00FD1AD6" w:rsidRDefault="00FD1AD6" w:rsidP="00FD1AD6">
      <w:pPr>
        <w:tabs>
          <w:tab w:val="left" w:pos="0"/>
        </w:tabs>
        <w:ind w:firstLine="709"/>
        <w:jc w:val="both"/>
        <w:rPr>
          <w:color w:val="000000" w:themeColor="text1"/>
        </w:rPr>
      </w:pPr>
      <w:r>
        <w:rPr>
          <w:color w:val="000000" w:themeColor="text1"/>
        </w:rPr>
        <w:lastRenderedPageBreak/>
        <w:t xml:space="preserve">Все наряды-допуски на производство огневых работ (наряд, промежуточный наряд, наряд на производство повышенной опасности) должны быть согласованы с уполномоченным представителем пожарной части (при её наличии в филиале).  </w:t>
      </w:r>
    </w:p>
    <w:p w:rsidR="00FD1AD6" w:rsidRDefault="00FD1AD6" w:rsidP="00FD1AD6">
      <w:pPr>
        <w:tabs>
          <w:tab w:val="left" w:pos="0"/>
        </w:tabs>
        <w:ind w:firstLine="709"/>
        <w:jc w:val="both"/>
        <w:rPr>
          <w:color w:val="000000" w:themeColor="text1"/>
        </w:rPr>
      </w:pPr>
      <w:r>
        <w:rPr>
          <w:color w:val="000000" w:themeColor="text1"/>
        </w:rPr>
        <w:t>На этапе согласования огневых работ в бланке наряда уполномоченным представителем пожарной части (при её наличии в филиале) делается запись о согласовании наряда-допуска на огневые работы и ставится подпись с указанием фамилии и инициалов.</w:t>
      </w:r>
    </w:p>
    <w:p w:rsidR="00FD1AD6" w:rsidRPr="00A14001" w:rsidRDefault="00FD1AD6" w:rsidP="00FD1AD6">
      <w:pPr>
        <w:tabs>
          <w:tab w:val="left" w:pos="0"/>
        </w:tabs>
        <w:ind w:firstLine="709"/>
        <w:jc w:val="both"/>
        <w:rPr>
          <w:rFonts w:eastAsia="Calibri"/>
        </w:rPr>
      </w:pPr>
      <w:r>
        <w:rPr>
          <w:color w:val="000000" w:themeColor="text1"/>
        </w:rPr>
        <w:t xml:space="preserve">Уполномоченный представитель пожарной части (при её наличии в филиале) при согласовании огневых работ, а также во время контроля за проведением огневых работ, </w:t>
      </w:r>
      <w:r w:rsidRPr="00A14001">
        <w:rPr>
          <w:rFonts w:eastAsia="Calibri"/>
        </w:rPr>
        <w:t xml:space="preserve">должен проверять достаточность мероприятий по пожарной безопасности, указанных в наряде-допуске.                </w:t>
      </w:r>
    </w:p>
    <w:p w:rsidR="00FD1AD6" w:rsidRDefault="00FD1AD6" w:rsidP="00FD1AD6">
      <w:pPr>
        <w:tabs>
          <w:tab w:val="left" w:pos="0"/>
        </w:tabs>
        <w:ind w:firstLine="709"/>
        <w:jc w:val="both"/>
        <w:rPr>
          <w:color w:val="000000" w:themeColor="text1"/>
        </w:rPr>
      </w:pPr>
      <w:r w:rsidRPr="00A14001">
        <w:rPr>
          <w:rFonts w:eastAsia="Calibri"/>
        </w:rPr>
        <w:t xml:space="preserve">При выполнении контроля проведения огневых работ представитель пожарной части (при её наличии в филиале) </w:t>
      </w:r>
      <w:r>
        <w:rPr>
          <w:color w:val="000000" w:themeColor="text1"/>
        </w:rPr>
        <w:t>проверяет исполнение мероприятий по пожарной безопасности, указанных в ППР либо ТК.</w:t>
      </w:r>
    </w:p>
    <w:p w:rsidR="00FD1AD6" w:rsidRDefault="00FD1AD6" w:rsidP="00FD1AD6">
      <w:pPr>
        <w:tabs>
          <w:tab w:val="left" w:pos="0"/>
        </w:tabs>
        <w:ind w:firstLine="709"/>
        <w:jc w:val="both"/>
        <w:rPr>
          <w:color w:val="000000" w:themeColor="text1"/>
        </w:rPr>
      </w:pPr>
      <w:r>
        <w:rPr>
          <w:color w:val="000000" w:themeColor="text1"/>
        </w:rPr>
        <w:t>6.4.5. Информирование уполномоченного представителя пожарной части о необходимости согласовать наряд на проведение огневых работ производит лицо, выдающее наряд, в установленном в Обществе порядке.</w:t>
      </w:r>
    </w:p>
    <w:p w:rsidR="00FD1AD6" w:rsidRDefault="00FD1AD6" w:rsidP="00FD1AD6">
      <w:pPr>
        <w:ind w:firstLine="709"/>
        <w:jc w:val="both"/>
        <w:rPr>
          <w:color w:val="000000" w:themeColor="text1"/>
        </w:rPr>
      </w:pPr>
      <w:r>
        <w:rPr>
          <w:color w:val="000000" w:themeColor="text1"/>
        </w:rPr>
        <w:t xml:space="preserve">6.4.6. </w:t>
      </w:r>
      <w:r>
        <w:t xml:space="preserve">Нумерация нарядов на выполнение огневых </w:t>
      </w:r>
      <w:r>
        <w:rPr>
          <w:color w:val="000000" w:themeColor="text1"/>
        </w:rPr>
        <w:t xml:space="preserve">работ производится согласно нумерации нарядов, с буквенным обозначением огневых работ «ОР» (пример: наряд-допуск № 26/ОР). </w:t>
      </w:r>
    </w:p>
    <w:p w:rsidR="00FD1AD6" w:rsidRDefault="00FD1AD6" w:rsidP="00FD1AD6">
      <w:pPr>
        <w:ind w:firstLine="709"/>
        <w:jc w:val="both"/>
        <w:rPr>
          <w:color w:val="000000" w:themeColor="text1"/>
        </w:rPr>
      </w:pPr>
      <w:r>
        <w:rPr>
          <w:color w:val="000000" w:themeColor="text1"/>
        </w:rPr>
        <w:t xml:space="preserve">6.4.7. В случаях, когда работы производятся по </w:t>
      </w:r>
      <w:r>
        <w:t xml:space="preserve">Акту – допуску с оформлением наряда-допуска на производство работ повышенной опасности </w:t>
      </w:r>
      <w:r w:rsidRPr="00A14001">
        <w:t>персоналом подрядной организации</w:t>
      </w:r>
      <w:r>
        <w:t>, то разграничение зон ответственности за пожарную безопасность должны быть отражены в договоре на производство работ и ППР на производство работ. В этом случае оформление наряда-допуска на выполнение огневых работ осуществляется Подрядчиком аналогично другим нарядам на безопасное производство работ</w:t>
      </w:r>
      <w:r>
        <w:rPr>
          <w:color w:val="000000" w:themeColor="text1"/>
        </w:rPr>
        <w:t>.</w:t>
      </w:r>
    </w:p>
    <w:p w:rsidR="00FD1AD6" w:rsidRDefault="00FD1AD6" w:rsidP="00FD1AD6">
      <w:pPr>
        <w:ind w:firstLine="709"/>
        <w:jc w:val="both"/>
      </w:pPr>
      <w:r w:rsidRPr="00A14001">
        <w:t>6.</w:t>
      </w:r>
      <w:r>
        <w:t>4</w:t>
      </w:r>
      <w:r w:rsidRPr="00A14001">
        <w:t xml:space="preserve">.8. Меры пожарной безопасности при проведении огневых работ указываются в ППР </w:t>
      </w:r>
      <w:r>
        <w:rPr>
          <w:color w:val="000000" w:themeColor="text1"/>
        </w:rPr>
        <w:t xml:space="preserve">либо </w:t>
      </w:r>
      <w:r>
        <w:t>ТК</w:t>
      </w:r>
      <w:r>
        <w:rPr>
          <w:color w:val="000000" w:themeColor="text1"/>
        </w:rPr>
        <w:t xml:space="preserve">, которые согласовываются с </w:t>
      </w:r>
      <w:r>
        <w:t>представителями Общества</w:t>
      </w:r>
      <w:r>
        <w:rPr>
          <w:color w:val="000000" w:themeColor="text1"/>
        </w:rPr>
        <w:t xml:space="preserve"> и с пожарной </w:t>
      </w:r>
      <w:r>
        <w:t>охраны (при её наличии).</w:t>
      </w:r>
    </w:p>
    <w:p w:rsidR="00FD1AD6" w:rsidRDefault="00FD1AD6" w:rsidP="00FD1AD6">
      <w:pPr>
        <w:ind w:firstLine="709"/>
        <w:jc w:val="both"/>
      </w:pPr>
      <w:r>
        <w:t>6.4.9. Выполнение огневых работ ближе 10 м или непосредственно на емкостях с хранением легковоспламеняющихся и горючих жидкостей (например, на мазутных резервуарах), а также другого технологического оборудования, на котором может образоваться взрывоопасная концентрация парогазовой смеси, разрешается после выполнения анализа воздушной среды для определения допустимых концентраций в зоне работ. Данные замеров вносятся в соответствующее приложение к наряду по форме приложения № 12.</w:t>
      </w:r>
    </w:p>
    <w:p w:rsidR="00FD1AD6" w:rsidRPr="00A14001" w:rsidRDefault="00FD1AD6" w:rsidP="00FD1AD6">
      <w:pPr>
        <w:ind w:firstLine="709"/>
        <w:jc w:val="both"/>
      </w:pPr>
      <w:r>
        <w:rPr>
          <w:color w:val="000000" w:themeColor="text1"/>
        </w:rPr>
        <w:t xml:space="preserve">6.4.10. Визуальный контроль за местом работы после их окончания, должен осуществляться дежурным персоналом </w:t>
      </w:r>
      <w:r>
        <w:t xml:space="preserve">Общества, </w:t>
      </w:r>
      <w:r>
        <w:rPr>
          <w:color w:val="000000" w:themeColor="text1"/>
        </w:rPr>
        <w:t xml:space="preserve">на оборудовании которого производятся огневые работы, </w:t>
      </w:r>
      <w:r>
        <w:t xml:space="preserve">либо уполномоченным персоналом подразделения, в котором отсутствует оперативный персонал, </w:t>
      </w:r>
      <w:r>
        <w:rPr>
          <w:color w:val="000000" w:themeColor="text1"/>
        </w:rPr>
        <w:t xml:space="preserve">в течении не менее 2-5 часов с записью в оперативный журнал (при наличии данного журнала). В необходимых случаях участки работ дополнительно могут быть пролиты водой. </w:t>
      </w:r>
      <w:bookmarkStart w:id="21" w:name="_Hlk184378311"/>
      <w:r w:rsidRPr="00A14001">
        <w:t xml:space="preserve">Решение о длительности контроля места проведения работ принимает </w:t>
      </w:r>
      <w:proofErr w:type="gramStart"/>
      <w:r w:rsidRPr="00A14001">
        <w:t>начальник смены цеха</w:t>
      </w:r>
      <w:proofErr w:type="gramEnd"/>
      <w:r w:rsidRPr="00A14001">
        <w:t xml:space="preserve"> либо уполномоченный персонал подразделения, в котором отсутствует оперативный персонал.</w:t>
      </w:r>
      <w:bookmarkEnd w:id="21"/>
    </w:p>
    <w:p w:rsidR="00FD1AD6" w:rsidRDefault="00FD1AD6" w:rsidP="00FD1AD6">
      <w:pPr>
        <w:ind w:firstLine="709"/>
        <w:jc w:val="both"/>
        <w:rPr>
          <w:color w:val="000000" w:themeColor="text1"/>
        </w:rPr>
      </w:pPr>
      <w:r>
        <w:rPr>
          <w:color w:val="000000" w:themeColor="text1"/>
        </w:rPr>
        <w:t>Запрещено проведение огневых работ на объектах (зданиях, помещениях, сооружениях) находящихся в ведении подразделений, в которых отсутствует оперативный персонал, без присутствия (на территории организации) во время проведения огневых работ, уполномоченного представителя данного подразделения, оформившего акт - допуск либо акт-допуск на производство работ.</w:t>
      </w:r>
    </w:p>
    <w:p w:rsidR="00FD1AD6" w:rsidRDefault="00FD1AD6" w:rsidP="00FD1AD6">
      <w:pPr>
        <w:ind w:firstLine="709"/>
        <w:jc w:val="both"/>
        <w:rPr>
          <w:color w:val="000000" w:themeColor="text1"/>
        </w:rPr>
      </w:pPr>
      <w:r>
        <w:rPr>
          <w:color w:val="000000" w:themeColor="text1"/>
        </w:rPr>
        <w:t>6.4.11. Руководитель работ проверяет перед допуском подготовку рабочего места, инструктирует при допуске бригаду и организовывает безопасное выполнение намеченных огневых работ.</w:t>
      </w:r>
    </w:p>
    <w:p w:rsidR="00FD1AD6" w:rsidRDefault="00FD1AD6" w:rsidP="00FD1AD6">
      <w:pPr>
        <w:ind w:firstLine="709"/>
        <w:jc w:val="both"/>
        <w:rPr>
          <w:color w:val="000000" w:themeColor="text1"/>
        </w:rPr>
      </w:pPr>
      <w:r>
        <w:rPr>
          <w:color w:val="000000" w:themeColor="text1"/>
        </w:rPr>
        <w:t xml:space="preserve">6.4.12. Оперативный персонал, подготавливающий рабочее место, выполняет предусмотренные нарядом меры по подготовке рабочего места для </w:t>
      </w:r>
      <w:r w:rsidRPr="00A14001">
        <w:t>огневых работ.</w:t>
      </w:r>
    </w:p>
    <w:p w:rsidR="00FD1AD6" w:rsidRDefault="00FD1AD6" w:rsidP="00FD1AD6">
      <w:pPr>
        <w:ind w:firstLine="709"/>
        <w:jc w:val="both"/>
        <w:rPr>
          <w:color w:val="000000" w:themeColor="text1"/>
        </w:rPr>
      </w:pPr>
      <w:r>
        <w:rPr>
          <w:color w:val="000000" w:themeColor="text1"/>
        </w:rPr>
        <w:lastRenderedPageBreak/>
        <w:t>В случае проведения работ в подразделениях Общества, в которых отсутствует оперативный персонал, подготовку рабочего места организует руководитель данного структурного подразделения.</w:t>
      </w:r>
    </w:p>
    <w:p w:rsidR="00FD1AD6" w:rsidRDefault="00FD1AD6" w:rsidP="00FD1AD6">
      <w:pPr>
        <w:ind w:firstLine="709"/>
        <w:jc w:val="both"/>
      </w:pPr>
      <w:r>
        <w:rPr>
          <w:color w:val="000000" w:themeColor="text1"/>
        </w:rPr>
        <w:t xml:space="preserve">При возникновении сомнения в возможности обеспечения безопасного выполнения указанных работ по данному наряду, </w:t>
      </w:r>
      <w:r>
        <w:t>подготовка рабочего места прекращается, о чем докладывается лицу, выдавшему наряд и руководителю структурного подразделения, в котором организованы работы. Дальнейшая работа по подготовке рабочего места производится после получения разрешения руководителя структурного подразделения, в котором организованы работы.</w:t>
      </w:r>
    </w:p>
    <w:p w:rsidR="00FD1AD6" w:rsidRDefault="00FD1AD6" w:rsidP="00FD1AD6">
      <w:pPr>
        <w:ind w:firstLine="709"/>
        <w:jc w:val="both"/>
        <w:rPr>
          <w:color w:val="000000" w:themeColor="text1"/>
        </w:rPr>
      </w:pPr>
      <w:r>
        <w:rPr>
          <w:color w:val="000000" w:themeColor="text1"/>
        </w:rPr>
        <w:t>6.4.13. Руководитель работ, при приемке рабочего места проверяет, какие противопожарные и другие меры безопасности приняты в пределах рабочей зоны, лично убеждается в их выполнении.</w:t>
      </w:r>
    </w:p>
    <w:p w:rsidR="00FD1AD6" w:rsidRDefault="00FD1AD6" w:rsidP="00FD1AD6">
      <w:pPr>
        <w:ind w:firstLine="709"/>
        <w:jc w:val="both"/>
        <w:rPr>
          <w:color w:val="000000" w:themeColor="text1"/>
        </w:rPr>
      </w:pPr>
      <w:r>
        <w:rPr>
          <w:color w:val="000000" w:themeColor="text1"/>
        </w:rPr>
        <w:t xml:space="preserve">Ежедневно, после окончания огневых работ, руководитель </w:t>
      </w:r>
      <w:r>
        <w:t xml:space="preserve">работ </w:t>
      </w:r>
      <w:r>
        <w:rPr>
          <w:color w:val="000000" w:themeColor="text1"/>
        </w:rPr>
        <w:t>производит осмотр рабочего места.</w:t>
      </w:r>
    </w:p>
    <w:p w:rsidR="00FD1AD6" w:rsidRDefault="00FD1AD6" w:rsidP="00FD1AD6">
      <w:pPr>
        <w:ind w:firstLine="709"/>
        <w:jc w:val="both"/>
        <w:rPr>
          <w:color w:val="000000" w:themeColor="text1"/>
        </w:rPr>
      </w:pPr>
      <w:r>
        <w:rPr>
          <w:color w:val="000000" w:themeColor="text1"/>
        </w:rPr>
        <w:t>6.4.14. Члены бригады соблюдают правила пожарной безопасности при проведении огневых работ.</w:t>
      </w:r>
    </w:p>
    <w:p w:rsidR="00FD1AD6" w:rsidRDefault="00FD1AD6" w:rsidP="00FD1AD6">
      <w:pPr>
        <w:ind w:firstLine="709"/>
        <w:jc w:val="both"/>
        <w:rPr>
          <w:color w:val="000000" w:themeColor="text1"/>
        </w:rPr>
      </w:pPr>
      <w:r>
        <w:rPr>
          <w:color w:val="000000" w:themeColor="text1"/>
        </w:rPr>
        <w:t>Приступать к огневым работам без наличия на рабочем месте первичных средств пожаротушения не допускается. Наличие первичных средств пожаротушения проверяется допускающим ежедневно перед допуском к работе.</w:t>
      </w:r>
    </w:p>
    <w:p w:rsidR="00FD1AD6" w:rsidRDefault="00FD1AD6" w:rsidP="00FD1AD6">
      <w:pPr>
        <w:ind w:firstLine="709"/>
        <w:jc w:val="both"/>
        <w:rPr>
          <w:color w:val="000000" w:themeColor="text1"/>
        </w:rPr>
      </w:pPr>
      <w:r>
        <w:rPr>
          <w:color w:val="000000" w:themeColor="text1"/>
        </w:rPr>
        <w:t>6.4.15. Во всех случаях выполнения огневых работ руководитель работ и члены бригады должны иметь при себе квалификационное удостоверение. Допускающий, на оборудовании которого производятся огневые работы, проверяет наличие указанных документов, а также наличие и срок действия квалификационных удостоверений у всех членов бригады. При отсутствии удостоверений или истечения срока очередной проверки знаний правил, допуск к работе запрещен.</w:t>
      </w:r>
    </w:p>
    <w:p w:rsidR="00FD1AD6" w:rsidRPr="00A14001" w:rsidRDefault="00FD1AD6" w:rsidP="00FD1AD6">
      <w:pPr>
        <w:ind w:firstLine="709"/>
        <w:jc w:val="both"/>
      </w:pPr>
      <w:r>
        <w:rPr>
          <w:color w:val="000000" w:themeColor="text1"/>
        </w:rPr>
        <w:t>6.4.16. Особенности оформления наряда допуска</w:t>
      </w:r>
      <w:r>
        <w:t xml:space="preserve"> </w:t>
      </w:r>
      <w:r>
        <w:rPr>
          <w:color w:val="000000" w:themeColor="text1"/>
        </w:rPr>
        <w:t>на выполнение огневых работ</w:t>
      </w:r>
      <w:r>
        <w:rPr>
          <w:color w:val="00B050"/>
        </w:rPr>
        <w:t xml:space="preserve"> </w:t>
      </w:r>
      <w:r w:rsidRPr="00A14001">
        <w:t>на тепломеханическом оборудовании, в электроустановках, особенности оформления наря</w:t>
      </w:r>
      <w:r>
        <w:rPr>
          <w:color w:val="000000" w:themeColor="text1"/>
        </w:rPr>
        <w:t xml:space="preserve">да-допуска на производство работ повышенной опасности с проведением огневых работ </w:t>
      </w:r>
      <w:r>
        <w:t xml:space="preserve">и особенности </w:t>
      </w:r>
      <w:r w:rsidRPr="00A14001">
        <w:t>оформления наряда-допуска на газоопасные работы с проведением огневых работ изложены в приложениях №№ 1</w:t>
      </w:r>
      <w:r>
        <w:t>0</w:t>
      </w:r>
      <w:r w:rsidRPr="00A14001">
        <w:t>, 1</w:t>
      </w:r>
      <w:r>
        <w:t>3</w:t>
      </w:r>
      <w:r w:rsidRPr="00A14001">
        <w:t>, 1</w:t>
      </w:r>
      <w:r>
        <w:t>4 и 15</w:t>
      </w:r>
      <w:r w:rsidRPr="00A14001">
        <w:t>.</w:t>
      </w:r>
    </w:p>
    <w:p w:rsidR="00FD1AD6" w:rsidRPr="00A14001" w:rsidRDefault="00FD1AD6" w:rsidP="00FD1AD6">
      <w:pPr>
        <w:ind w:firstLine="709"/>
        <w:jc w:val="both"/>
      </w:pPr>
      <w:r w:rsidRPr="00A14001">
        <w:t>6.</w:t>
      </w:r>
      <w:r>
        <w:t>4</w:t>
      </w:r>
      <w:r w:rsidRPr="00A14001">
        <w:t>.17. В рамках контроля за проведением огневых работ руководитель по</w:t>
      </w:r>
      <w:r>
        <w:t>жарной части направляет в Общество</w:t>
      </w:r>
      <w:r w:rsidRPr="00A14001">
        <w:t xml:space="preserve"> письмо с указанием персонала пожарной части, который уполномочен согласовывать наряды-допуски на производство огневых работ и персонал, который уполномочен проводить ежедневную проверку проведения огневых работ. </w:t>
      </w:r>
    </w:p>
    <w:p w:rsidR="00FD1AD6" w:rsidRPr="00A14001" w:rsidRDefault="00FD1AD6" w:rsidP="00FD1AD6">
      <w:pPr>
        <w:ind w:firstLine="709"/>
        <w:jc w:val="both"/>
      </w:pPr>
      <w:r w:rsidRPr="00A14001">
        <w:t xml:space="preserve">В письме должны быть указаны Ф.И.О. уполномоченных лиц, должность и образец подписи. В случаях изменения, перечь уполномоченных лиц следует незамедлительно обновить. </w:t>
      </w:r>
    </w:p>
    <w:p w:rsidR="00FD1AD6" w:rsidRPr="00D6477F" w:rsidRDefault="00FD1AD6" w:rsidP="00FD1AD6">
      <w:pPr>
        <w:jc w:val="both"/>
        <w:rPr>
          <w:b/>
          <w:color w:val="00B050"/>
          <w:sz w:val="28"/>
          <w:szCs w:val="28"/>
        </w:rPr>
      </w:pPr>
    </w:p>
    <w:p w:rsidR="00FD1AD6" w:rsidRDefault="00FD1AD6" w:rsidP="00FD1AD6">
      <w:pPr>
        <w:ind w:firstLine="709"/>
        <w:jc w:val="both"/>
        <w:rPr>
          <w:color w:val="000000" w:themeColor="text1"/>
          <w:sz w:val="28"/>
          <w:szCs w:val="28"/>
        </w:rPr>
      </w:pPr>
      <w:r>
        <w:rPr>
          <w:b/>
          <w:color w:val="000000" w:themeColor="text1"/>
          <w:sz w:val="28"/>
          <w:szCs w:val="28"/>
        </w:rPr>
        <w:t xml:space="preserve">6.5. Особенности организации и проведения газоопасных, огневых и ремонтных работ на </w:t>
      </w:r>
      <w:r>
        <w:rPr>
          <w:b/>
          <w:bCs/>
          <w:color w:val="000000" w:themeColor="text1"/>
          <w:sz w:val="28"/>
          <w:szCs w:val="28"/>
        </w:rPr>
        <w:t>опасных производственных объектах</w:t>
      </w:r>
    </w:p>
    <w:p w:rsidR="00FD1AD6" w:rsidRDefault="00FD1AD6" w:rsidP="00FD1AD6">
      <w:pPr>
        <w:shd w:val="clear" w:color="auto" w:fill="FFFFFF"/>
        <w:ind w:firstLine="708"/>
        <w:jc w:val="both"/>
        <w:rPr>
          <w:color w:val="FF0000"/>
        </w:rPr>
      </w:pPr>
      <w:r>
        <w:rPr>
          <w:color w:val="000000" w:themeColor="text1"/>
        </w:rPr>
        <w:t xml:space="preserve">6.5.1. При подготовке и проведении газоопасных, огневых и ремонтных работ на площадках топливных хозяйств, площадках хранения мазутного топлива и площадках, на которых хранятся и транспортируются горючие вещества, указанные в подпункте "в" пункта 1 приложения № 1 к Федеральному закону от 21.07.1997 № 116-ФЗ «О промышленной безопасности опасных производственных объектов» Общество обязано применять требования установленные в ФНП в области промышленной безопасности «Правила безопасного ведения газоопасных, огневых и ремонтных работ», утвержденных Приказом </w:t>
      </w:r>
      <w:proofErr w:type="spellStart"/>
      <w:r>
        <w:rPr>
          <w:color w:val="000000" w:themeColor="text1"/>
        </w:rPr>
        <w:t>Ростехнадзора</w:t>
      </w:r>
      <w:proofErr w:type="spellEnd"/>
      <w:r>
        <w:rPr>
          <w:color w:val="000000" w:themeColor="text1"/>
        </w:rPr>
        <w:t xml:space="preserve"> от 15.12.2020 № 528. </w:t>
      </w:r>
    </w:p>
    <w:p w:rsidR="00FD1AD6" w:rsidRDefault="00FD1AD6" w:rsidP="00FD1AD6">
      <w:pPr>
        <w:shd w:val="clear" w:color="auto" w:fill="FFFFFF"/>
        <w:ind w:firstLine="708"/>
        <w:jc w:val="both"/>
        <w:rPr>
          <w:color w:val="FF0000"/>
        </w:rPr>
      </w:pPr>
      <w:r>
        <w:t xml:space="preserve">6.5.2. </w:t>
      </w:r>
      <w:r w:rsidRPr="00301D2D">
        <w:t>Газоопасные работы, попадающие под действие Федеральных норм и правил в области промышленной безопасности</w:t>
      </w:r>
      <w:r w:rsidRPr="0050551C">
        <w:t xml:space="preserve"> «Правила безопасности сетей газораспределения и </w:t>
      </w:r>
      <w:proofErr w:type="spellStart"/>
      <w:r w:rsidRPr="0050551C">
        <w:t>газопотребления</w:t>
      </w:r>
      <w:proofErr w:type="spellEnd"/>
      <w:r w:rsidRPr="0050551C">
        <w:t xml:space="preserve">», утвержденных Приказом </w:t>
      </w:r>
      <w:proofErr w:type="spellStart"/>
      <w:r w:rsidRPr="0050551C">
        <w:t>Ростехнадзора</w:t>
      </w:r>
      <w:proofErr w:type="spellEnd"/>
      <w:r w:rsidRPr="0050551C">
        <w:t xml:space="preserve"> от 15.12.2020 № 531, выполняются в </w:t>
      </w:r>
      <w:r w:rsidRPr="0050551C">
        <w:lastRenderedPageBreak/>
        <w:t xml:space="preserve">порядке, определенном указанными Правилами, и с учетом требований настоящего Порядка, не противоречащими вышеуказанным Правилам </w:t>
      </w:r>
      <w:bookmarkStart w:id="22" w:name="_Hlk129084394"/>
      <w:r w:rsidRPr="0050551C">
        <w:t xml:space="preserve">и Техническому регламенту о безопасности сетей газораспределения и </w:t>
      </w:r>
      <w:proofErr w:type="spellStart"/>
      <w:r w:rsidRPr="0050551C">
        <w:t>газопотребления</w:t>
      </w:r>
      <w:proofErr w:type="spellEnd"/>
      <w:r w:rsidRPr="0050551C">
        <w:t>, утвержденного постановлением Правительства Российской Федерации от 29 октября 2010 г. N 870.</w:t>
      </w:r>
      <w:bookmarkEnd w:id="22"/>
    </w:p>
    <w:p w:rsidR="00FD1AD6" w:rsidRPr="0050551C" w:rsidRDefault="00FD1AD6" w:rsidP="00FD1AD6">
      <w:pPr>
        <w:shd w:val="clear" w:color="auto" w:fill="FFFFFF"/>
        <w:ind w:firstLine="708"/>
        <w:jc w:val="both"/>
        <w:rPr>
          <w:color w:val="FF0000"/>
        </w:rPr>
      </w:pPr>
      <w:r>
        <w:t xml:space="preserve">6.5.3. </w:t>
      </w:r>
      <w:r w:rsidRPr="0050551C">
        <w:t xml:space="preserve">Эксплуатация сетей газораспределения и </w:t>
      </w:r>
      <w:proofErr w:type="spellStart"/>
      <w:r w:rsidRPr="0050551C">
        <w:t>газопотребления</w:t>
      </w:r>
      <w:proofErr w:type="spellEnd"/>
      <w:r w:rsidRPr="0050551C">
        <w:t xml:space="preserve"> ТЭС должна осуществляться оперативным персоналом и газовой службой предприятия.</w:t>
      </w:r>
    </w:p>
    <w:p w:rsidR="00FD1AD6" w:rsidRDefault="00FD1AD6" w:rsidP="00FD1AD6">
      <w:pPr>
        <w:shd w:val="clear" w:color="auto" w:fill="FFFFFF"/>
        <w:jc w:val="both"/>
      </w:pPr>
      <w:r>
        <w:t xml:space="preserve">              6.5.3.1. В целях обеспечения выполнения комплекса мероприятий, включая мониторинг, техническое обслуживание, ремонт и аварийно-диспетчерское обеспечение сетей газораспределения и </w:t>
      </w:r>
      <w:proofErr w:type="spellStart"/>
      <w:r>
        <w:t>газопотребления</w:t>
      </w:r>
      <w:proofErr w:type="spellEnd"/>
      <w:r>
        <w:t xml:space="preserve">, обеспечивающих содержание сетей газораспределения и </w:t>
      </w:r>
      <w:proofErr w:type="spellStart"/>
      <w:r>
        <w:t>газопотребления</w:t>
      </w:r>
      <w:proofErr w:type="spellEnd"/>
      <w:r>
        <w:t xml:space="preserve"> в исправном и безопасном состоянии допускается привлечение филиалом специалистов подрядной организации на основании договора оказания услуг по техническому обслуживанию и ремонту сетей газораспределения и сетей </w:t>
      </w:r>
      <w:proofErr w:type="spellStart"/>
      <w:r>
        <w:t>газопотребления</w:t>
      </w:r>
      <w:proofErr w:type="spellEnd"/>
      <w:r>
        <w:t>.</w:t>
      </w:r>
    </w:p>
    <w:p w:rsidR="00FD1AD6" w:rsidRDefault="00FD1AD6" w:rsidP="00FD1AD6">
      <w:pPr>
        <w:shd w:val="clear" w:color="auto" w:fill="FFFFFF"/>
        <w:jc w:val="both"/>
      </w:pPr>
      <w:r>
        <w:t xml:space="preserve">              6.5.3.2.</w:t>
      </w:r>
      <w:r>
        <w:tab/>
        <w:t xml:space="preserve">При привлечении специалистов подрядных организаций для выполнения работ в составе газовой службы, в договоре оказания услуг по техническому обслуживанию и ремонту сети газораспределения и сети </w:t>
      </w:r>
      <w:proofErr w:type="spellStart"/>
      <w:r>
        <w:t>газопотребления</w:t>
      </w:r>
      <w:proofErr w:type="spellEnd"/>
      <w:r>
        <w:t xml:space="preserve"> с подрядной организацией и в положении о газовой службе, необходимо указать распределение по видам работ по техническому обслуживанию и ремонту сетей газораспределения между персоналом входящего в газовую службу (персонал службы и персонал подрядной организации).</w:t>
      </w:r>
    </w:p>
    <w:p w:rsidR="00FD1AD6" w:rsidRPr="0050551C" w:rsidRDefault="00FD1AD6" w:rsidP="00FD1AD6">
      <w:pPr>
        <w:shd w:val="clear" w:color="auto" w:fill="FFFFFF"/>
        <w:ind w:firstLine="709"/>
        <w:jc w:val="both"/>
      </w:pPr>
      <w:r>
        <w:t xml:space="preserve">6.5.4. </w:t>
      </w:r>
      <w:r w:rsidRPr="0050551C">
        <w:t>В случае отсутствия газов</w:t>
      </w:r>
      <w:r>
        <w:t>ой службы на предприятии, Общество</w:t>
      </w:r>
      <w:r w:rsidRPr="0050551C">
        <w:t xml:space="preserve"> вправе для оказания услуг по техническому обслуживанию и ремонту сети газораспределения и сети </w:t>
      </w:r>
      <w:proofErr w:type="spellStart"/>
      <w:r w:rsidRPr="0050551C">
        <w:t>газопотребления</w:t>
      </w:r>
      <w:proofErr w:type="spellEnd"/>
      <w:r w:rsidRPr="0050551C">
        <w:t xml:space="preserve"> задействовать подрядную организацию.</w:t>
      </w:r>
    </w:p>
    <w:p w:rsidR="00FD1AD6" w:rsidRPr="0050551C" w:rsidRDefault="00FD1AD6" w:rsidP="00FD1AD6">
      <w:pPr>
        <w:pStyle w:val="ad"/>
        <w:shd w:val="clear" w:color="auto" w:fill="FFFFFF"/>
        <w:ind w:left="0" w:firstLine="709"/>
        <w:jc w:val="both"/>
      </w:pPr>
      <w:r>
        <w:t>6.5.5.</w:t>
      </w:r>
      <w:r w:rsidRPr="0050551C">
        <w:t xml:space="preserve"> Порядок взаимодействия оперативного пе</w:t>
      </w:r>
      <w:r>
        <w:t>рсонала Общества</w:t>
      </w:r>
      <w:r w:rsidRPr="0050551C">
        <w:t xml:space="preserve"> и подрядной организации при выполнении комплекса мероприятий, обеспечивающих содержание сетей газораспределения и </w:t>
      </w:r>
      <w:proofErr w:type="spellStart"/>
      <w:r w:rsidRPr="0050551C">
        <w:t>газопотребления</w:t>
      </w:r>
      <w:proofErr w:type="spellEnd"/>
      <w:r w:rsidRPr="0050551C">
        <w:t xml:space="preserve"> в исправном и безопасном состоянии, а также ответственность сторон должны быть определены в договоре оказания услуг по техническому обслуживанию и ремонту сети газораспределения и сети </w:t>
      </w:r>
      <w:proofErr w:type="spellStart"/>
      <w:r w:rsidRPr="0050551C">
        <w:t>газопотребления</w:t>
      </w:r>
      <w:proofErr w:type="spellEnd"/>
      <w:r w:rsidRPr="0050551C">
        <w:t>, либо отдельным документом (Порядком взаимодействия), являющимся приложением к договору.</w:t>
      </w:r>
    </w:p>
    <w:p w:rsidR="00FD1AD6" w:rsidRPr="008F7226" w:rsidRDefault="00FD1AD6" w:rsidP="00FD1AD6">
      <w:pPr>
        <w:pStyle w:val="ad"/>
        <w:numPr>
          <w:ilvl w:val="2"/>
          <w:numId w:val="25"/>
        </w:numPr>
        <w:shd w:val="clear" w:color="auto" w:fill="FFFFFF"/>
        <w:ind w:left="0" w:firstLine="709"/>
        <w:jc w:val="both"/>
      </w:pPr>
      <w:r w:rsidRPr="008F7226">
        <w:t xml:space="preserve">В Обществах, осуществляющих эксплуатацию сетей газораспределения или </w:t>
      </w:r>
      <w:proofErr w:type="spellStart"/>
      <w:r w:rsidRPr="008F7226">
        <w:t>газопотребления</w:t>
      </w:r>
      <w:proofErr w:type="spellEnd"/>
      <w:r w:rsidRPr="008F7226">
        <w:t xml:space="preserve">, должен быть разработан и утвержден руководителем или его уполномоченным заместителем, общий перечень газоопасных работ, перечень </w:t>
      </w:r>
      <w:proofErr w:type="gramStart"/>
      <w:r w:rsidRPr="008F7226">
        <w:t>газоопасных работ</w:t>
      </w:r>
      <w:proofErr w:type="gramEnd"/>
      <w:r w:rsidRPr="008F7226">
        <w:t xml:space="preserve"> выполняемых с оформлением наряда-допуска, и инструкция, определяющая порядок подготовки и безопасность их проведения применительно к конкретным производственным условиям. Также утверждается перечень газоопасных работ, выполняемых без оформления наряда-допуска по производственным инструкциям, обеспечивающим их безопасное проведение.</w:t>
      </w:r>
    </w:p>
    <w:p w:rsidR="00FD1AD6" w:rsidRPr="008F7226" w:rsidRDefault="00FD1AD6" w:rsidP="00FD1AD6">
      <w:pPr>
        <w:pStyle w:val="ad"/>
        <w:numPr>
          <w:ilvl w:val="2"/>
          <w:numId w:val="25"/>
        </w:numPr>
        <w:shd w:val="clear" w:color="auto" w:fill="FFFFFF"/>
        <w:ind w:left="1418" w:hanging="709"/>
        <w:jc w:val="both"/>
      </w:pPr>
      <w:r w:rsidRPr="008F7226">
        <w:t>К газоопасным работам относятся:</w:t>
      </w:r>
    </w:p>
    <w:p w:rsidR="00FD1AD6" w:rsidRDefault="00FD1AD6" w:rsidP="00FD1AD6">
      <w:pPr>
        <w:shd w:val="clear" w:color="auto" w:fill="FFFFFF"/>
        <w:ind w:firstLine="708"/>
        <w:jc w:val="both"/>
      </w:pPr>
      <w:r>
        <w:t>-</w:t>
      </w:r>
      <w:r>
        <w:tab/>
        <w:t>технологическое присоединение (врезка) вновь построенных наружных и внутренних газопроводов к действующим, отключение (обрезка) газопроводов;</w:t>
      </w:r>
    </w:p>
    <w:p w:rsidR="00FD1AD6" w:rsidRDefault="00FD1AD6" w:rsidP="00FD1AD6">
      <w:pPr>
        <w:shd w:val="clear" w:color="auto" w:fill="FFFFFF"/>
        <w:ind w:firstLine="708"/>
        <w:jc w:val="both"/>
      </w:pPr>
      <w:r>
        <w:t>-</w:t>
      </w:r>
      <w:r>
        <w:tab/>
        <w:t xml:space="preserve">пуск газа в газопроводы при вводе в эксплуатацию, </w:t>
      </w:r>
      <w:proofErr w:type="spellStart"/>
      <w:r>
        <w:t>расконсервации</w:t>
      </w:r>
      <w:proofErr w:type="spellEnd"/>
      <w:r>
        <w:t>, после ремонта (реконструкции), ввод в эксплуатацию ПРГ и ГРУ;</w:t>
      </w:r>
    </w:p>
    <w:p w:rsidR="00FD1AD6" w:rsidRDefault="00FD1AD6" w:rsidP="00FD1AD6">
      <w:pPr>
        <w:shd w:val="clear" w:color="auto" w:fill="FFFFFF"/>
        <w:ind w:firstLine="708"/>
        <w:jc w:val="both"/>
      </w:pPr>
      <w:r>
        <w:t>-</w:t>
      </w:r>
      <w:r>
        <w:tab/>
        <w:t>техническое обслуживание и ремонт действующих наружных и внутренних газопроводов, газоиспользующего оборудования, ПРГ и ГРУ;</w:t>
      </w:r>
    </w:p>
    <w:p w:rsidR="00FD1AD6" w:rsidRDefault="00FD1AD6" w:rsidP="00FD1AD6">
      <w:pPr>
        <w:shd w:val="clear" w:color="auto" w:fill="FFFFFF"/>
        <w:ind w:firstLine="708"/>
        <w:jc w:val="both"/>
      </w:pPr>
      <w:r>
        <w:t>-</w:t>
      </w:r>
      <w:r>
        <w:tab/>
        <w:t>удаление закупорок, установка и снятие заглушек на действующих газопроводах, а также отключение или подключение к газопроводам газоиспользующего оборудования, проведение его наладки;</w:t>
      </w:r>
    </w:p>
    <w:p w:rsidR="00FD1AD6" w:rsidRDefault="00FD1AD6" w:rsidP="00FD1AD6">
      <w:pPr>
        <w:shd w:val="clear" w:color="auto" w:fill="FFFFFF"/>
        <w:ind w:firstLine="708"/>
        <w:jc w:val="both"/>
      </w:pPr>
      <w:r>
        <w:t>-</w:t>
      </w:r>
      <w:r>
        <w:tab/>
        <w:t>продувка газопроводов при отключении или включении газоиспользующего оборудования в работу;</w:t>
      </w:r>
    </w:p>
    <w:p w:rsidR="00FD1AD6" w:rsidRDefault="00FD1AD6" w:rsidP="00FD1AD6">
      <w:pPr>
        <w:shd w:val="clear" w:color="auto" w:fill="FFFFFF"/>
        <w:ind w:firstLine="708"/>
        <w:jc w:val="both"/>
      </w:pPr>
      <w:r>
        <w:t>-</w:t>
      </w:r>
      <w:r>
        <w:tab/>
        <w:t xml:space="preserve">технический осмотр (осмотр технического состояния) газопроводов, ПРГ и ГРУ, ремонт, осмотр и проветривание колодцев, проверка и откачка конденсата из </w:t>
      </w:r>
      <w:proofErr w:type="spellStart"/>
      <w:r>
        <w:t>конденсатосборников</w:t>
      </w:r>
      <w:proofErr w:type="spellEnd"/>
      <w:r>
        <w:t>;</w:t>
      </w:r>
    </w:p>
    <w:p w:rsidR="00FD1AD6" w:rsidRDefault="00FD1AD6" w:rsidP="00FD1AD6">
      <w:pPr>
        <w:shd w:val="clear" w:color="auto" w:fill="FFFFFF"/>
        <w:ind w:firstLine="708"/>
        <w:jc w:val="both"/>
      </w:pPr>
      <w:r>
        <w:t>-</w:t>
      </w:r>
      <w:r>
        <w:tab/>
        <w:t>проверка состояния охранных зон газопроводов;</w:t>
      </w:r>
    </w:p>
    <w:p w:rsidR="00FD1AD6" w:rsidRDefault="00FD1AD6" w:rsidP="00FD1AD6">
      <w:pPr>
        <w:shd w:val="clear" w:color="auto" w:fill="FFFFFF"/>
        <w:ind w:firstLine="708"/>
        <w:jc w:val="both"/>
      </w:pPr>
      <w:r>
        <w:lastRenderedPageBreak/>
        <w:t>-</w:t>
      </w:r>
      <w:r>
        <w:tab/>
        <w:t>разрытия в местах утечек газа до их устранения;</w:t>
      </w:r>
    </w:p>
    <w:p w:rsidR="00FD1AD6" w:rsidRDefault="00FD1AD6" w:rsidP="00FD1AD6">
      <w:pPr>
        <w:shd w:val="clear" w:color="auto" w:fill="FFFFFF"/>
        <w:ind w:firstLine="708"/>
        <w:jc w:val="both"/>
      </w:pPr>
      <w:r>
        <w:t>-</w:t>
      </w:r>
      <w:r>
        <w:tab/>
        <w:t>ликвидация и консервация газопроводов, ПРГ, ГРУ и газоиспользующего оборудования (демонтаж газового оборудования) при постоянном или временном выводе их из эксплуатации;</w:t>
      </w:r>
    </w:p>
    <w:p w:rsidR="00FD1AD6" w:rsidRDefault="00FD1AD6" w:rsidP="00FD1AD6">
      <w:pPr>
        <w:shd w:val="clear" w:color="auto" w:fill="FFFFFF"/>
        <w:ind w:firstLine="708"/>
        <w:jc w:val="both"/>
      </w:pPr>
      <w:r>
        <w:t>-</w:t>
      </w:r>
      <w:r>
        <w:tab/>
        <w:t xml:space="preserve">работы с применением всех видов сварки и газовой резки на действующих газопроводах, технологических и технических устройствах сетей газораспределения или </w:t>
      </w:r>
      <w:proofErr w:type="spellStart"/>
      <w:r>
        <w:t>газопотребления</w:t>
      </w:r>
      <w:proofErr w:type="spellEnd"/>
      <w:r>
        <w:t>;</w:t>
      </w:r>
    </w:p>
    <w:p w:rsidR="00FD1AD6" w:rsidRDefault="00FD1AD6" w:rsidP="00FD1AD6">
      <w:pPr>
        <w:shd w:val="clear" w:color="auto" w:fill="FFFFFF"/>
        <w:ind w:firstLine="708"/>
        <w:jc w:val="both"/>
      </w:pPr>
      <w:r>
        <w:t>-</w:t>
      </w:r>
      <w:r>
        <w:tab/>
        <w:t>снижение и восстановление давления газа в газопроводе;</w:t>
      </w:r>
    </w:p>
    <w:p w:rsidR="00FD1AD6" w:rsidRDefault="00FD1AD6" w:rsidP="00FD1AD6">
      <w:pPr>
        <w:shd w:val="clear" w:color="auto" w:fill="FFFFFF"/>
        <w:ind w:firstLine="708"/>
        <w:jc w:val="both"/>
      </w:pPr>
      <w:r>
        <w:t>-</w:t>
      </w:r>
      <w:r>
        <w:tab/>
        <w:t>выполнение работ на действующих газопроводах в шурфах, траншеях и котлованах или технических устройствах в газовых колодцах;</w:t>
      </w:r>
    </w:p>
    <w:p w:rsidR="00FD1AD6" w:rsidRDefault="00FD1AD6" w:rsidP="00FD1AD6">
      <w:pPr>
        <w:shd w:val="clear" w:color="auto" w:fill="FFFFFF"/>
        <w:ind w:firstLine="708"/>
        <w:jc w:val="both"/>
      </w:pPr>
      <w:r>
        <w:t>-</w:t>
      </w:r>
      <w:r>
        <w:tab/>
        <w:t>мониторинг технического состояния газопроводов (за исключением проверки состояния охранных зон);</w:t>
      </w:r>
    </w:p>
    <w:p w:rsidR="00FD1AD6" w:rsidRDefault="00FD1AD6" w:rsidP="00FD1AD6">
      <w:pPr>
        <w:shd w:val="clear" w:color="auto" w:fill="FFFFFF"/>
        <w:ind w:firstLine="708"/>
        <w:jc w:val="both"/>
      </w:pPr>
      <w:r>
        <w:t>-</w:t>
      </w:r>
      <w:r>
        <w:tab/>
        <w:t>контроль интенсивности запаха газа в конечных точках сетей газораспределения;</w:t>
      </w:r>
    </w:p>
    <w:p w:rsidR="00FD1AD6" w:rsidRDefault="00FD1AD6" w:rsidP="00FD1AD6">
      <w:pPr>
        <w:shd w:val="clear" w:color="auto" w:fill="FFFFFF"/>
        <w:ind w:firstLine="708"/>
        <w:jc w:val="both"/>
      </w:pPr>
      <w:r>
        <w:t>-</w:t>
      </w:r>
      <w:r>
        <w:tab/>
        <w:t>контроль давления газа в сети газораспределения.</w:t>
      </w:r>
    </w:p>
    <w:p w:rsidR="00FD1AD6" w:rsidRDefault="00FD1AD6" w:rsidP="00FD1AD6">
      <w:pPr>
        <w:pStyle w:val="ad"/>
        <w:numPr>
          <w:ilvl w:val="2"/>
          <w:numId w:val="25"/>
        </w:numPr>
        <w:shd w:val="clear" w:color="auto" w:fill="FFFFFF"/>
        <w:ind w:left="0" w:firstLine="708"/>
        <w:jc w:val="both"/>
      </w:pPr>
      <w:r>
        <w:t>К газоопасным работам, выполняемым с оформлением наряда-допуска, относятся:</w:t>
      </w:r>
    </w:p>
    <w:p w:rsidR="00FD1AD6" w:rsidRDefault="00FD1AD6" w:rsidP="00FD1AD6">
      <w:pPr>
        <w:shd w:val="clear" w:color="auto" w:fill="FFFFFF"/>
        <w:ind w:firstLine="708"/>
        <w:jc w:val="both"/>
      </w:pPr>
      <w:r>
        <w:t>-</w:t>
      </w:r>
      <w:r>
        <w:tab/>
        <w:t>технологическое присоединение (врезка) вновь построенных наружных и внутренних газопроводов к действующим, отключение (обрезка) газопроводов;</w:t>
      </w:r>
    </w:p>
    <w:p w:rsidR="00FD1AD6" w:rsidRDefault="00FD1AD6" w:rsidP="00FD1AD6">
      <w:pPr>
        <w:shd w:val="clear" w:color="auto" w:fill="FFFFFF"/>
        <w:ind w:firstLine="708"/>
        <w:jc w:val="both"/>
      </w:pPr>
      <w:r>
        <w:t>-</w:t>
      </w:r>
      <w:r>
        <w:tab/>
        <w:t xml:space="preserve">пуск газа в газопроводы при вводе в эксплуатацию, </w:t>
      </w:r>
      <w:proofErr w:type="spellStart"/>
      <w:r>
        <w:t>расконсервации</w:t>
      </w:r>
      <w:proofErr w:type="spellEnd"/>
      <w:r>
        <w:t>, после ремонта (реконструкции), ввод в эксплуатацию ПРГ и ГРУ;</w:t>
      </w:r>
    </w:p>
    <w:p w:rsidR="00FD1AD6" w:rsidRDefault="00FD1AD6" w:rsidP="00FD1AD6">
      <w:pPr>
        <w:shd w:val="clear" w:color="auto" w:fill="FFFFFF"/>
        <w:ind w:firstLine="708"/>
        <w:jc w:val="both"/>
      </w:pPr>
      <w:r>
        <w:t>-</w:t>
      </w:r>
      <w:r>
        <w:tab/>
        <w:t>ремонт действующих наружных и внутренних газопроводов, газоиспользующего оборудования, ПРГ и ГРУ;</w:t>
      </w:r>
    </w:p>
    <w:p w:rsidR="00FD1AD6" w:rsidRDefault="00FD1AD6" w:rsidP="00FD1AD6">
      <w:pPr>
        <w:shd w:val="clear" w:color="auto" w:fill="FFFFFF"/>
        <w:ind w:firstLine="708"/>
        <w:jc w:val="both"/>
      </w:pPr>
      <w:r>
        <w:t>-</w:t>
      </w:r>
      <w:r>
        <w:tab/>
        <w:t>удаление закупорок, установка и снятие заглушек на действующих газопроводах, а также отключение или подключение к газопроводам газоиспользующего оборудования, проведение его наладки;</w:t>
      </w:r>
    </w:p>
    <w:p w:rsidR="00FD1AD6" w:rsidRDefault="00FD1AD6" w:rsidP="00FD1AD6">
      <w:pPr>
        <w:shd w:val="clear" w:color="auto" w:fill="FFFFFF"/>
        <w:ind w:firstLine="708"/>
        <w:jc w:val="both"/>
      </w:pPr>
      <w:r>
        <w:t>-</w:t>
      </w:r>
      <w:r>
        <w:tab/>
        <w:t>продувка газопроводов при отключении или включении газоиспользующего оборудования в работу;</w:t>
      </w:r>
    </w:p>
    <w:p w:rsidR="00FD1AD6" w:rsidRDefault="00FD1AD6" w:rsidP="00FD1AD6">
      <w:pPr>
        <w:shd w:val="clear" w:color="auto" w:fill="FFFFFF"/>
        <w:ind w:firstLine="708"/>
        <w:jc w:val="both"/>
      </w:pPr>
      <w:r>
        <w:t>-</w:t>
      </w:r>
      <w:r>
        <w:tab/>
        <w:t>разрытия в местах утечек газа до их устранения;</w:t>
      </w:r>
    </w:p>
    <w:p w:rsidR="00FD1AD6" w:rsidRDefault="00FD1AD6" w:rsidP="00FD1AD6">
      <w:pPr>
        <w:shd w:val="clear" w:color="auto" w:fill="FFFFFF"/>
        <w:ind w:firstLine="708"/>
        <w:jc w:val="both"/>
      </w:pPr>
      <w:r>
        <w:t>-</w:t>
      </w:r>
      <w:r>
        <w:tab/>
        <w:t>ликвидация и консервация газопроводов, ПРГ, ГРУ и газоиспользующего оборудования (демонтаж газового оборудования) при постоянном или временном выводе их из эксплуатации;</w:t>
      </w:r>
    </w:p>
    <w:p w:rsidR="00FD1AD6" w:rsidRDefault="00FD1AD6" w:rsidP="00FD1AD6">
      <w:pPr>
        <w:shd w:val="clear" w:color="auto" w:fill="FFFFFF"/>
        <w:ind w:firstLine="708"/>
        <w:jc w:val="both"/>
      </w:pPr>
      <w:r>
        <w:t>-</w:t>
      </w:r>
      <w:r>
        <w:tab/>
        <w:t xml:space="preserve">работы с применением всех видов сварки и газовой резки на действующих газопроводах, технологических и технических устройствах сетей газораспределения или </w:t>
      </w:r>
      <w:proofErr w:type="spellStart"/>
      <w:r>
        <w:t>газопотребления</w:t>
      </w:r>
      <w:proofErr w:type="spellEnd"/>
      <w:r>
        <w:t>;</w:t>
      </w:r>
    </w:p>
    <w:p w:rsidR="00FD1AD6" w:rsidRDefault="00FD1AD6" w:rsidP="00FD1AD6">
      <w:pPr>
        <w:shd w:val="clear" w:color="auto" w:fill="FFFFFF"/>
        <w:ind w:firstLine="708"/>
        <w:jc w:val="both"/>
      </w:pPr>
      <w:r>
        <w:t>-</w:t>
      </w:r>
      <w:r>
        <w:tab/>
        <w:t>снижение и восстановление давления газа в газопроводе;</w:t>
      </w:r>
    </w:p>
    <w:p w:rsidR="00FD1AD6" w:rsidRDefault="00FD1AD6" w:rsidP="00FD1AD6">
      <w:pPr>
        <w:shd w:val="clear" w:color="auto" w:fill="FFFFFF"/>
        <w:ind w:firstLine="708"/>
        <w:jc w:val="both"/>
      </w:pPr>
      <w:r>
        <w:t>-</w:t>
      </w:r>
      <w:r>
        <w:tab/>
        <w:t>выполнение работ на действующих газопроводах в шурфах, траншеях и котлованах или технических устройствах в газовых колодцах.</w:t>
      </w:r>
    </w:p>
    <w:p w:rsidR="00FD1AD6" w:rsidRDefault="00FD1AD6" w:rsidP="00FD1AD6">
      <w:pPr>
        <w:pStyle w:val="ad"/>
        <w:numPr>
          <w:ilvl w:val="2"/>
          <w:numId w:val="25"/>
        </w:numPr>
        <w:shd w:val="clear" w:color="auto" w:fill="FFFFFF"/>
        <w:ind w:left="0" w:firstLine="708"/>
        <w:jc w:val="both"/>
      </w:pPr>
      <w:r>
        <w:tab/>
        <w:t>При возникновении необходимости проведения газоопасных работ, не включенных в утвержденные Перечни газоопасных мест и работ, работы должны проводиться по наряду-допуску (по форме в соответствии с требованиями настоящего Порядка с последующим внесением их в течение 10 рабочих дней в Перечень газоопасных работ).</w:t>
      </w:r>
    </w:p>
    <w:p w:rsidR="00FD1AD6" w:rsidRDefault="00FD1AD6" w:rsidP="00FD1AD6">
      <w:pPr>
        <w:pStyle w:val="ad"/>
        <w:numPr>
          <w:ilvl w:val="2"/>
          <w:numId w:val="25"/>
        </w:numPr>
        <w:shd w:val="clear" w:color="auto" w:fill="FFFFFF"/>
        <w:ind w:left="0" w:firstLine="708"/>
        <w:jc w:val="both"/>
      </w:pPr>
      <w:r>
        <w:t>На производство газоопасных работ, выдается наряд-допуск, оформленный по форме приложения № 16, предусматривающий разработку и последующее осуществление комплекса мероприятий по подготовке и безопасному проведению этих работ. В строку 7 наряда «Работа разрешается при выполнении следующих основных мер безопасности» вносится требование об отражении информации о выполненных мероприятиях по подготовке рабочего места и информация о допуске к работам в Приложении № 1 к наряду-допуску.</w:t>
      </w:r>
    </w:p>
    <w:p w:rsidR="00FD1AD6" w:rsidRDefault="00FD1AD6" w:rsidP="00FD1AD6">
      <w:pPr>
        <w:pStyle w:val="ad"/>
        <w:numPr>
          <w:ilvl w:val="2"/>
          <w:numId w:val="25"/>
        </w:numPr>
        <w:shd w:val="clear" w:color="auto" w:fill="FFFFFF"/>
        <w:ind w:left="0" w:firstLine="708"/>
        <w:jc w:val="both"/>
      </w:pPr>
      <w:r>
        <w:t>Газоопасные работы, выполняемые по наряду-допуску, должны проводиться в рабочие дни в дневное время (светлое время суток) или при достаточном искусственном освещении. В районах северной климатической зоны газоопасные работы проводятся независимо от времени суток.</w:t>
      </w:r>
    </w:p>
    <w:p w:rsidR="00FD1AD6" w:rsidRDefault="00FD1AD6" w:rsidP="00FD1AD6">
      <w:pPr>
        <w:pStyle w:val="ad"/>
        <w:numPr>
          <w:ilvl w:val="2"/>
          <w:numId w:val="25"/>
        </w:numPr>
        <w:shd w:val="clear" w:color="auto" w:fill="FFFFFF"/>
        <w:ind w:left="0" w:firstLine="708"/>
        <w:jc w:val="both"/>
      </w:pPr>
      <w:r>
        <w:lastRenderedPageBreak/>
        <w:t>Наряды-допуски на газоопасные работы должны выдаваться заблаговременно для необходимой подготовки к работе.</w:t>
      </w:r>
    </w:p>
    <w:p w:rsidR="00FD1AD6" w:rsidRDefault="00FD1AD6" w:rsidP="00FD1AD6">
      <w:pPr>
        <w:shd w:val="clear" w:color="auto" w:fill="FFFFFF"/>
        <w:ind w:firstLine="708"/>
        <w:jc w:val="both"/>
      </w:pPr>
      <w:r>
        <w:t>В наряде-допуске указываются срок его действия, время начала и окончания работы.</w:t>
      </w:r>
    </w:p>
    <w:p w:rsidR="00FD1AD6" w:rsidRDefault="00FD1AD6" w:rsidP="00FD1AD6">
      <w:pPr>
        <w:shd w:val="clear" w:color="auto" w:fill="FFFFFF"/>
        <w:ind w:firstLine="708"/>
        <w:jc w:val="both"/>
      </w:pPr>
      <w:r>
        <w:t>При невозможности окончить работу в установленный срок наряд-допуск на газоопасные работы подлежит продлению лицом, выдавшим его.</w:t>
      </w:r>
    </w:p>
    <w:p w:rsidR="00FD1AD6" w:rsidRDefault="00FD1AD6" w:rsidP="00FD1AD6">
      <w:pPr>
        <w:shd w:val="clear" w:color="auto" w:fill="FFFFFF"/>
        <w:ind w:firstLine="708"/>
        <w:jc w:val="both"/>
      </w:pPr>
      <w:r>
        <w:t xml:space="preserve">Записи в наряде-допуске на проведение газоопасной работы должны быть хорошо читаемыми, не вызывающими сомнений или неоднозначности </w:t>
      </w:r>
      <w:proofErr w:type="gramStart"/>
      <w:r>
        <w:t>смысла</w:t>
      </w:r>
      <w:proofErr w:type="gramEnd"/>
      <w:r>
        <w:t xml:space="preserve"> написанного для недопущения нечеткого их выполнения.</w:t>
      </w:r>
    </w:p>
    <w:p w:rsidR="00FD1AD6" w:rsidRDefault="00FD1AD6" w:rsidP="00FD1AD6">
      <w:pPr>
        <w:pStyle w:val="ad"/>
        <w:numPr>
          <w:ilvl w:val="2"/>
          <w:numId w:val="25"/>
        </w:numPr>
        <w:shd w:val="clear" w:color="auto" w:fill="FFFFFF"/>
        <w:ind w:left="0" w:firstLine="708"/>
        <w:jc w:val="both"/>
      </w:pPr>
      <w:r>
        <w:t>В наряде-допуске на производство газоопасных работ перечисляется технологическая последовательность операций в соответствии с действующими инструкциями и технологическими картами. Технологическая карта выполнения работ прикладывается к наряду-допуску.</w:t>
      </w:r>
    </w:p>
    <w:p w:rsidR="00FD1AD6" w:rsidRDefault="00FD1AD6" w:rsidP="00FD1AD6">
      <w:pPr>
        <w:pStyle w:val="ad"/>
        <w:numPr>
          <w:ilvl w:val="2"/>
          <w:numId w:val="25"/>
        </w:numPr>
        <w:shd w:val="clear" w:color="auto" w:fill="FFFFFF"/>
        <w:ind w:left="0" w:firstLine="708"/>
        <w:jc w:val="both"/>
      </w:pPr>
      <w:r>
        <w:t>К наряду-допуску должна прилагаться схема (чертеж) с указанием места проведения работ (место установки, снятия заглушки).</w:t>
      </w:r>
    </w:p>
    <w:p w:rsidR="00FD1AD6" w:rsidRDefault="00FD1AD6" w:rsidP="00FD1AD6">
      <w:pPr>
        <w:pStyle w:val="ad"/>
        <w:numPr>
          <w:ilvl w:val="2"/>
          <w:numId w:val="25"/>
        </w:numPr>
        <w:shd w:val="clear" w:color="auto" w:fill="FFFFFF"/>
        <w:ind w:left="0" w:firstLine="708"/>
        <w:jc w:val="both"/>
      </w:pPr>
      <w:r>
        <w:t>Наряды-допуски должны регистрироваться в специальном журнале (приложение №13).</w:t>
      </w:r>
    </w:p>
    <w:p w:rsidR="00FD1AD6" w:rsidRDefault="00FD1AD6" w:rsidP="00FD1AD6">
      <w:pPr>
        <w:pStyle w:val="ad"/>
        <w:numPr>
          <w:ilvl w:val="2"/>
          <w:numId w:val="25"/>
        </w:numPr>
        <w:shd w:val="clear" w:color="auto" w:fill="FFFFFF"/>
        <w:ind w:left="0" w:firstLine="708"/>
        <w:jc w:val="both"/>
      </w:pPr>
      <w:r>
        <w:t>Лицо, ответственное за проведение газоопасных работ, получая наряд-допуск, расписывается в журнале регистрации нарядов-допусков.</w:t>
      </w:r>
    </w:p>
    <w:p w:rsidR="00FD1AD6" w:rsidRDefault="00FD1AD6" w:rsidP="00FD1AD6">
      <w:pPr>
        <w:pStyle w:val="ad"/>
        <w:numPr>
          <w:ilvl w:val="2"/>
          <w:numId w:val="25"/>
        </w:numPr>
        <w:shd w:val="clear" w:color="auto" w:fill="FFFFFF"/>
        <w:ind w:left="0" w:firstLine="708"/>
        <w:jc w:val="both"/>
      </w:pPr>
      <w:r>
        <w:t xml:space="preserve">Работники, имеющие право выдачи нарядов-допусков к выполнению газоопасных работ, назначаются распорядительным документом из числа руководящих работников и инженерно-технических работников, осуществляющих эксплуатацию сетей газораспределения или </w:t>
      </w:r>
      <w:proofErr w:type="spellStart"/>
      <w:r>
        <w:t>газопотребления</w:t>
      </w:r>
      <w:proofErr w:type="spellEnd"/>
      <w:r>
        <w:t xml:space="preserve">, аттестованных в установленном порядке и имеющих опыт работы на объектах сетей газораспределения и </w:t>
      </w:r>
      <w:proofErr w:type="spellStart"/>
      <w:r>
        <w:t>газопотребления</w:t>
      </w:r>
      <w:proofErr w:type="spellEnd"/>
      <w:r>
        <w:t xml:space="preserve"> не менее одного года.</w:t>
      </w:r>
    </w:p>
    <w:p w:rsidR="00FD1AD6" w:rsidRDefault="00FD1AD6" w:rsidP="00FD1AD6">
      <w:pPr>
        <w:pStyle w:val="ad"/>
        <w:numPr>
          <w:ilvl w:val="2"/>
          <w:numId w:val="25"/>
        </w:numPr>
        <w:shd w:val="clear" w:color="auto" w:fill="FFFFFF"/>
        <w:ind w:left="0" w:firstLine="708"/>
        <w:jc w:val="both"/>
      </w:pPr>
      <w:r>
        <w:t xml:space="preserve">Техническое обслуживание сетей газораспределения и </w:t>
      </w:r>
      <w:proofErr w:type="spellStart"/>
      <w:r>
        <w:t>газопотребления</w:t>
      </w:r>
      <w:proofErr w:type="spellEnd"/>
      <w:r>
        <w:t xml:space="preserve"> ТЭС должно проводиться бригадой в составе не менее трех человек под руководством мастера с оформлением наряда-допуска на производство газоопасных работ, в светлое время суток или при достаточном искусственном освещении.</w:t>
      </w:r>
    </w:p>
    <w:p w:rsidR="00FD1AD6" w:rsidRDefault="00FD1AD6" w:rsidP="00FD1AD6">
      <w:pPr>
        <w:shd w:val="clear" w:color="auto" w:fill="FFFFFF"/>
        <w:ind w:firstLine="708"/>
        <w:jc w:val="both"/>
      </w:pPr>
      <w:r>
        <w:t>Газоопасные работы</w:t>
      </w:r>
      <w:r w:rsidRPr="00337E57">
        <w:t>, не требующие оформления наряда-допуска на</w:t>
      </w:r>
      <w:r>
        <w:t xml:space="preserve"> их производство, могут выполняться двумя работниками, один из которых назначается руководителем работ. </w:t>
      </w:r>
    </w:p>
    <w:p w:rsidR="00FD1AD6" w:rsidRDefault="00FD1AD6" w:rsidP="00FD1AD6">
      <w:pPr>
        <w:shd w:val="clear" w:color="auto" w:fill="FFFFFF"/>
        <w:ind w:firstLine="708"/>
        <w:jc w:val="both"/>
      </w:pPr>
      <w:r>
        <w:t>Газоопасные работы в колодцах, туннелях, коллекторах, а также в траншеях и котлованах глубиной более одного метра должны выполняться бригадой в составе не менее трех работников под руководством инженерно-технического работника (в составе не менее четырех работников).</w:t>
      </w:r>
    </w:p>
    <w:p w:rsidR="00FD1AD6" w:rsidRDefault="00FD1AD6" w:rsidP="00FD1AD6">
      <w:pPr>
        <w:shd w:val="clear" w:color="auto" w:fill="FFFFFF"/>
        <w:ind w:firstLine="708"/>
        <w:jc w:val="both"/>
      </w:pPr>
      <w:r>
        <w:t xml:space="preserve">Проведение ремонтных работ без применения сварки и газовой резки на газопроводах низкого давления диаметром не более пятидесяти миллиметров, осмотр технического состояния наружных газопроводов, ремонт, осмотр и проветривание колодцев (без спуска в них), проверка и откачка конденсата из </w:t>
      </w:r>
      <w:proofErr w:type="spellStart"/>
      <w:r>
        <w:t>конденсатосборников</w:t>
      </w:r>
      <w:proofErr w:type="spellEnd"/>
      <w:r>
        <w:t xml:space="preserve"> и гидрозатворов, а также внешний осмотр и очистка внутренних газопроводов, технических устройств и газоиспользующих установок, осмотр технического состояния ПРГ и ГРУ осуществляются двумя работниками. Руководство поручается наиболее квалифицированному работнику.</w:t>
      </w:r>
    </w:p>
    <w:p w:rsidR="00FD1AD6" w:rsidRPr="00A14001" w:rsidRDefault="00FD1AD6" w:rsidP="00FD1AD6">
      <w:pPr>
        <w:pStyle w:val="ad"/>
        <w:numPr>
          <w:ilvl w:val="2"/>
          <w:numId w:val="25"/>
        </w:numPr>
        <w:shd w:val="clear" w:color="auto" w:fill="FFFFFF"/>
        <w:ind w:left="0" w:firstLine="709"/>
        <w:jc w:val="both"/>
      </w:pPr>
      <w:r>
        <w:t>До начала работ, связанных с разборкой запорной арматуры, присоединением или ремонтом внутренних газопроводов, работой внутри котлов, а также при выводе котлов в режим консервации и ремонта отключающие устройства, установленные на ответвлениях газопровода к котлу и на газопроводе к защитному запальному устройству (далее - ЗЗУ) горелок, должны быть закрыты с установкой заглушек. Газопроводы должны быть освобождены от газа продувкой воздухом или инертным газом</w:t>
      </w:r>
      <w:r w:rsidRPr="00A14001">
        <w:t xml:space="preserve">. До начала и в период проведения работ по установке и снятию заглушек должна проводиться проверка рабочей зоны на загазованность с использованием газоанализаторов. Периодичность выполнения проверки рабочей зоны на загазованность в процессе проведения работ определяет выдающий наряд. Отметку о проведении проверки рабочей зоны на загазованность выполняет соответствующий персонал на полях наряда – допуска и (или) в п. 9 наряда – допуска на производство газоопасных работ «Результаты анализа воздушной среды </w:t>
      </w:r>
      <w:r w:rsidRPr="00A14001">
        <w:lastRenderedPageBreak/>
        <w:t>на содержание газа в закрытых помещениях и колодцах, проведенного перед началом ремонтных работ»</w:t>
      </w:r>
    </w:p>
    <w:p w:rsidR="00FD1AD6" w:rsidRPr="00A14001" w:rsidRDefault="00FD1AD6" w:rsidP="00FD1AD6">
      <w:pPr>
        <w:pStyle w:val="ad"/>
        <w:numPr>
          <w:ilvl w:val="2"/>
          <w:numId w:val="25"/>
        </w:numPr>
        <w:shd w:val="clear" w:color="auto" w:fill="FFFFFF"/>
        <w:ind w:left="0" w:firstLine="709"/>
        <w:jc w:val="both"/>
      </w:pPr>
      <w:r w:rsidRPr="00A14001">
        <w:t>Установка заглушек на внутренних газопроводах должна производиться на отключенном участке после его предварительной продувки воздухом или инертным газом и взятия пробы для анализа на содержание горючего газа.</w:t>
      </w:r>
    </w:p>
    <w:p w:rsidR="00FD1AD6" w:rsidRPr="00A14001" w:rsidRDefault="00FD1AD6" w:rsidP="00FD1AD6">
      <w:pPr>
        <w:shd w:val="clear" w:color="auto" w:fill="FFFFFF"/>
        <w:ind w:firstLine="709"/>
        <w:jc w:val="both"/>
      </w:pPr>
      <w:r w:rsidRPr="00A14001">
        <w:t xml:space="preserve">Снятие заглушек на газопроводе должно производиться после проведения испытаний (контрольной </w:t>
      </w:r>
      <w:proofErr w:type="spellStart"/>
      <w:r w:rsidRPr="00A14001">
        <w:t>опрессовки</w:t>
      </w:r>
      <w:proofErr w:type="spellEnd"/>
      <w:r w:rsidRPr="00A14001">
        <w:t xml:space="preserve">). Результаты контрольной </w:t>
      </w:r>
      <w:proofErr w:type="spellStart"/>
      <w:r w:rsidRPr="00A14001">
        <w:t>опрессовки</w:t>
      </w:r>
      <w:proofErr w:type="spellEnd"/>
      <w:r w:rsidRPr="00A14001">
        <w:t xml:space="preserve"> записываются в наряде-допуске на проведение газоопасных работ в строке 16 «Заключение руководителя по окончании газоопасных работ».</w:t>
      </w:r>
    </w:p>
    <w:p w:rsidR="00FD1AD6" w:rsidRDefault="00FD1AD6" w:rsidP="00FD1AD6">
      <w:pPr>
        <w:pStyle w:val="ad"/>
        <w:numPr>
          <w:ilvl w:val="2"/>
          <w:numId w:val="25"/>
        </w:numPr>
        <w:shd w:val="clear" w:color="auto" w:fill="FFFFFF"/>
        <w:ind w:left="0" w:firstLine="708"/>
        <w:jc w:val="both"/>
      </w:pPr>
      <w:r w:rsidRPr="00A14001">
        <w:t>Все газоопасные работы, кроме указанных в п.6.</w:t>
      </w:r>
      <w:r>
        <w:t>5</w:t>
      </w:r>
      <w:r w:rsidRPr="00A14001">
        <w:t>.22, выполняются по отдельным нарядам. Совмещение двух работ и более не допускается.</w:t>
      </w:r>
    </w:p>
    <w:p w:rsidR="00FD1AD6" w:rsidRDefault="00FD1AD6" w:rsidP="00FD1AD6">
      <w:pPr>
        <w:pStyle w:val="ad"/>
        <w:numPr>
          <w:ilvl w:val="2"/>
          <w:numId w:val="25"/>
        </w:numPr>
        <w:shd w:val="clear" w:color="auto" w:fill="FFFFFF"/>
        <w:ind w:left="0" w:firstLine="708"/>
        <w:jc w:val="both"/>
      </w:pPr>
      <w:r>
        <w:t>Периодически повторяющиеся газоопасные работы, выполняемые постоянным составом работников, производятся по утвержденным производственным инструкциям без оформления наряда-допуска.</w:t>
      </w:r>
    </w:p>
    <w:p w:rsidR="00FD1AD6" w:rsidRDefault="00FD1AD6" w:rsidP="00FD1AD6">
      <w:pPr>
        <w:shd w:val="clear" w:color="auto" w:fill="FFFFFF"/>
        <w:ind w:firstLine="708"/>
        <w:jc w:val="both"/>
      </w:pPr>
      <w:r>
        <w:t>К периодически повторяющимся газоопасным работам, выполняемым без наряда-допуска, относятся:</w:t>
      </w:r>
    </w:p>
    <w:p w:rsidR="00FD1AD6" w:rsidRDefault="00FD1AD6" w:rsidP="00FD1AD6">
      <w:pPr>
        <w:shd w:val="clear" w:color="auto" w:fill="FFFFFF"/>
        <w:ind w:firstLine="708"/>
        <w:jc w:val="both"/>
      </w:pPr>
      <w:r>
        <w:t>-</w:t>
      </w:r>
      <w:r>
        <w:tab/>
        <w:t>технический осмотр газопроводов и ПРГ;</w:t>
      </w:r>
    </w:p>
    <w:p w:rsidR="00FD1AD6" w:rsidRDefault="00FD1AD6" w:rsidP="00FD1AD6">
      <w:pPr>
        <w:shd w:val="clear" w:color="auto" w:fill="FFFFFF"/>
        <w:ind w:firstLine="708"/>
        <w:jc w:val="both"/>
      </w:pPr>
      <w:r>
        <w:t>-</w:t>
      </w:r>
      <w:r>
        <w:tab/>
        <w:t>техническое обслуживание ПРГ (шкафного исполнения), осуществляемое без снижения давления газа у потребителей;</w:t>
      </w:r>
    </w:p>
    <w:p w:rsidR="00FD1AD6" w:rsidRDefault="00FD1AD6" w:rsidP="00FD1AD6">
      <w:pPr>
        <w:shd w:val="clear" w:color="auto" w:fill="FFFFFF"/>
        <w:ind w:firstLine="708"/>
        <w:jc w:val="both"/>
      </w:pPr>
      <w:r>
        <w:t>-</w:t>
      </w:r>
      <w:r>
        <w:tab/>
        <w:t>проверка состояния охранных зон газопроводов;</w:t>
      </w:r>
    </w:p>
    <w:p w:rsidR="00FD1AD6" w:rsidRDefault="00FD1AD6" w:rsidP="00FD1AD6">
      <w:pPr>
        <w:shd w:val="clear" w:color="auto" w:fill="FFFFFF"/>
        <w:ind w:firstLine="708"/>
        <w:jc w:val="both"/>
      </w:pPr>
      <w:r>
        <w:t>-</w:t>
      </w:r>
      <w:r>
        <w:tab/>
        <w:t>ремонт, осмотр и проветривание колодцев (без спуска в них);</w:t>
      </w:r>
    </w:p>
    <w:p w:rsidR="00FD1AD6" w:rsidRDefault="00FD1AD6" w:rsidP="00FD1AD6">
      <w:pPr>
        <w:shd w:val="clear" w:color="auto" w:fill="FFFFFF"/>
        <w:ind w:firstLine="708"/>
        <w:jc w:val="both"/>
      </w:pPr>
      <w:r>
        <w:t>-</w:t>
      </w:r>
      <w:r>
        <w:tab/>
        <w:t xml:space="preserve">проверка и откачка конденсата из </w:t>
      </w:r>
      <w:proofErr w:type="spellStart"/>
      <w:r>
        <w:t>конденсатосборников</w:t>
      </w:r>
      <w:proofErr w:type="spellEnd"/>
      <w:r>
        <w:t>;</w:t>
      </w:r>
    </w:p>
    <w:p w:rsidR="00FD1AD6" w:rsidRDefault="00FD1AD6" w:rsidP="00FD1AD6">
      <w:pPr>
        <w:shd w:val="clear" w:color="auto" w:fill="FFFFFF"/>
        <w:ind w:firstLine="708"/>
        <w:jc w:val="both"/>
      </w:pPr>
      <w:r>
        <w:t>-</w:t>
      </w:r>
      <w:r>
        <w:tab/>
        <w:t>техническое обслуживание газопроводов без отключения газа;</w:t>
      </w:r>
    </w:p>
    <w:p w:rsidR="00FD1AD6" w:rsidRDefault="00FD1AD6" w:rsidP="00FD1AD6">
      <w:pPr>
        <w:shd w:val="clear" w:color="auto" w:fill="FFFFFF"/>
        <w:ind w:firstLine="708"/>
        <w:jc w:val="both"/>
      </w:pPr>
      <w:r>
        <w:t>-</w:t>
      </w:r>
      <w:r>
        <w:tab/>
        <w:t>контроль интенсивности запаха газа;</w:t>
      </w:r>
    </w:p>
    <w:p w:rsidR="00FD1AD6" w:rsidRDefault="00FD1AD6" w:rsidP="00FD1AD6">
      <w:pPr>
        <w:shd w:val="clear" w:color="auto" w:fill="FFFFFF"/>
        <w:ind w:firstLine="708"/>
        <w:jc w:val="both"/>
      </w:pPr>
      <w:r>
        <w:t>-</w:t>
      </w:r>
      <w:r>
        <w:tab/>
        <w:t xml:space="preserve">контроль давления газа в сети газораспределения и </w:t>
      </w:r>
      <w:proofErr w:type="spellStart"/>
      <w:r>
        <w:t>газопотребления</w:t>
      </w:r>
      <w:proofErr w:type="spellEnd"/>
      <w:r>
        <w:t>;</w:t>
      </w:r>
    </w:p>
    <w:p w:rsidR="00FD1AD6" w:rsidRDefault="00FD1AD6" w:rsidP="00FD1AD6">
      <w:pPr>
        <w:shd w:val="clear" w:color="auto" w:fill="FFFFFF"/>
        <w:ind w:firstLine="708"/>
        <w:jc w:val="both"/>
      </w:pPr>
      <w:r>
        <w:t>-</w:t>
      </w:r>
      <w:r>
        <w:tab/>
        <w:t>техническое обслуживание запорной арматуры и компенсаторов, расположенных вне колодцев (без нарушения герметичности корпуса и фланцевых соединений).</w:t>
      </w:r>
    </w:p>
    <w:p w:rsidR="00FD1AD6" w:rsidRDefault="00FD1AD6" w:rsidP="00FD1AD6">
      <w:pPr>
        <w:shd w:val="clear" w:color="auto" w:fill="FFFFFF"/>
        <w:ind w:firstLine="708"/>
        <w:jc w:val="both"/>
      </w:pPr>
      <w:r>
        <w:t xml:space="preserve">Указанные работы должны быть организованы </w:t>
      </w:r>
      <w:r w:rsidRPr="00337E57">
        <w:t>по письменному распоряжению</w:t>
      </w:r>
      <w:r>
        <w:t xml:space="preserve"> (по форме приложения №5 настоящего Порядка) и выполняться бригадой работников в составе не менее двух человек под руководством инженерно-технического работника, и регистрироваться в журнале учета газоопасных работ (Приложение №18 настоящего Порядка) с указанием времени начала и окончания работ.</w:t>
      </w:r>
    </w:p>
    <w:p w:rsidR="00FD1AD6" w:rsidRDefault="00FD1AD6" w:rsidP="00FD1AD6">
      <w:pPr>
        <w:pStyle w:val="ad"/>
        <w:numPr>
          <w:ilvl w:val="2"/>
          <w:numId w:val="25"/>
        </w:numPr>
        <w:shd w:val="clear" w:color="auto" w:fill="FFFFFF"/>
        <w:ind w:left="0" w:firstLine="708"/>
        <w:jc w:val="both"/>
      </w:pPr>
      <w:r>
        <w:t>Работы по локализации и ликвидации аварий на газопроводах проводятся без наряда-допуска до устранения прямой угрозы причинения вреда жизни, здоровью или имуществу других лиц и окружающей природной среде.</w:t>
      </w:r>
    </w:p>
    <w:p w:rsidR="00FD1AD6" w:rsidRDefault="00FD1AD6" w:rsidP="00FD1AD6">
      <w:pPr>
        <w:shd w:val="clear" w:color="auto" w:fill="FFFFFF"/>
        <w:ind w:firstLine="708"/>
        <w:jc w:val="both"/>
      </w:pPr>
      <w:r>
        <w:t>Восстановительные работы по приведению газопроводов и газового оборудования в технически исправное состояние проводятся по наряду-допуску.</w:t>
      </w:r>
    </w:p>
    <w:p w:rsidR="00FD1AD6" w:rsidRPr="00A14001" w:rsidRDefault="00FD1AD6" w:rsidP="00FD1AD6">
      <w:pPr>
        <w:shd w:val="clear" w:color="auto" w:fill="FFFFFF"/>
        <w:ind w:firstLine="708"/>
        <w:jc w:val="both"/>
      </w:pPr>
      <w:r>
        <w:t xml:space="preserve">В случае, когда аварийно-восстановительные работы от начала до конца проводятся </w:t>
      </w:r>
      <w:r w:rsidRPr="00A14001">
        <w:t>аварийно-диспетчерской службой в срок не более суток, наряд-допуск не оформляется.</w:t>
      </w:r>
    </w:p>
    <w:p w:rsidR="00FD1AD6" w:rsidRPr="00A14001" w:rsidRDefault="00FD1AD6" w:rsidP="00FD1AD6">
      <w:pPr>
        <w:pStyle w:val="ad"/>
        <w:numPr>
          <w:ilvl w:val="2"/>
          <w:numId w:val="25"/>
        </w:numPr>
        <w:shd w:val="clear" w:color="auto" w:fill="FFFFFF"/>
        <w:ind w:left="0" w:firstLine="708"/>
        <w:jc w:val="both"/>
      </w:pPr>
      <w:r w:rsidRPr="00A14001">
        <w:t>Наряды-допуски, выдаваемые на первичный пуск газа, врезку в действующий газопровод, отключение газопроводов с заваркой наглухо в местах ответвления, хранятся постоянно в исполнительно-технической документации на данный газопровод.</w:t>
      </w:r>
    </w:p>
    <w:p w:rsidR="00FD1AD6" w:rsidRDefault="00FD1AD6" w:rsidP="00FD1AD6">
      <w:pPr>
        <w:pStyle w:val="ad"/>
        <w:numPr>
          <w:ilvl w:val="2"/>
          <w:numId w:val="25"/>
        </w:numPr>
        <w:shd w:val="clear" w:color="auto" w:fill="FFFFFF"/>
        <w:ind w:left="0" w:firstLine="708"/>
        <w:jc w:val="both"/>
      </w:pPr>
      <w:r w:rsidRPr="00A14001">
        <w:t xml:space="preserve">Если газоопасные </w:t>
      </w:r>
      <w:r>
        <w:t>работы, выполняемые по наряду-допуску, проводятся в течение более одного дня, ответственный за их выполнение обязан ежедневно докладывать в письменном виде о ходе выполнения газоопасных работ лицу, выдавшему наряд-допуск.</w:t>
      </w:r>
    </w:p>
    <w:p w:rsidR="00FD1AD6" w:rsidRDefault="00FD1AD6" w:rsidP="00FD1AD6">
      <w:pPr>
        <w:shd w:val="clear" w:color="auto" w:fill="FFFFFF"/>
        <w:ind w:firstLine="708"/>
        <w:jc w:val="both"/>
      </w:pPr>
      <w:r>
        <w:t>При невозможности окончить работу в установленный срок наряд-допуск на газоопасные работы подлежит продлению лицом, выдавшим наряд-допуск.</w:t>
      </w:r>
    </w:p>
    <w:p w:rsidR="00FD1AD6" w:rsidRDefault="00FD1AD6" w:rsidP="00FD1AD6">
      <w:pPr>
        <w:pStyle w:val="ad"/>
        <w:numPr>
          <w:ilvl w:val="2"/>
          <w:numId w:val="25"/>
        </w:numPr>
        <w:shd w:val="clear" w:color="auto" w:fill="FFFFFF"/>
        <w:ind w:left="0" w:firstLine="708"/>
        <w:jc w:val="both"/>
      </w:pPr>
      <w:r>
        <w:t xml:space="preserve">Командированным работникам наряды-допуски выдаются на срок, не превышающий период командировки. Проведение газоопасных работ контролируется лицом, </w:t>
      </w:r>
      <w:r>
        <w:lastRenderedPageBreak/>
        <w:t>назначенным организацией, проводящей работы, с обязательным периодическим контролем работником эксплуатирующей организации.</w:t>
      </w:r>
    </w:p>
    <w:p w:rsidR="00FD1AD6" w:rsidRDefault="00FD1AD6" w:rsidP="00FD1AD6">
      <w:pPr>
        <w:shd w:val="clear" w:color="auto" w:fill="FFFFFF"/>
        <w:ind w:firstLine="708"/>
        <w:jc w:val="both"/>
      </w:pPr>
      <w:r>
        <w:t>Периодичность контроля работниками эксплуатирующей организации устанавливается распорядительным документом.</w:t>
      </w:r>
    </w:p>
    <w:p w:rsidR="00FD1AD6" w:rsidRDefault="00FD1AD6" w:rsidP="00FD1AD6">
      <w:pPr>
        <w:pStyle w:val="ad"/>
        <w:numPr>
          <w:ilvl w:val="2"/>
          <w:numId w:val="25"/>
        </w:numPr>
        <w:shd w:val="clear" w:color="auto" w:fill="FFFFFF"/>
        <w:ind w:left="0" w:firstLine="708"/>
        <w:jc w:val="both"/>
      </w:pPr>
      <w:r>
        <w:t>При проведении газоопасной работы все распоряжения должны выдаваться лицом (работником), ответственным за работу.</w:t>
      </w:r>
    </w:p>
    <w:p w:rsidR="00FD1AD6" w:rsidRDefault="00FD1AD6" w:rsidP="00FD1AD6">
      <w:pPr>
        <w:shd w:val="clear" w:color="auto" w:fill="FFFFFF"/>
        <w:ind w:firstLine="708"/>
        <w:jc w:val="both"/>
      </w:pPr>
      <w:r>
        <w:t>Другие должностные лица и руководители, присутствующие при проведении работы, дают указания только через лицо, ответственное за проведение работ.</w:t>
      </w:r>
    </w:p>
    <w:p w:rsidR="00FD1AD6" w:rsidRDefault="00FD1AD6" w:rsidP="00FD1AD6">
      <w:pPr>
        <w:shd w:val="clear" w:color="auto" w:fill="FFFFFF"/>
        <w:ind w:firstLine="708"/>
        <w:jc w:val="both"/>
      </w:pPr>
      <w:r>
        <w:t>Работы по локализации и ликвидации аварий выполняются независимо от времени суток под непосредственным руководством инженерно-технического работника.</w:t>
      </w:r>
    </w:p>
    <w:p w:rsidR="00FD1AD6" w:rsidRDefault="00FD1AD6" w:rsidP="00FD1AD6">
      <w:pPr>
        <w:pStyle w:val="ad"/>
        <w:numPr>
          <w:ilvl w:val="2"/>
          <w:numId w:val="25"/>
        </w:numPr>
        <w:shd w:val="clear" w:color="auto" w:fill="FFFFFF"/>
        <w:ind w:left="0" w:firstLine="708"/>
        <w:jc w:val="both"/>
      </w:pPr>
      <w:r>
        <w:t>Выполнение сварочных работ и газовой резки на газопроводах в колодцах, туннелях, коллекторах, технических подпольях, помещениях ПРГ и ГРУ без их отключения, продувки воздухом или инертным газом и установки заглушек не допускается.</w:t>
      </w:r>
    </w:p>
    <w:p w:rsidR="00FD1AD6" w:rsidRDefault="00FD1AD6" w:rsidP="00FD1AD6">
      <w:pPr>
        <w:pStyle w:val="ad"/>
        <w:numPr>
          <w:ilvl w:val="2"/>
          <w:numId w:val="25"/>
        </w:numPr>
        <w:shd w:val="clear" w:color="auto" w:fill="FFFFFF"/>
        <w:ind w:left="0" w:firstLine="708"/>
        <w:jc w:val="both"/>
      </w:pPr>
      <w:r>
        <w:t>Газопроводы при пуске газа должны продуваться газом до вытеснения всего воздуха.</w:t>
      </w:r>
    </w:p>
    <w:p w:rsidR="00FD1AD6" w:rsidRDefault="00FD1AD6" w:rsidP="00FD1AD6">
      <w:pPr>
        <w:shd w:val="clear" w:color="auto" w:fill="FFFFFF"/>
        <w:ind w:firstLine="708"/>
        <w:jc w:val="both"/>
      </w:pPr>
      <w:r>
        <w:t>Окончание продувки должно быть установлено путем анализа.</w:t>
      </w:r>
    </w:p>
    <w:p w:rsidR="00FD1AD6" w:rsidRDefault="00FD1AD6" w:rsidP="00FD1AD6">
      <w:pPr>
        <w:pStyle w:val="ad"/>
        <w:numPr>
          <w:ilvl w:val="2"/>
          <w:numId w:val="25"/>
        </w:numPr>
        <w:shd w:val="clear" w:color="auto" w:fill="FFFFFF"/>
        <w:ind w:left="0" w:firstLine="708"/>
        <w:jc w:val="both"/>
      </w:pPr>
      <w:r>
        <w:t>Газопроводы при освобождении от газа должны продуваться воздухом или инертным газом.</w:t>
      </w:r>
    </w:p>
    <w:p w:rsidR="00FD1AD6" w:rsidRDefault="00FD1AD6" w:rsidP="00FD1AD6">
      <w:pPr>
        <w:pStyle w:val="ad"/>
        <w:numPr>
          <w:ilvl w:val="2"/>
          <w:numId w:val="25"/>
        </w:numPr>
        <w:shd w:val="clear" w:color="auto" w:fill="FFFFFF"/>
        <w:ind w:left="0" w:firstLine="708"/>
        <w:jc w:val="both"/>
      </w:pPr>
      <w:r>
        <w:t>При техническом обслуживании и ремонте газоиспользующее оборудование должно быть отключено от газопровода с помощью заглушек.</w:t>
      </w:r>
    </w:p>
    <w:p w:rsidR="00FD1AD6" w:rsidRDefault="00FD1AD6" w:rsidP="00FD1AD6">
      <w:pPr>
        <w:pStyle w:val="ad"/>
        <w:numPr>
          <w:ilvl w:val="2"/>
          <w:numId w:val="25"/>
        </w:numPr>
        <w:shd w:val="clear" w:color="auto" w:fill="FFFFFF"/>
        <w:ind w:left="0" w:firstLine="708"/>
        <w:jc w:val="both"/>
      </w:pPr>
      <w:r>
        <w:t>Разборка (замена) установленного на наружных и внутренних газопроводах оборудования должна производиться на отключенном участке газопровода с установкой заглушек.</w:t>
      </w:r>
    </w:p>
    <w:p w:rsidR="00FD1AD6" w:rsidRDefault="00FD1AD6" w:rsidP="00FD1AD6">
      <w:pPr>
        <w:shd w:val="clear" w:color="auto" w:fill="FFFFFF"/>
        <w:ind w:firstLine="708"/>
        <w:jc w:val="both"/>
      </w:pPr>
      <w:r>
        <w:t>Заглушки должны соответствовать максимальному давлению газа в газопроводе, иметь хвостовики, выступающие за пределы фланцев, и клеймо с указанием давления газа и диаметра газопровода.</w:t>
      </w:r>
    </w:p>
    <w:p w:rsidR="00FD1AD6" w:rsidRDefault="00FD1AD6" w:rsidP="00FD1AD6">
      <w:pPr>
        <w:pStyle w:val="ad"/>
        <w:numPr>
          <w:ilvl w:val="2"/>
          <w:numId w:val="25"/>
        </w:numPr>
        <w:shd w:val="clear" w:color="auto" w:fill="FFFFFF"/>
        <w:ind w:left="0" w:firstLine="708"/>
        <w:jc w:val="both"/>
      </w:pPr>
      <w:r>
        <w:t>Разборка фланцевых, резьбовых соединений и арматуры на внутренних газопроводах любого давления должна производиться на отключенном и заглушённом участке газопровода.</w:t>
      </w:r>
    </w:p>
    <w:p w:rsidR="00FD1AD6" w:rsidRDefault="00FD1AD6" w:rsidP="00FD1AD6">
      <w:pPr>
        <w:pStyle w:val="ad"/>
        <w:numPr>
          <w:ilvl w:val="2"/>
          <w:numId w:val="25"/>
        </w:numPr>
        <w:shd w:val="clear" w:color="auto" w:fill="FFFFFF"/>
        <w:ind w:left="0" w:firstLine="708"/>
        <w:jc w:val="both"/>
      </w:pPr>
      <w:r>
        <w:t>Запрещается совмещение огневых и газоопасных работ в одном помещении или в непосредственной близости на открытой площадке, или на разных уровнях одной установки.</w:t>
      </w:r>
    </w:p>
    <w:p w:rsidR="00FD1AD6" w:rsidRDefault="00FD1AD6" w:rsidP="00FD1AD6">
      <w:pPr>
        <w:pStyle w:val="ad"/>
        <w:numPr>
          <w:ilvl w:val="2"/>
          <w:numId w:val="25"/>
        </w:numPr>
        <w:shd w:val="clear" w:color="auto" w:fill="FFFFFF"/>
        <w:ind w:left="0" w:firstLine="708"/>
        <w:jc w:val="both"/>
      </w:pPr>
      <w:r>
        <w:t>Запрещается совмещение газоопасных работ по ремонту оборудования и проверке сигнализации и защит с воздействием на арматуру на одном оборудовании.</w:t>
      </w:r>
    </w:p>
    <w:p w:rsidR="00FD1AD6" w:rsidRDefault="00FD1AD6" w:rsidP="00FD1AD6">
      <w:pPr>
        <w:pStyle w:val="ad"/>
        <w:shd w:val="clear" w:color="auto" w:fill="FFFFFF"/>
        <w:ind w:left="708"/>
        <w:jc w:val="both"/>
      </w:pPr>
    </w:p>
    <w:p w:rsidR="00FD1AD6" w:rsidRDefault="00FD1AD6" w:rsidP="00FD1AD6">
      <w:pPr>
        <w:pStyle w:val="ad"/>
        <w:numPr>
          <w:ilvl w:val="0"/>
          <w:numId w:val="25"/>
        </w:numPr>
        <w:jc w:val="both"/>
        <w:rPr>
          <w:b/>
          <w:bCs/>
          <w:color w:val="000000" w:themeColor="text1"/>
          <w:sz w:val="28"/>
          <w:szCs w:val="28"/>
        </w:rPr>
      </w:pPr>
      <w:r>
        <w:rPr>
          <w:b/>
          <w:bCs/>
          <w:color w:val="000000" w:themeColor="text1"/>
          <w:sz w:val="28"/>
          <w:szCs w:val="28"/>
        </w:rPr>
        <w:t>Организация безопасного производства работ по распоряжению (кроме работ на электротехническом оборудовании)</w:t>
      </w:r>
    </w:p>
    <w:p w:rsidR="00FD1AD6" w:rsidRDefault="00FD1AD6" w:rsidP="00FD1AD6">
      <w:pPr>
        <w:ind w:firstLine="709"/>
        <w:jc w:val="both"/>
      </w:pPr>
      <w:bookmarkStart w:id="23" w:name="_Toc23951020"/>
      <w:r>
        <w:t xml:space="preserve">7.1. Работы не требующие проведения технических мероприятий по подготовке рабочего места могут выполняться по письменным распоряжениям (Приложение № 5). </w:t>
      </w:r>
    </w:p>
    <w:p w:rsidR="00FD1AD6" w:rsidRDefault="00FD1AD6" w:rsidP="00FD1AD6">
      <w:pPr>
        <w:ind w:firstLine="709"/>
        <w:jc w:val="both"/>
      </w:pPr>
      <w:r>
        <w:t xml:space="preserve">7.2. Распоряжение имеет разовый характер, срок его действия определяется продолжительностью рабочего дня или смены исполнителей. </w:t>
      </w:r>
    </w:p>
    <w:p w:rsidR="00FD1AD6" w:rsidRDefault="00FD1AD6" w:rsidP="00FD1AD6">
      <w:pPr>
        <w:ind w:firstLine="709"/>
        <w:jc w:val="both"/>
      </w:pPr>
      <w:r>
        <w:t>При необходимости продолжения работы, при изменении содержания работы, объекта, места работы или состава бригады распоряжение должно отдаваться заново.</w:t>
      </w:r>
    </w:p>
    <w:p w:rsidR="00FD1AD6" w:rsidRDefault="00FD1AD6" w:rsidP="00FD1AD6">
      <w:pPr>
        <w:ind w:firstLine="709"/>
        <w:jc w:val="both"/>
      </w:pPr>
      <w:r>
        <w:t xml:space="preserve">7.3. При перерывах в работе в течение рабочего дня допуск после перерыва в работе осуществляется производителем работ (при выполнении </w:t>
      </w:r>
      <w:bookmarkStart w:id="24" w:name="_Hlk183617550"/>
      <w:r>
        <w:t>работ по поддержанию территории и помещении филиала в соответствии с санитарными требованиями</w:t>
      </w:r>
      <w:bookmarkEnd w:id="24"/>
      <w:r>
        <w:t xml:space="preserve"> – допускающим) без оформления в распоряжении.</w:t>
      </w:r>
    </w:p>
    <w:p w:rsidR="00FD1AD6" w:rsidRDefault="00FD1AD6" w:rsidP="00FD1AD6">
      <w:pPr>
        <w:ind w:firstLine="709"/>
        <w:jc w:val="both"/>
      </w:pPr>
      <w:r>
        <w:t xml:space="preserve">7.4. Перечень работ, выполняемых по распоряжению одним человеком, как из числа персонала филиала, так и из числа работников подрядной организации, определяется исходя из местных условий и утверждается главным инженером Общества (кроме работ по поддержанию территории и помещении Общества в соответствии с санитарными требованиями). При выполнении работ по распоряжению одним работником, ему должны быть присвоены права </w:t>
      </w:r>
      <w:r>
        <w:lastRenderedPageBreak/>
        <w:t xml:space="preserve">производителя работ (кроме работ по поддержанию территории и помещении Общества в соответствии с санитарными требованиями). </w:t>
      </w:r>
    </w:p>
    <w:p w:rsidR="00FD1AD6" w:rsidRDefault="00FD1AD6" w:rsidP="00FD1AD6">
      <w:pPr>
        <w:ind w:firstLine="709"/>
        <w:jc w:val="both"/>
      </w:pPr>
      <w:r>
        <w:t>При проведении работ по поддержанию территории и помещении Общества в соответствии с санитарными требованиями (такие как уборка территории и помещений административных и производственных подразделений, покос травы и пр.) одним работником, ему должны быть предоставлены права члена бригады. При выполнении работ по поддержанию территории и помещении филиала в соответствии с санитарными требованиями бригадой – назначается производитель работ.</w:t>
      </w:r>
    </w:p>
    <w:p w:rsidR="00FD1AD6" w:rsidRDefault="00FD1AD6" w:rsidP="00FD1AD6">
      <w:pPr>
        <w:ind w:firstLine="709"/>
        <w:jc w:val="both"/>
      </w:pPr>
      <w:r>
        <w:t>Перечень работ по поддержанию территории и помещении Общества в соответствии с санитарными требованиями определяется исходя из местных условий и утверждается генеральным директором Общества.</w:t>
      </w:r>
    </w:p>
    <w:p w:rsidR="00FD1AD6" w:rsidRDefault="00FD1AD6" w:rsidP="00FD1AD6">
      <w:pPr>
        <w:ind w:firstLine="709"/>
        <w:jc w:val="both"/>
      </w:pPr>
      <w:r>
        <w:t>7.5. Право выдачи распоряжений предоставляется лицам, имеющим право выдачи нарядов.</w:t>
      </w:r>
    </w:p>
    <w:p w:rsidR="00FD1AD6" w:rsidRPr="00A14001" w:rsidRDefault="00FD1AD6" w:rsidP="00FD1AD6">
      <w:pPr>
        <w:ind w:firstLine="709"/>
        <w:jc w:val="both"/>
      </w:pPr>
      <w:r w:rsidRPr="00A14001">
        <w:t>При выполнении работ по поддержан</w:t>
      </w:r>
      <w:r>
        <w:t>ию территории и помещении Обществ</w:t>
      </w:r>
      <w:r w:rsidRPr="00A14001">
        <w:t>а в соответствии с санитарными требованиями силами</w:t>
      </w:r>
      <w:r>
        <w:t xml:space="preserve"> ремонтного подразделения Обществ</w:t>
      </w:r>
      <w:r w:rsidRPr="00A14001">
        <w:t xml:space="preserve">а допускается оформление распоряжения руководителем данного ремонтного подразделения (в случаях назначения его ответственным за техническое обслуживание и ремонт здания/сооружения, в котором расположено помещение), при этом распоряжение должно быть согласовано руководителем структурного подразделения, где производятся работы. </w:t>
      </w:r>
    </w:p>
    <w:p w:rsidR="00FD1AD6" w:rsidRDefault="00FD1AD6" w:rsidP="00FD1AD6">
      <w:pPr>
        <w:ind w:firstLine="709"/>
        <w:jc w:val="both"/>
      </w:pPr>
      <w:r>
        <w:t xml:space="preserve">Письменные распоряжения выписываются в одном экземпляре. В распоряжении должна быть соблюдена четкость и ясность записей. Исправления и перечеркивания написанного текста не допускаются. </w:t>
      </w:r>
    </w:p>
    <w:p w:rsidR="00FD1AD6" w:rsidRDefault="00FD1AD6" w:rsidP="00FD1AD6">
      <w:pPr>
        <w:ind w:firstLine="709"/>
        <w:jc w:val="both"/>
      </w:pPr>
      <w:r>
        <w:t>7.6. Целевой инструктаж персоналу фиксируется в таблице распоряжения «Регистрация целевого инструктажа». Выдающий распоряжение проводит инструктаж производителю работ при оформлении распоряжения (при выполнении работ по поддержанию территории и помещении филиала в соответствии с санитарными требованиями одним работником – члену бригады, в строке «Производителю работе» и графе «Производитель работ» таблицы регистрации инструктажа указывается «Не назначается»). Допускающий инструктирует производителя работ (при выполнении работ по поддержанию территории и помещении Общества в соответствии с санитарными требованиями одним работником – члена бригады), наблюдающего на рабочем месте перед допуском к работам. Производитель работ проводит инструктаж членам бригады непосредственно на рабочем месте (кроме работ по поддержанию территории и помещении филиала в соответствии с санитарными требованиями, выполняемым одним работником).</w:t>
      </w:r>
    </w:p>
    <w:p w:rsidR="00FD1AD6" w:rsidRDefault="00FD1AD6" w:rsidP="00FD1AD6">
      <w:pPr>
        <w:ind w:firstLine="709"/>
        <w:jc w:val="both"/>
        <w:rPr>
          <w:color w:val="000000" w:themeColor="text1"/>
        </w:rPr>
      </w:pPr>
      <w:r>
        <w:rPr>
          <w:color w:val="000000" w:themeColor="text1"/>
        </w:rPr>
        <w:t xml:space="preserve">7.7. После допуска к работе по распоряжению бланк распоряжения должен находиться у производителя работ (наблюдающего или члена бригады при выполнении работ </w:t>
      </w:r>
      <w:r>
        <w:t>по поддержанию территории и помещении Общества в соответствии с санитарными требованиями, выполняемых одним работником</w:t>
      </w:r>
      <w:r>
        <w:rPr>
          <w:color w:val="000000" w:themeColor="text1"/>
        </w:rPr>
        <w:t xml:space="preserve">) до полного окончания работ. </w:t>
      </w:r>
    </w:p>
    <w:p w:rsidR="00FD1AD6" w:rsidRDefault="00FD1AD6" w:rsidP="00FD1AD6">
      <w:pPr>
        <w:ind w:firstLine="709"/>
        <w:jc w:val="both"/>
        <w:rPr>
          <w:color w:val="000000" w:themeColor="text1"/>
        </w:rPr>
      </w:pPr>
      <w:r>
        <w:t>По окончании работ распоряжение сдаётся допускающему структурного подразделения.</w:t>
      </w:r>
    </w:p>
    <w:p w:rsidR="00FD1AD6" w:rsidRDefault="00FD1AD6" w:rsidP="00FD1AD6">
      <w:pPr>
        <w:ind w:firstLine="709"/>
        <w:jc w:val="both"/>
        <w:rPr>
          <w:color w:val="000000" w:themeColor="text1"/>
        </w:rPr>
      </w:pPr>
      <w:r>
        <w:rPr>
          <w:color w:val="000000" w:themeColor="text1"/>
        </w:rPr>
        <w:t>Бланки распоряжений, работы по которым полностью закончены, должны храниться в течение 30 суток, после чего могут быть уничтожены. Если при выполнении работ по распоряжениям имели место аварии, инциденты или несчастные случаи, эти бланки распоряжений следует хранить в архиве организации вместе с материалами расследования.</w:t>
      </w:r>
    </w:p>
    <w:p w:rsidR="00FD1AD6" w:rsidRDefault="00FD1AD6" w:rsidP="00FD1AD6">
      <w:pPr>
        <w:ind w:firstLine="709"/>
        <w:jc w:val="both"/>
      </w:pPr>
      <w:r>
        <w:rPr>
          <w:rFonts w:eastAsia="Calibri"/>
        </w:rPr>
        <w:t xml:space="preserve">7.8. Учет и регистрация работ по распоряжениям производятся в журнале учета работ по нарядам и распоряжениям подразделения по форме </w:t>
      </w:r>
      <w:hyperlink r:id="rId9" w:tooltip="consultantplus://offline/ref=EF8D91C7DC2D7036D77540CEB5D031BD2859AD9C8D09DEFD1CEFF00BD33F582090454209FCFFC0B4FD102A070DB0A8649DFACE343C986A40t0O7K" w:history="1">
        <w:r>
          <w:rPr>
            <w:rFonts w:eastAsia="Calibri"/>
          </w:rPr>
          <w:t>журнала</w:t>
        </w:r>
      </w:hyperlink>
      <w:r>
        <w:rPr>
          <w:rFonts w:eastAsia="Calibri"/>
        </w:rPr>
        <w:t xml:space="preserve"> приведенной в Приложении № 9 Правил техники безопасности при эксплуатации тепломеханического оборудования. </w:t>
      </w:r>
      <w:r>
        <w:t>Нумерация распоряжений – сквозная с обновлением в начале нового календарного года (</w:t>
      </w:r>
      <w:proofErr w:type="gramStart"/>
      <w:r>
        <w:t>например</w:t>
      </w:r>
      <w:proofErr w:type="gramEnd"/>
      <w:r>
        <w:t xml:space="preserve"> «01-р», «346-р» и т.д.)</w:t>
      </w:r>
    </w:p>
    <w:p w:rsidR="00FD1AD6" w:rsidRDefault="00FD1AD6" w:rsidP="00FD1AD6">
      <w:pPr>
        <w:ind w:firstLine="709"/>
        <w:jc w:val="both"/>
        <w:rPr>
          <w:rFonts w:eastAsia="Calibri"/>
        </w:rPr>
      </w:pPr>
      <w:r>
        <w:rPr>
          <w:rFonts w:eastAsia="Calibri"/>
        </w:rPr>
        <w:t>Журнал должен быть пронумерован, прошнурован и скреплен печатью. Срок хранения законченного журнала после последней записи устанавливается в соответствие с требования ЛНА Общества.</w:t>
      </w:r>
    </w:p>
    <w:p w:rsidR="00FD1AD6" w:rsidRDefault="00FD1AD6" w:rsidP="00FD1AD6">
      <w:pPr>
        <w:ind w:firstLine="709"/>
        <w:jc w:val="both"/>
        <w:rPr>
          <w:rFonts w:eastAsia="Calibri"/>
        </w:rPr>
      </w:pPr>
    </w:p>
    <w:p w:rsidR="00FD1AD6" w:rsidRPr="00A14001" w:rsidRDefault="00FD1AD6" w:rsidP="00FD1AD6">
      <w:pPr>
        <w:pStyle w:val="ad"/>
        <w:numPr>
          <w:ilvl w:val="0"/>
          <w:numId w:val="25"/>
        </w:numPr>
        <w:ind w:left="0" w:firstLine="567"/>
        <w:jc w:val="both"/>
        <w:rPr>
          <w:b/>
          <w:sz w:val="28"/>
          <w:szCs w:val="28"/>
        </w:rPr>
      </w:pPr>
      <w:bookmarkStart w:id="25" w:name="_Hlk189036046"/>
      <w:r w:rsidRPr="00A14001">
        <w:rPr>
          <w:b/>
          <w:sz w:val="28"/>
          <w:szCs w:val="28"/>
        </w:rPr>
        <w:lastRenderedPageBreak/>
        <w:t>Порядок согласования совмещенных работ на оборудовании, осуществляемых в соответствии с Правилами техники безопасности при эксплуатации тепломеханического оборудования и Правилами по охране труда при эксплуатации при эксплуатации электроустановок</w:t>
      </w:r>
    </w:p>
    <w:bookmarkEnd w:id="25"/>
    <w:p w:rsidR="00FD1AD6" w:rsidRPr="00A14001" w:rsidRDefault="00FD1AD6" w:rsidP="00FD1AD6">
      <w:pPr>
        <w:ind w:firstLine="851"/>
        <w:contextualSpacing/>
        <w:jc w:val="both"/>
        <w:rPr>
          <w:rFonts w:eastAsia="Calibri"/>
        </w:rPr>
      </w:pPr>
      <w:r w:rsidRPr="00A14001">
        <w:rPr>
          <w:rFonts w:eastAsia="Calibri"/>
        </w:rPr>
        <w:t xml:space="preserve">На этапе подачи заявок ответственные лица подразделения анализируют возможность безопасного выполнения работ и принимают решение о необходимости согласования заявок. </w:t>
      </w:r>
    </w:p>
    <w:p w:rsidR="00FD1AD6" w:rsidRPr="00A14001" w:rsidRDefault="00FD1AD6" w:rsidP="00FD1AD6">
      <w:pPr>
        <w:ind w:firstLine="851"/>
        <w:contextualSpacing/>
        <w:jc w:val="both"/>
        <w:rPr>
          <w:rFonts w:eastAsia="Calibri"/>
        </w:rPr>
      </w:pPr>
      <w:r w:rsidRPr="00A14001">
        <w:rPr>
          <w:rFonts w:eastAsia="Calibri"/>
        </w:rPr>
        <w:t>8.1. Все</w:t>
      </w:r>
      <w:r>
        <w:rPr>
          <w:rFonts w:eastAsia="Calibri"/>
        </w:rPr>
        <w:t xml:space="preserve"> работы на </w:t>
      </w:r>
      <w:proofErr w:type="gramStart"/>
      <w:r>
        <w:rPr>
          <w:rFonts w:eastAsia="Calibri"/>
        </w:rPr>
        <w:t xml:space="preserve">оборудовании </w:t>
      </w:r>
      <w:r w:rsidRPr="00A14001">
        <w:rPr>
          <w:rFonts w:eastAsia="Calibri"/>
        </w:rPr>
        <w:t xml:space="preserve"> </w:t>
      </w:r>
      <w:r>
        <w:rPr>
          <w:rFonts w:eastAsia="Calibri"/>
        </w:rPr>
        <w:t>АО</w:t>
      </w:r>
      <w:proofErr w:type="gramEnd"/>
      <w:r>
        <w:rPr>
          <w:rFonts w:eastAsia="Calibri"/>
        </w:rPr>
        <w:t xml:space="preserve"> «Тепловая сервисная компания</w:t>
      </w:r>
      <w:r w:rsidRPr="00A14001">
        <w:rPr>
          <w:rFonts w:eastAsia="Calibri"/>
        </w:rPr>
        <w:t xml:space="preserve">» выполняются на основании разрешенной диспетчерской или оперативной заявки. </w:t>
      </w:r>
    </w:p>
    <w:p w:rsidR="00FD1AD6" w:rsidRPr="00A14001" w:rsidRDefault="00FD1AD6" w:rsidP="00FD1AD6">
      <w:pPr>
        <w:ind w:firstLine="851"/>
        <w:contextualSpacing/>
        <w:jc w:val="both"/>
        <w:rPr>
          <w:rFonts w:eastAsia="Calibri"/>
        </w:rPr>
      </w:pPr>
      <w:r w:rsidRPr="00A14001">
        <w:rPr>
          <w:rFonts w:eastAsia="Calibri"/>
        </w:rPr>
        <w:t>Вывод оборудования в плановый ремонт при отсутствии оформленного наряда-допуска не допускается.</w:t>
      </w:r>
    </w:p>
    <w:p w:rsidR="00FD1AD6" w:rsidRPr="00A14001" w:rsidRDefault="00FD1AD6" w:rsidP="00FD1AD6">
      <w:pPr>
        <w:ind w:firstLine="851"/>
        <w:contextualSpacing/>
        <w:jc w:val="both"/>
        <w:rPr>
          <w:rFonts w:eastAsia="Calibri"/>
        </w:rPr>
      </w:pPr>
      <w:r w:rsidRPr="00A14001">
        <w:rPr>
          <w:rFonts w:eastAsia="Calibri"/>
        </w:rPr>
        <w:t>Требования настоящего пункта не распространяются на организацию аварийных работ.</w:t>
      </w:r>
    </w:p>
    <w:p w:rsidR="00FD1AD6" w:rsidRPr="00A14001" w:rsidRDefault="00FD1AD6" w:rsidP="00FD1AD6">
      <w:pPr>
        <w:ind w:firstLine="851"/>
        <w:contextualSpacing/>
        <w:jc w:val="both"/>
        <w:rPr>
          <w:rFonts w:eastAsia="Calibri"/>
        </w:rPr>
      </w:pPr>
      <w:r w:rsidRPr="00A14001">
        <w:rPr>
          <w:rFonts w:eastAsia="Calibri"/>
        </w:rPr>
        <w:t>8.2. Выполнение в подразделении предприятия ремонтных, и других работ на одном и том же оборудовании, установке, агрегате или сооружении цеха (участка) одновременно несколькими бригадами - совмещенные работы.</w:t>
      </w:r>
    </w:p>
    <w:p w:rsidR="00FD1AD6" w:rsidRPr="00A14001" w:rsidRDefault="00FD1AD6" w:rsidP="00FD1AD6">
      <w:pPr>
        <w:ind w:firstLine="851"/>
        <w:contextualSpacing/>
        <w:jc w:val="both"/>
        <w:rPr>
          <w:rFonts w:eastAsia="Calibri"/>
        </w:rPr>
      </w:pPr>
      <w:r w:rsidRPr="00A14001">
        <w:rPr>
          <w:rFonts w:eastAsia="Calibri"/>
        </w:rPr>
        <w:t>8.3. Согласование совмещённых работ производится ответственными</w:t>
      </w:r>
      <w:r>
        <w:rPr>
          <w:rFonts w:eastAsia="Calibri"/>
        </w:rPr>
        <w:t xml:space="preserve"> лицами подразделений Общества</w:t>
      </w:r>
      <w:r w:rsidRPr="00A14001">
        <w:rPr>
          <w:rFonts w:eastAsia="Calibri"/>
        </w:rPr>
        <w:t xml:space="preserve"> в два этапа:</w:t>
      </w:r>
    </w:p>
    <w:p w:rsidR="00FD1AD6" w:rsidRPr="00A14001" w:rsidRDefault="00FD1AD6" w:rsidP="00FD1AD6">
      <w:pPr>
        <w:ind w:firstLine="851"/>
        <w:contextualSpacing/>
        <w:jc w:val="both"/>
        <w:rPr>
          <w:rFonts w:eastAsia="Calibri"/>
        </w:rPr>
      </w:pPr>
      <w:r w:rsidRPr="00A14001">
        <w:rPr>
          <w:rFonts w:eastAsia="Calibri"/>
        </w:rPr>
        <w:t>-</w:t>
      </w:r>
      <w:r w:rsidRPr="00A14001">
        <w:rPr>
          <w:rFonts w:eastAsia="Calibri"/>
        </w:rPr>
        <w:tab/>
        <w:t xml:space="preserve">При согласовании подаваемых оперативных заявок. </w:t>
      </w:r>
    </w:p>
    <w:p w:rsidR="00FD1AD6" w:rsidRPr="00A14001" w:rsidRDefault="00FD1AD6" w:rsidP="00FD1AD6">
      <w:pPr>
        <w:ind w:firstLine="851"/>
        <w:contextualSpacing/>
        <w:jc w:val="both"/>
        <w:rPr>
          <w:rFonts w:eastAsia="Calibri"/>
        </w:rPr>
      </w:pPr>
      <w:r w:rsidRPr="00A14001">
        <w:rPr>
          <w:rFonts w:eastAsia="Calibri"/>
        </w:rPr>
        <w:t>-</w:t>
      </w:r>
      <w:r w:rsidRPr="00A14001">
        <w:rPr>
          <w:rFonts w:eastAsia="Calibri"/>
        </w:rPr>
        <w:tab/>
        <w:t xml:space="preserve">В нарядах-допусках в соответствии с п. п. 8.5, 8.6 настоящего Порядка. </w:t>
      </w:r>
    </w:p>
    <w:p w:rsidR="00FD1AD6" w:rsidRPr="00A14001" w:rsidRDefault="00FD1AD6" w:rsidP="00FD1AD6">
      <w:pPr>
        <w:ind w:firstLine="851"/>
        <w:contextualSpacing/>
        <w:jc w:val="both"/>
        <w:rPr>
          <w:rFonts w:eastAsia="Calibri"/>
          <w:strike/>
        </w:rPr>
      </w:pPr>
      <w:r w:rsidRPr="00A14001">
        <w:rPr>
          <w:rFonts w:eastAsia="Calibri"/>
        </w:rPr>
        <w:t>8.4.</w:t>
      </w:r>
      <w:r w:rsidRPr="00A14001">
        <w:rPr>
          <w:rFonts w:eastAsia="Calibri"/>
        </w:rPr>
        <w:tab/>
      </w:r>
      <w:r w:rsidRPr="00A14001">
        <w:t xml:space="preserve">Выполнение работ </w:t>
      </w:r>
      <w:r w:rsidRPr="00A14001">
        <w:rPr>
          <w:rFonts w:eastAsia="Calibri"/>
        </w:rPr>
        <w:t>в месте проведения работ по другому наряду-допуску должно согласовываться с работником, выдавшим первый наряд</w:t>
      </w:r>
      <w:r w:rsidRPr="00A14001">
        <w:t>. Согласование оформляется до начала подготовки рабочего места по второму наряду записью "Согласовано" на лицевой стороне второго наряда-допуска, располагаемой в левом нижнем поле документа с подписями работников, согласующих документ (п.4.3. ПОТ в ЭУ).</w:t>
      </w:r>
    </w:p>
    <w:p w:rsidR="00FD1AD6" w:rsidRPr="00A14001" w:rsidRDefault="00FD1AD6" w:rsidP="00FD1AD6">
      <w:pPr>
        <w:ind w:firstLine="851"/>
        <w:contextualSpacing/>
        <w:jc w:val="both"/>
        <w:rPr>
          <w:rFonts w:eastAsia="Calibri"/>
        </w:rPr>
      </w:pPr>
      <w:r w:rsidRPr="00A14001">
        <w:rPr>
          <w:rFonts w:eastAsia="Calibri"/>
        </w:rPr>
        <w:t>8.5. Подготовку рабочего места, выполнение необходимых мер безопасности и допуск к работе для ремонта оборудовани</w:t>
      </w:r>
      <w:r>
        <w:rPr>
          <w:rFonts w:eastAsia="Calibri"/>
        </w:rPr>
        <w:t>я, принадлежащего другим подразделениям</w:t>
      </w:r>
      <w:r w:rsidRPr="00A14001">
        <w:rPr>
          <w:rFonts w:eastAsia="Calibri"/>
        </w:rPr>
        <w:t>, но связанного с тепломеханическим оборудованием или расположенного на</w:t>
      </w:r>
      <w:r>
        <w:rPr>
          <w:rFonts w:eastAsia="Calibri"/>
        </w:rPr>
        <w:t xml:space="preserve"> территории и в помещениях</w:t>
      </w:r>
      <w:r w:rsidRPr="00A14001">
        <w:rPr>
          <w:rFonts w:eastAsia="Calibri"/>
        </w:rPr>
        <w:t xml:space="preserve"> районов теплосети (электродвигатели, сборки, сварочные аппараты, арматура освещения, оборудование тепловой автоматики и измерений и т.п.), кроме закрытых распределительных устройств, осуществляет персонал подразделений, в ведении которых находится это оборудование, с ежедневного разрешения начальника смены соответствующего цеха КТЦ, ХЦ, ТТЦ (дежурного диспетчера тепловой сети), о чем должна быть сделана запись в оперативном журнале и на полях наряда-допуска (распоряжении).</w:t>
      </w:r>
    </w:p>
    <w:p w:rsidR="00FD1AD6" w:rsidRPr="00A14001" w:rsidRDefault="00FD1AD6" w:rsidP="00FD1AD6">
      <w:pPr>
        <w:ind w:firstLine="851"/>
        <w:contextualSpacing/>
        <w:jc w:val="both"/>
        <w:rPr>
          <w:rFonts w:eastAsia="Calibri"/>
        </w:rPr>
      </w:pPr>
      <w:r w:rsidRPr="00A14001">
        <w:rPr>
          <w:rFonts w:eastAsia="Calibri"/>
        </w:rPr>
        <w:t>8.6. Первичный допуск к одновременной работе нескольких бригад других цехов и подрядных организаций на одно</w:t>
      </w:r>
      <w:r>
        <w:rPr>
          <w:rFonts w:eastAsia="Calibri"/>
        </w:rPr>
        <w:t>м участке района теплосети</w:t>
      </w:r>
      <w:r w:rsidRPr="00A14001">
        <w:rPr>
          <w:rFonts w:eastAsia="Calibri"/>
        </w:rPr>
        <w:t xml:space="preserve"> производит начальник</w:t>
      </w:r>
      <w:r>
        <w:rPr>
          <w:rFonts w:eastAsia="Calibri"/>
        </w:rPr>
        <w:t xml:space="preserve"> смены мастер теплосети</w:t>
      </w:r>
      <w:r w:rsidRPr="00A14001">
        <w:rPr>
          <w:rFonts w:eastAsia="Calibri"/>
        </w:rPr>
        <w:t xml:space="preserve"> с разрешения</w:t>
      </w:r>
      <w:r>
        <w:rPr>
          <w:rFonts w:eastAsia="Calibri"/>
        </w:rPr>
        <w:t xml:space="preserve"> начальника своего цеха дежурного диспетчера теплосети</w:t>
      </w:r>
      <w:r w:rsidRPr="00A14001">
        <w:rPr>
          <w:rFonts w:eastAsia="Calibri"/>
        </w:rPr>
        <w:t>, о чем должна быть сделана запись в оперативном журнале.</w:t>
      </w:r>
    </w:p>
    <w:p w:rsidR="00FD1AD6" w:rsidRPr="00A14001" w:rsidRDefault="00FD1AD6" w:rsidP="00FD1AD6">
      <w:pPr>
        <w:ind w:firstLine="851"/>
        <w:contextualSpacing/>
        <w:jc w:val="both"/>
        <w:rPr>
          <w:rFonts w:eastAsia="Calibri"/>
          <w:strike/>
        </w:rPr>
      </w:pPr>
      <w:r w:rsidRPr="00A14001">
        <w:rPr>
          <w:rFonts w:eastAsia="Calibri"/>
        </w:rPr>
        <w:t>8.7.</w:t>
      </w:r>
      <w:r w:rsidRPr="00A14001">
        <w:rPr>
          <w:rFonts w:eastAsia="Calibri"/>
        </w:rPr>
        <w:tab/>
        <w:t xml:space="preserve">   Наряды-допуски на огневые, газоопасные работы, подлежат согласованию, до первичного допуска, с начальником цеха, на территории которого (в соответствии с разделительной ведомостью) планируется проведение работ. Согласование оформляется на полях наряда-допуска подписью с расшифровкой начальника цеха.</w:t>
      </w:r>
    </w:p>
    <w:p w:rsidR="00FD1AD6" w:rsidRDefault="00FD1AD6" w:rsidP="00FD1AD6">
      <w:pPr>
        <w:jc w:val="both"/>
      </w:pPr>
    </w:p>
    <w:p w:rsidR="00FD1AD6" w:rsidRDefault="00FD1AD6" w:rsidP="00FD1AD6">
      <w:pPr>
        <w:jc w:val="both"/>
      </w:pPr>
    </w:p>
    <w:p w:rsidR="00FD1AD6" w:rsidRDefault="00FD1AD6" w:rsidP="00FD1AD6">
      <w:pPr>
        <w:jc w:val="both"/>
      </w:pPr>
    </w:p>
    <w:p w:rsidR="00FD1AD6" w:rsidRDefault="00FD1AD6" w:rsidP="00FD1AD6">
      <w:pPr>
        <w:jc w:val="both"/>
      </w:pPr>
    </w:p>
    <w:p w:rsidR="00FD1AD6" w:rsidRPr="00A31705" w:rsidRDefault="00FD1AD6" w:rsidP="00FD1AD6">
      <w:pPr>
        <w:jc w:val="both"/>
      </w:pPr>
    </w:p>
    <w:p w:rsidR="00FD1AD6" w:rsidRDefault="00FD1AD6" w:rsidP="00FD1AD6">
      <w:pPr>
        <w:pStyle w:val="1"/>
        <w:numPr>
          <w:ilvl w:val="0"/>
          <w:numId w:val="25"/>
        </w:numPr>
        <w:spacing w:before="0" w:after="0"/>
        <w:ind w:left="0" w:firstLine="709"/>
        <w:rPr>
          <w:rFonts w:ascii="Times New Roman" w:hAnsi="Times New Roman"/>
          <w:caps/>
          <w:color w:val="000000" w:themeColor="text1"/>
          <w:sz w:val="28"/>
          <w:szCs w:val="28"/>
        </w:rPr>
      </w:pPr>
      <w:r>
        <w:rPr>
          <w:rFonts w:ascii="Times New Roman" w:hAnsi="Times New Roman"/>
          <w:color w:val="000000" w:themeColor="text1"/>
          <w:sz w:val="28"/>
          <w:szCs w:val="28"/>
        </w:rPr>
        <w:lastRenderedPageBreak/>
        <w:t>Нормативные ссылки</w:t>
      </w:r>
      <w:bookmarkEnd w:id="23"/>
    </w:p>
    <w:p w:rsidR="00FD1AD6" w:rsidRDefault="00FD1AD6" w:rsidP="00FD1AD6">
      <w:pPr>
        <w:pStyle w:val="2"/>
        <w:numPr>
          <w:ilvl w:val="0"/>
          <w:numId w:val="0"/>
        </w:numPr>
        <w:tabs>
          <w:tab w:val="clear" w:pos="2418"/>
        </w:tabs>
        <w:spacing w:before="0" w:after="0"/>
        <w:ind w:left="568"/>
        <w:rPr>
          <w:rFonts w:ascii="Times New Roman" w:hAnsi="Times New Roman"/>
          <w:i w:val="0"/>
          <w:color w:val="000000" w:themeColor="text1"/>
          <w:sz w:val="24"/>
          <w:szCs w:val="24"/>
        </w:rPr>
      </w:pPr>
      <w:bookmarkStart w:id="26" w:name="_Toc23951021"/>
      <w:r>
        <w:rPr>
          <w:rFonts w:ascii="Times New Roman" w:hAnsi="Times New Roman"/>
          <w:i w:val="0"/>
          <w:color w:val="000000" w:themeColor="text1"/>
          <w:sz w:val="24"/>
          <w:szCs w:val="24"/>
        </w:rPr>
        <w:t>9.1 Внешние нормативные документы</w:t>
      </w:r>
      <w:bookmarkEnd w:id="26"/>
    </w:p>
    <w:tbl>
      <w:tblPr>
        <w:tblW w:w="100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426"/>
        <w:gridCol w:w="2835"/>
        <w:gridCol w:w="6804"/>
      </w:tblGrid>
      <w:tr w:rsidR="00FD1AD6" w:rsidTr="0080548B">
        <w:trPr>
          <w:cantSplit/>
          <w:tblHeader/>
        </w:trPr>
        <w:tc>
          <w:tcPr>
            <w:tcW w:w="426" w:type="dxa"/>
            <w:shd w:val="clear" w:color="auto" w:fill="D9D9D9"/>
            <w:vAlign w:val="center"/>
          </w:tcPr>
          <w:p w:rsidR="00FD1AD6" w:rsidRDefault="00FD1AD6" w:rsidP="0080548B">
            <w:pPr>
              <w:pStyle w:val="m"/>
              <w:rPr>
                <w:color w:val="000000" w:themeColor="text1"/>
              </w:rPr>
            </w:pPr>
            <w:r>
              <w:rPr>
                <w:color w:val="000000" w:themeColor="text1"/>
              </w:rPr>
              <w:t>№ п/п</w:t>
            </w:r>
          </w:p>
        </w:tc>
        <w:tc>
          <w:tcPr>
            <w:tcW w:w="2835" w:type="dxa"/>
            <w:shd w:val="clear" w:color="auto" w:fill="D9D9D9"/>
            <w:vAlign w:val="center"/>
          </w:tcPr>
          <w:p w:rsidR="00FD1AD6" w:rsidRDefault="00FD1AD6" w:rsidP="0080548B">
            <w:pPr>
              <w:pStyle w:val="m"/>
              <w:rPr>
                <w:color w:val="000000" w:themeColor="text1"/>
              </w:rPr>
            </w:pPr>
            <w:r>
              <w:rPr>
                <w:color w:val="000000" w:themeColor="text1"/>
              </w:rPr>
              <w:t>Номер и Дата документа</w:t>
            </w:r>
          </w:p>
        </w:tc>
        <w:tc>
          <w:tcPr>
            <w:tcW w:w="6804" w:type="dxa"/>
            <w:shd w:val="clear" w:color="auto" w:fill="D9D9D9"/>
            <w:vAlign w:val="center"/>
          </w:tcPr>
          <w:p w:rsidR="00FD1AD6" w:rsidRDefault="00FD1AD6" w:rsidP="0080548B">
            <w:pPr>
              <w:pStyle w:val="m"/>
              <w:rPr>
                <w:color w:val="000000" w:themeColor="text1"/>
              </w:rPr>
            </w:pPr>
            <w:r>
              <w:rPr>
                <w:color w:val="000000" w:themeColor="text1"/>
              </w:rPr>
              <w:t>Наименование документа</w:t>
            </w:r>
          </w:p>
        </w:tc>
      </w:tr>
      <w:tr w:rsidR="00FD1AD6" w:rsidRPr="00D6179A" w:rsidTr="0080548B">
        <w:trPr>
          <w:cantSplit/>
          <w:trHeight w:val="284"/>
        </w:trPr>
        <w:tc>
          <w:tcPr>
            <w:tcW w:w="426" w:type="dxa"/>
            <w:vAlign w:val="center"/>
          </w:tcPr>
          <w:p w:rsidR="00FD1AD6" w:rsidRPr="00D6179A" w:rsidRDefault="00FD1AD6" w:rsidP="0080548B">
            <w:pPr>
              <w:pStyle w:val="m2"/>
              <w:jc w:val="center"/>
              <w:rPr>
                <w:color w:val="000000" w:themeColor="text1"/>
              </w:rPr>
            </w:pPr>
            <w:r>
              <w:rPr>
                <w:color w:val="000000" w:themeColor="text1"/>
              </w:rPr>
              <w:t>1</w:t>
            </w:r>
          </w:p>
        </w:tc>
        <w:tc>
          <w:tcPr>
            <w:tcW w:w="2835" w:type="dxa"/>
            <w:vAlign w:val="center"/>
          </w:tcPr>
          <w:p w:rsidR="00FD1AD6" w:rsidRPr="00D6179A" w:rsidRDefault="00FD1AD6" w:rsidP="0080548B">
            <w:pPr>
              <w:pStyle w:val="m2"/>
              <w:rPr>
                <w:color w:val="000000" w:themeColor="text1"/>
                <w:szCs w:val="20"/>
              </w:rPr>
            </w:pPr>
            <w:r w:rsidRPr="00D6179A">
              <w:rPr>
                <w:color w:val="000000" w:themeColor="text1"/>
                <w:szCs w:val="20"/>
              </w:rPr>
              <w:t>N 776н от 29.10.2021</w:t>
            </w:r>
          </w:p>
        </w:tc>
        <w:tc>
          <w:tcPr>
            <w:tcW w:w="6804" w:type="dxa"/>
            <w:vAlign w:val="center"/>
          </w:tcPr>
          <w:p w:rsidR="00FD1AD6" w:rsidRPr="00D6179A" w:rsidRDefault="00FD1AD6" w:rsidP="0080548B">
            <w:pPr>
              <w:pStyle w:val="m2"/>
              <w:rPr>
                <w:color w:val="000000" w:themeColor="text1"/>
                <w:szCs w:val="20"/>
              </w:rPr>
            </w:pPr>
            <w:r w:rsidRPr="00D6179A">
              <w:rPr>
                <w:color w:val="000000" w:themeColor="text1"/>
                <w:szCs w:val="20"/>
              </w:rPr>
              <w:t>Приказ Минтруда России от 29.10.2021 N 776н "Об утверждении Примерного положения о системе управления охраной труда"</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2</w:t>
            </w:r>
          </w:p>
        </w:tc>
        <w:tc>
          <w:tcPr>
            <w:tcW w:w="2835" w:type="dxa"/>
            <w:vAlign w:val="center"/>
          </w:tcPr>
          <w:p w:rsidR="00FD1AD6" w:rsidRDefault="00FD1AD6" w:rsidP="0080548B">
            <w:pPr>
              <w:pStyle w:val="m2"/>
              <w:rPr>
                <w:rFonts w:eastAsia="Calibri"/>
                <w:color w:val="000000" w:themeColor="text1"/>
                <w:szCs w:val="20"/>
              </w:rPr>
            </w:pPr>
            <w:r>
              <w:rPr>
                <w:rFonts w:eastAsia="Calibri"/>
                <w:color w:val="000000" w:themeColor="text1"/>
                <w:szCs w:val="20"/>
              </w:rPr>
              <w:t xml:space="preserve">№ 833н от 27.11.2020 </w:t>
            </w:r>
          </w:p>
        </w:tc>
        <w:tc>
          <w:tcPr>
            <w:tcW w:w="6804" w:type="dxa"/>
            <w:vAlign w:val="center"/>
          </w:tcPr>
          <w:p w:rsidR="00FD1AD6" w:rsidRDefault="00FD1AD6" w:rsidP="0080548B">
            <w:pPr>
              <w:pStyle w:val="m2"/>
              <w:rPr>
                <w:rFonts w:eastAsia="Calibri"/>
                <w:color w:val="000000" w:themeColor="text1"/>
                <w:szCs w:val="20"/>
              </w:rPr>
            </w:pPr>
            <w:r>
              <w:rPr>
                <w:rFonts w:eastAsia="Calibri"/>
                <w:color w:val="000000" w:themeColor="text1"/>
                <w:szCs w:val="20"/>
              </w:rPr>
              <w:t>Приказ Минтруда России «Об утверждении Правил по охране труда при размещении, монтаже, техническом обслуживании и ремонте технологического оборудования»</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3</w:t>
            </w:r>
          </w:p>
        </w:tc>
        <w:tc>
          <w:tcPr>
            <w:tcW w:w="2835" w:type="dxa"/>
            <w:vAlign w:val="center"/>
          </w:tcPr>
          <w:p w:rsidR="00FD1AD6" w:rsidRDefault="00FD1AD6" w:rsidP="0080548B">
            <w:pPr>
              <w:pStyle w:val="m2"/>
              <w:rPr>
                <w:rFonts w:ascii="Calibri" w:hAnsi="Calibri"/>
                <w:color w:val="000000" w:themeColor="text1"/>
                <w:szCs w:val="20"/>
              </w:rPr>
            </w:pPr>
            <w:r>
              <w:rPr>
                <w:bCs/>
                <w:iCs/>
                <w:color w:val="000000" w:themeColor="text1"/>
                <w:szCs w:val="20"/>
              </w:rPr>
              <w:t>РД 34.03.201-97, 0</w:t>
            </w:r>
            <w:r>
              <w:rPr>
                <w:color w:val="000000" w:themeColor="text1"/>
                <w:szCs w:val="20"/>
              </w:rPr>
              <w:t>3.04.1997</w:t>
            </w:r>
          </w:p>
        </w:tc>
        <w:tc>
          <w:tcPr>
            <w:tcW w:w="6804" w:type="dxa"/>
            <w:vAlign w:val="center"/>
          </w:tcPr>
          <w:p w:rsidR="00FD1AD6" w:rsidRDefault="00FD1AD6" w:rsidP="0080548B">
            <w:pPr>
              <w:tabs>
                <w:tab w:val="left" w:pos="0"/>
              </w:tabs>
              <w:contextualSpacing/>
              <w:rPr>
                <w:rFonts w:eastAsia="Calibri"/>
                <w:color w:val="000000" w:themeColor="text1"/>
                <w:sz w:val="20"/>
                <w:szCs w:val="20"/>
              </w:rPr>
            </w:pPr>
            <w:r>
              <w:rPr>
                <w:rFonts w:eastAsia="Calibri"/>
                <w:color w:val="000000" w:themeColor="text1"/>
                <w:sz w:val="20"/>
                <w:szCs w:val="20"/>
              </w:rPr>
              <w:t>Правила техники безопасности при эксплуатации тепломеханического оборудования электростанций и тепловых сетей, РД 34.03.201-97.</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4</w:t>
            </w:r>
          </w:p>
        </w:tc>
        <w:tc>
          <w:tcPr>
            <w:tcW w:w="2835" w:type="dxa"/>
            <w:vAlign w:val="center"/>
          </w:tcPr>
          <w:p w:rsidR="00FD1AD6" w:rsidRDefault="00FD1AD6" w:rsidP="0080548B">
            <w:pPr>
              <w:pStyle w:val="m2"/>
              <w:rPr>
                <w:rFonts w:ascii="Calibri" w:hAnsi="Calibri"/>
                <w:color w:val="000000" w:themeColor="text1"/>
                <w:szCs w:val="20"/>
              </w:rPr>
            </w:pPr>
            <w:r>
              <w:rPr>
                <w:rFonts w:eastAsia="Calibri"/>
                <w:color w:val="000000" w:themeColor="text1"/>
                <w:szCs w:val="20"/>
              </w:rPr>
              <w:t>№ 80 от 23.07.2001</w:t>
            </w:r>
          </w:p>
        </w:tc>
        <w:tc>
          <w:tcPr>
            <w:tcW w:w="6804" w:type="dxa"/>
            <w:vAlign w:val="center"/>
          </w:tcPr>
          <w:p w:rsidR="00FD1AD6" w:rsidRDefault="00FD1AD6" w:rsidP="0080548B">
            <w:pPr>
              <w:tabs>
                <w:tab w:val="left" w:pos="0"/>
              </w:tabs>
              <w:contextualSpacing/>
              <w:rPr>
                <w:rFonts w:eastAsia="Calibri"/>
                <w:color w:val="000000" w:themeColor="text1"/>
                <w:sz w:val="20"/>
                <w:szCs w:val="20"/>
              </w:rPr>
            </w:pPr>
            <w:r>
              <w:rPr>
                <w:rFonts w:eastAsia="Calibri"/>
                <w:color w:val="000000" w:themeColor="text1"/>
                <w:sz w:val="20"/>
                <w:szCs w:val="20"/>
              </w:rPr>
              <w:t>Постановление Госстроя РФ «СНиП 12-03-2001 «Безопасность труда в строительстве. Часть 1. Общие требования»</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5</w:t>
            </w:r>
          </w:p>
        </w:tc>
        <w:tc>
          <w:tcPr>
            <w:tcW w:w="2835" w:type="dxa"/>
            <w:vAlign w:val="center"/>
          </w:tcPr>
          <w:p w:rsidR="00FD1AD6" w:rsidRDefault="00FD1AD6" w:rsidP="0080548B">
            <w:pPr>
              <w:pStyle w:val="m2"/>
              <w:rPr>
                <w:rFonts w:ascii="Calibri" w:hAnsi="Calibri"/>
                <w:color w:val="000000" w:themeColor="text1"/>
                <w:szCs w:val="20"/>
              </w:rPr>
            </w:pPr>
            <w:r>
              <w:rPr>
                <w:color w:val="000000" w:themeColor="text1"/>
                <w:szCs w:val="20"/>
              </w:rPr>
              <w:t>№ 883н от 11.12.2020</w:t>
            </w:r>
          </w:p>
        </w:tc>
        <w:tc>
          <w:tcPr>
            <w:tcW w:w="6804" w:type="dxa"/>
            <w:vAlign w:val="center"/>
          </w:tcPr>
          <w:p w:rsidR="00FD1AD6" w:rsidRDefault="00FD1AD6" w:rsidP="0080548B">
            <w:pPr>
              <w:pStyle w:val="ad"/>
              <w:tabs>
                <w:tab w:val="left" w:pos="0"/>
              </w:tabs>
              <w:ind w:left="0"/>
              <w:rPr>
                <w:color w:val="000000" w:themeColor="text1"/>
                <w:sz w:val="20"/>
                <w:szCs w:val="20"/>
              </w:rPr>
            </w:pPr>
            <w:r>
              <w:rPr>
                <w:color w:val="000000" w:themeColor="text1"/>
                <w:sz w:val="20"/>
                <w:szCs w:val="20"/>
              </w:rPr>
              <w:t>Приказ Минтруда и соцзащиты РФ «Правила по охране труда при строительстве, реконструкции и ремонте»</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6</w:t>
            </w:r>
          </w:p>
        </w:tc>
        <w:tc>
          <w:tcPr>
            <w:tcW w:w="2835" w:type="dxa"/>
            <w:vAlign w:val="center"/>
          </w:tcPr>
          <w:p w:rsidR="00FD1AD6" w:rsidRDefault="00FD1AD6" w:rsidP="0080548B">
            <w:pPr>
              <w:pStyle w:val="m2"/>
              <w:rPr>
                <w:rFonts w:ascii="Calibri" w:hAnsi="Calibri"/>
                <w:color w:val="000000" w:themeColor="text1"/>
                <w:szCs w:val="20"/>
              </w:rPr>
            </w:pPr>
            <w:r>
              <w:rPr>
                <w:color w:val="000000" w:themeColor="text1"/>
                <w:szCs w:val="20"/>
              </w:rPr>
              <w:t xml:space="preserve">№ 1013 от 25.10.2017 </w:t>
            </w:r>
          </w:p>
        </w:tc>
        <w:tc>
          <w:tcPr>
            <w:tcW w:w="6804" w:type="dxa"/>
            <w:vAlign w:val="center"/>
          </w:tcPr>
          <w:p w:rsidR="00FD1AD6" w:rsidRDefault="00FD1AD6" w:rsidP="0080548B">
            <w:pPr>
              <w:pStyle w:val="ad"/>
              <w:tabs>
                <w:tab w:val="left" w:pos="0"/>
              </w:tabs>
              <w:ind w:left="0"/>
              <w:rPr>
                <w:color w:val="000000" w:themeColor="text1"/>
                <w:sz w:val="20"/>
                <w:szCs w:val="20"/>
              </w:rPr>
            </w:pPr>
            <w:r>
              <w:rPr>
                <w:color w:val="000000" w:themeColor="text1"/>
                <w:sz w:val="20"/>
                <w:szCs w:val="20"/>
              </w:rPr>
              <w:t xml:space="preserve">Приказ Минэнерго России «Об утверждении требований к обеспечению надежности электроэнергетических систем, надежности и безопасности объектов электроэнергетики и </w:t>
            </w:r>
            <w:proofErr w:type="spellStart"/>
            <w:r>
              <w:rPr>
                <w:color w:val="000000" w:themeColor="text1"/>
                <w:sz w:val="20"/>
                <w:szCs w:val="20"/>
              </w:rPr>
              <w:t>энергопринимающих</w:t>
            </w:r>
            <w:proofErr w:type="spellEnd"/>
            <w:r>
              <w:rPr>
                <w:color w:val="000000" w:themeColor="text1"/>
                <w:sz w:val="20"/>
                <w:szCs w:val="20"/>
              </w:rPr>
              <w:t xml:space="preserve"> установок «Правила организации технического обслуживания и ремонта объектов электроэнергетики».</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7</w:t>
            </w:r>
          </w:p>
        </w:tc>
        <w:tc>
          <w:tcPr>
            <w:tcW w:w="2835" w:type="dxa"/>
            <w:vAlign w:val="center"/>
          </w:tcPr>
          <w:p w:rsidR="00FD1AD6" w:rsidRDefault="00FD1AD6" w:rsidP="0080548B">
            <w:pPr>
              <w:pStyle w:val="m2"/>
              <w:rPr>
                <w:rFonts w:ascii="Calibri" w:hAnsi="Calibri"/>
                <w:color w:val="000000" w:themeColor="text1"/>
                <w:szCs w:val="20"/>
              </w:rPr>
            </w:pPr>
            <w:r>
              <w:rPr>
                <w:color w:val="000000" w:themeColor="text1"/>
                <w:szCs w:val="20"/>
              </w:rPr>
              <w:t xml:space="preserve">№ 624 от 30.12.2009 </w:t>
            </w:r>
          </w:p>
        </w:tc>
        <w:tc>
          <w:tcPr>
            <w:tcW w:w="6804" w:type="dxa"/>
            <w:vAlign w:val="center"/>
          </w:tcPr>
          <w:p w:rsidR="00FD1AD6" w:rsidRDefault="00FD1AD6" w:rsidP="0080548B">
            <w:pPr>
              <w:pStyle w:val="ad"/>
              <w:tabs>
                <w:tab w:val="left" w:pos="0"/>
              </w:tabs>
              <w:ind w:left="0"/>
              <w:rPr>
                <w:color w:val="000000" w:themeColor="text1"/>
                <w:sz w:val="20"/>
                <w:szCs w:val="20"/>
              </w:rPr>
            </w:pPr>
            <w:r>
              <w:rPr>
                <w:color w:val="000000" w:themeColor="text1"/>
                <w:sz w:val="20"/>
                <w:szCs w:val="20"/>
              </w:rPr>
              <w:t xml:space="preserve">Приказ </w:t>
            </w:r>
            <w:proofErr w:type="spellStart"/>
            <w:r>
              <w:rPr>
                <w:color w:val="000000" w:themeColor="text1"/>
                <w:sz w:val="20"/>
                <w:szCs w:val="20"/>
              </w:rPr>
              <w:t>Минрегиона</w:t>
            </w:r>
            <w:proofErr w:type="spellEnd"/>
            <w:r>
              <w:rPr>
                <w:color w:val="000000" w:themeColor="text1"/>
                <w:sz w:val="20"/>
                <w:szCs w:val="20"/>
              </w:rPr>
              <w:t xml:space="preserve"> РФ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8</w:t>
            </w:r>
          </w:p>
        </w:tc>
        <w:tc>
          <w:tcPr>
            <w:tcW w:w="2835" w:type="dxa"/>
            <w:vAlign w:val="center"/>
          </w:tcPr>
          <w:p w:rsidR="00FD1AD6" w:rsidRDefault="00FD1AD6" w:rsidP="0080548B">
            <w:pPr>
              <w:pStyle w:val="m2"/>
              <w:rPr>
                <w:rFonts w:ascii="Calibri" w:hAnsi="Calibri"/>
                <w:color w:val="000000" w:themeColor="text1"/>
                <w:szCs w:val="20"/>
              </w:rPr>
            </w:pPr>
            <w:r>
              <w:rPr>
                <w:rFonts w:eastAsia="Calibri"/>
                <w:color w:val="000000" w:themeColor="text1"/>
                <w:szCs w:val="20"/>
              </w:rPr>
              <w:t>СО 34.04.181-2003 от 25.12.2003</w:t>
            </w:r>
          </w:p>
        </w:tc>
        <w:tc>
          <w:tcPr>
            <w:tcW w:w="6804" w:type="dxa"/>
            <w:vAlign w:val="center"/>
          </w:tcPr>
          <w:p w:rsidR="00FD1AD6" w:rsidRDefault="00FD1AD6" w:rsidP="0080548B">
            <w:pPr>
              <w:tabs>
                <w:tab w:val="left" w:pos="0"/>
              </w:tabs>
              <w:contextualSpacing/>
              <w:rPr>
                <w:color w:val="000000" w:themeColor="text1"/>
                <w:sz w:val="20"/>
                <w:szCs w:val="20"/>
              </w:rPr>
            </w:pPr>
            <w:r>
              <w:rPr>
                <w:rFonts w:eastAsia="Calibri"/>
                <w:color w:val="000000" w:themeColor="text1"/>
                <w:sz w:val="20"/>
                <w:szCs w:val="20"/>
              </w:rPr>
              <w:t>«Правила организации технического обслуживания и ремонта оборудования, зданий и сооружений электростанций и сетей». Утверждено ОАО РАО «ЕЭС России» Заместитель Председателя Правления В.П. Воронин.</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9</w:t>
            </w:r>
          </w:p>
        </w:tc>
        <w:tc>
          <w:tcPr>
            <w:tcW w:w="2835" w:type="dxa"/>
            <w:vAlign w:val="center"/>
          </w:tcPr>
          <w:p w:rsidR="00FD1AD6" w:rsidRDefault="00FD1AD6" w:rsidP="0080548B">
            <w:pPr>
              <w:pStyle w:val="m2"/>
              <w:rPr>
                <w:rFonts w:ascii="Calibri" w:hAnsi="Calibri"/>
                <w:color w:val="000000" w:themeColor="text1"/>
                <w:szCs w:val="20"/>
              </w:rPr>
            </w:pPr>
            <w:r>
              <w:rPr>
                <w:color w:val="000000" w:themeColor="text1"/>
                <w:szCs w:val="20"/>
              </w:rPr>
              <w:t>РД 34.03.284-96 от 25.04.1996</w:t>
            </w:r>
          </w:p>
        </w:tc>
        <w:tc>
          <w:tcPr>
            <w:tcW w:w="6804" w:type="dxa"/>
            <w:vAlign w:val="center"/>
          </w:tcPr>
          <w:p w:rsidR="00FD1AD6" w:rsidRDefault="00FD1AD6" w:rsidP="0080548B">
            <w:pPr>
              <w:pStyle w:val="m2"/>
              <w:rPr>
                <w:rFonts w:ascii="Calibri" w:hAnsi="Calibri"/>
                <w:color w:val="000000" w:themeColor="text1"/>
                <w:szCs w:val="20"/>
              </w:rPr>
            </w:pPr>
            <w:r>
              <w:rPr>
                <w:color w:val="000000" w:themeColor="text1"/>
                <w:szCs w:val="20"/>
              </w:rPr>
              <w:t>Инструкция по организации и производству работ повышенной опасности. Утверждено РАО «ЕЭС России».</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10</w:t>
            </w:r>
          </w:p>
        </w:tc>
        <w:tc>
          <w:tcPr>
            <w:tcW w:w="2835" w:type="dxa"/>
            <w:vAlign w:val="center"/>
          </w:tcPr>
          <w:p w:rsidR="00FD1AD6" w:rsidRDefault="00FD1AD6" w:rsidP="0080548B">
            <w:pPr>
              <w:pStyle w:val="m2"/>
              <w:rPr>
                <w:rFonts w:ascii="Calibri" w:hAnsi="Calibri"/>
                <w:color w:val="000000" w:themeColor="text1"/>
                <w:szCs w:val="20"/>
              </w:rPr>
            </w:pPr>
            <w:r>
              <w:rPr>
                <w:color w:val="000000" w:themeColor="text1"/>
                <w:szCs w:val="20"/>
              </w:rPr>
              <w:t>СТО 70238424.27.100.017-2009 от 30.09.2009</w:t>
            </w:r>
          </w:p>
        </w:tc>
        <w:tc>
          <w:tcPr>
            <w:tcW w:w="6804" w:type="dxa"/>
            <w:vAlign w:val="center"/>
          </w:tcPr>
          <w:p w:rsidR="00FD1AD6" w:rsidRDefault="00FD1AD6" w:rsidP="0080548B">
            <w:pPr>
              <w:tabs>
                <w:tab w:val="left" w:pos="0"/>
              </w:tabs>
              <w:contextualSpacing/>
              <w:rPr>
                <w:color w:val="000000" w:themeColor="text1"/>
                <w:sz w:val="20"/>
                <w:szCs w:val="20"/>
              </w:rPr>
            </w:pPr>
            <w:r>
              <w:rPr>
                <w:color w:val="000000" w:themeColor="text1"/>
                <w:sz w:val="20"/>
                <w:szCs w:val="20"/>
              </w:rPr>
              <w:t>Тепловые электростанции. Ремонт и техническое обслуживание оборудования, зданий и сооружений. Организация производственных процессов. Нормы и требования.</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11</w:t>
            </w:r>
          </w:p>
        </w:tc>
        <w:tc>
          <w:tcPr>
            <w:tcW w:w="2835" w:type="dxa"/>
            <w:vAlign w:val="center"/>
          </w:tcPr>
          <w:p w:rsidR="00FD1AD6" w:rsidRDefault="00FD1AD6" w:rsidP="0080548B">
            <w:pPr>
              <w:pStyle w:val="m2"/>
              <w:rPr>
                <w:rFonts w:ascii="Calibri" w:hAnsi="Calibri"/>
                <w:color w:val="000000" w:themeColor="text1"/>
                <w:szCs w:val="20"/>
              </w:rPr>
            </w:pPr>
            <w:r>
              <w:rPr>
                <w:szCs w:val="20"/>
              </w:rPr>
              <w:t xml:space="preserve">№ 1479 от 16.09.2020 </w:t>
            </w:r>
          </w:p>
        </w:tc>
        <w:tc>
          <w:tcPr>
            <w:tcW w:w="6804" w:type="dxa"/>
            <w:vAlign w:val="center"/>
          </w:tcPr>
          <w:p w:rsidR="00FD1AD6" w:rsidRDefault="00FD1AD6" w:rsidP="0080548B">
            <w:pPr>
              <w:tabs>
                <w:tab w:val="left" w:pos="0"/>
              </w:tabs>
              <w:contextualSpacing/>
              <w:rPr>
                <w:color w:val="000000" w:themeColor="text1"/>
                <w:sz w:val="20"/>
                <w:szCs w:val="20"/>
              </w:rPr>
            </w:pPr>
            <w:r>
              <w:rPr>
                <w:color w:val="000000" w:themeColor="text1"/>
                <w:sz w:val="20"/>
                <w:szCs w:val="20"/>
              </w:rPr>
              <w:t>«Правила противопожарного режима в Российской Федерации». Утверждено Постановлением Правительства Российской Федерации.</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12</w:t>
            </w:r>
          </w:p>
        </w:tc>
        <w:tc>
          <w:tcPr>
            <w:tcW w:w="2835" w:type="dxa"/>
            <w:vAlign w:val="center"/>
          </w:tcPr>
          <w:p w:rsidR="00FD1AD6" w:rsidRDefault="00FD1AD6" w:rsidP="0080548B">
            <w:pPr>
              <w:pStyle w:val="m2"/>
              <w:rPr>
                <w:rFonts w:ascii="Calibri" w:hAnsi="Calibri"/>
                <w:color w:val="000000" w:themeColor="text1"/>
                <w:szCs w:val="20"/>
              </w:rPr>
            </w:pPr>
            <w:r>
              <w:rPr>
                <w:color w:val="000000" w:themeColor="text1"/>
                <w:szCs w:val="20"/>
              </w:rPr>
              <w:t>РД 153-34.0-03.301-00 от 09.03.2000</w:t>
            </w:r>
          </w:p>
        </w:tc>
        <w:tc>
          <w:tcPr>
            <w:tcW w:w="6804" w:type="dxa"/>
            <w:vAlign w:val="center"/>
          </w:tcPr>
          <w:p w:rsidR="00FD1AD6" w:rsidRDefault="00FD1AD6" w:rsidP="0080548B">
            <w:pPr>
              <w:tabs>
                <w:tab w:val="left" w:pos="0"/>
              </w:tabs>
              <w:contextualSpacing/>
              <w:rPr>
                <w:color w:val="000000" w:themeColor="text1"/>
                <w:sz w:val="20"/>
                <w:szCs w:val="20"/>
              </w:rPr>
            </w:pPr>
            <w:r>
              <w:rPr>
                <w:color w:val="000000" w:themeColor="text1"/>
                <w:sz w:val="20"/>
                <w:szCs w:val="20"/>
              </w:rPr>
              <w:t>Правила пожарной безопасности для энергетических предприятий (СО 34.03.301-00), ВППБ 01-02-95*. Утверждены РАО «ЕЭС России».</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13</w:t>
            </w:r>
          </w:p>
        </w:tc>
        <w:tc>
          <w:tcPr>
            <w:tcW w:w="2835" w:type="dxa"/>
            <w:vAlign w:val="center"/>
          </w:tcPr>
          <w:p w:rsidR="00FD1AD6" w:rsidRDefault="00FD1AD6" w:rsidP="0080548B">
            <w:pPr>
              <w:pStyle w:val="m2"/>
              <w:rPr>
                <w:rFonts w:ascii="Calibri" w:hAnsi="Calibri"/>
                <w:color w:val="000000" w:themeColor="text1"/>
                <w:szCs w:val="20"/>
              </w:rPr>
            </w:pPr>
            <w:r>
              <w:rPr>
                <w:color w:val="000000" w:themeColor="text1"/>
                <w:szCs w:val="20"/>
              </w:rPr>
              <w:t>№ 849н от 02.12.2020</w:t>
            </w:r>
          </w:p>
        </w:tc>
        <w:tc>
          <w:tcPr>
            <w:tcW w:w="6804" w:type="dxa"/>
            <w:vAlign w:val="center"/>
          </w:tcPr>
          <w:p w:rsidR="00FD1AD6" w:rsidRDefault="00FD1AD6" w:rsidP="0080548B">
            <w:pPr>
              <w:tabs>
                <w:tab w:val="left" w:pos="0"/>
              </w:tabs>
              <w:contextualSpacing/>
              <w:rPr>
                <w:color w:val="000000" w:themeColor="text1"/>
                <w:sz w:val="20"/>
                <w:szCs w:val="20"/>
              </w:rPr>
            </w:pPr>
            <w:bookmarkStart w:id="27" w:name="_Toc23951022"/>
            <w:r>
              <w:rPr>
                <w:color w:val="000000" w:themeColor="text1"/>
                <w:sz w:val="20"/>
                <w:szCs w:val="20"/>
              </w:rPr>
              <w:t>Правила по охране труда при выполнении окрасочных работ.</w:t>
            </w:r>
            <w:bookmarkEnd w:id="27"/>
          </w:p>
        </w:tc>
      </w:tr>
      <w:tr w:rsidR="00FD1AD6" w:rsidTr="0080548B">
        <w:trPr>
          <w:cantSplit/>
          <w:trHeight w:val="400"/>
        </w:trPr>
        <w:tc>
          <w:tcPr>
            <w:tcW w:w="426" w:type="dxa"/>
          </w:tcPr>
          <w:p w:rsidR="00FD1AD6" w:rsidRDefault="00FD1AD6" w:rsidP="0080548B">
            <w:pPr>
              <w:pStyle w:val="m2"/>
              <w:jc w:val="center"/>
              <w:rPr>
                <w:color w:val="000000" w:themeColor="text1"/>
              </w:rPr>
            </w:pPr>
            <w:r>
              <w:rPr>
                <w:szCs w:val="20"/>
              </w:rPr>
              <w:t>14</w:t>
            </w:r>
          </w:p>
        </w:tc>
        <w:tc>
          <w:tcPr>
            <w:tcW w:w="2835" w:type="dxa"/>
            <w:vAlign w:val="center"/>
          </w:tcPr>
          <w:p w:rsidR="00FD1AD6" w:rsidRDefault="00FD1AD6" w:rsidP="0080548B">
            <w:pPr>
              <w:tabs>
                <w:tab w:val="left" w:pos="0"/>
              </w:tabs>
              <w:contextualSpacing/>
              <w:rPr>
                <w:color w:val="000000" w:themeColor="text1"/>
                <w:sz w:val="20"/>
                <w:szCs w:val="20"/>
              </w:rPr>
            </w:pPr>
            <w:r>
              <w:rPr>
                <w:color w:val="000000" w:themeColor="text1"/>
                <w:sz w:val="20"/>
                <w:szCs w:val="20"/>
              </w:rPr>
              <w:t>N 903н от 15.12.2020</w:t>
            </w:r>
          </w:p>
        </w:tc>
        <w:tc>
          <w:tcPr>
            <w:tcW w:w="6804" w:type="dxa"/>
            <w:vAlign w:val="center"/>
          </w:tcPr>
          <w:p w:rsidR="00FD1AD6" w:rsidRDefault="00FD1AD6" w:rsidP="0080548B">
            <w:pPr>
              <w:pStyle w:val="2"/>
              <w:numPr>
                <w:ilvl w:val="0"/>
                <w:numId w:val="0"/>
              </w:numPr>
              <w:shd w:val="clear" w:color="auto" w:fill="FFFFFF"/>
              <w:spacing w:before="0" w:after="255" w:line="300" w:lineRule="atLeast"/>
              <w:rPr>
                <w:rFonts w:ascii="Times New Roman" w:hAnsi="Times New Roman"/>
                <w:b w:val="0"/>
                <w:bCs w:val="0"/>
                <w:i w:val="0"/>
                <w:iCs w:val="0"/>
                <w:color w:val="000000" w:themeColor="text1"/>
                <w:sz w:val="20"/>
                <w:szCs w:val="20"/>
                <w:lang w:eastAsia="en-US"/>
              </w:rPr>
            </w:pPr>
            <w:r>
              <w:rPr>
                <w:rFonts w:ascii="Times New Roman" w:eastAsia="Calibri" w:hAnsi="Times New Roman"/>
                <w:b w:val="0"/>
                <w:bCs w:val="0"/>
                <w:i w:val="0"/>
                <w:iCs w:val="0"/>
                <w:color w:val="000000" w:themeColor="text1"/>
                <w:sz w:val="20"/>
                <w:szCs w:val="20"/>
                <w:lang w:eastAsia="en-US"/>
              </w:rPr>
              <w:t>Правила по охране труда при эксплуатации электроустановок.</w:t>
            </w:r>
          </w:p>
        </w:tc>
      </w:tr>
      <w:tr w:rsidR="00FD1AD6" w:rsidTr="0080548B">
        <w:trPr>
          <w:cantSplit/>
          <w:trHeight w:val="625"/>
        </w:trPr>
        <w:tc>
          <w:tcPr>
            <w:tcW w:w="426" w:type="dxa"/>
          </w:tcPr>
          <w:p w:rsidR="00FD1AD6" w:rsidRDefault="00FD1AD6" w:rsidP="0080548B">
            <w:pPr>
              <w:pStyle w:val="m2"/>
              <w:jc w:val="center"/>
              <w:rPr>
                <w:color w:val="000000" w:themeColor="text1"/>
                <w:szCs w:val="20"/>
              </w:rPr>
            </w:pPr>
            <w:r>
              <w:rPr>
                <w:szCs w:val="20"/>
              </w:rPr>
              <w:t>15</w:t>
            </w:r>
          </w:p>
        </w:tc>
        <w:tc>
          <w:tcPr>
            <w:tcW w:w="2835" w:type="dxa"/>
          </w:tcPr>
          <w:p w:rsidR="00FD1AD6" w:rsidRDefault="00FD1AD6" w:rsidP="0080548B">
            <w:pPr>
              <w:tabs>
                <w:tab w:val="left" w:pos="0"/>
              </w:tabs>
              <w:contextualSpacing/>
              <w:rPr>
                <w:color w:val="000000" w:themeColor="text1"/>
                <w:sz w:val="20"/>
                <w:szCs w:val="20"/>
              </w:rPr>
            </w:pPr>
            <w:r>
              <w:rPr>
                <w:sz w:val="20"/>
                <w:szCs w:val="20"/>
              </w:rPr>
              <w:t>№ 902н от 15.12.2020</w:t>
            </w:r>
          </w:p>
        </w:tc>
        <w:tc>
          <w:tcPr>
            <w:tcW w:w="6804" w:type="dxa"/>
          </w:tcPr>
          <w:p w:rsidR="00FD1AD6" w:rsidRDefault="00FD1AD6" w:rsidP="0080548B">
            <w:pPr>
              <w:pStyle w:val="2"/>
              <w:numPr>
                <w:ilvl w:val="0"/>
                <w:numId w:val="0"/>
              </w:numPr>
              <w:shd w:val="clear" w:color="auto" w:fill="FFFFFF"/>
              <w:spacing w:before="0" w:after="0"/>
              <w:rPr>
                <w:rFonts w:ascii="Times New Roman" w:eastAsia="Calibri" w:hAnsi="Times New Roman"/>
                <w:b w:val="0"/>
                <w:bCs w:val="0"/>
                <w:i w:val="0"/>
                <w:iCs w:val="0"/>
                <w:color w:val="000000" w:themeColor="text1"/>
                <w:sz w:val="20"/>
                <w:szCs w:val="20"/>
                <w:lang w:eastAsia="en-US"/>
              </w:rPr>
            </w:pPr>
            <w:r>
              <w:rPr>
                <w:rFonts w:ascii="Times New Roman" w:hAnsi="Times New Roman"/>
                <w:b w:val="0"/>
                <w:bCs w:val="0"/>
                <w:i w:val="0"/>
                <w:iCs w:val="0"/>
                <w:sz w:val="20"/>
                <w:szCs w:val="20"/>
              </w:rPr>
              <w:t>Правила по охране труда при работе в ограниченных и замкнутых пространствах</w:t>
            </w:r>
          </w:p>
        </w:tc>
      </w:tr>
      <w:tr w:rsidR="00FD1AD6" w:rsidTr="0080548B">
        <w:trPr>
          <w:cantSplit/>
          <w:trHeight w:val="400"/>
        </w:trPr>
        <w:tc>
          <w:tcPr>
            <w:tcW w:w="426" w:type="dxa"/>
          </w:tcPr>
          <w:p w:rsidR="00FD1AD6" w:rsidRDefault="00FD1AD6" w:rsidP="0080548B">
            <w:pPr>
              <w:pStyle w:val="m2"/>
              <w:jc w:val="center"/>
              <w:rPr>
                <w:color w:val="000000" w:themeColor="text1"/>
                <w:szCs w:val="20"/>
              </w:rPr>
            </w:pPr>
            <w:r>
              <w:rPr>
                <w:color w:val="000000" w:themeColor="text1"/>
                <w:szCs w:val="20"/>
              </w:rPr>
              <w:t>16</w:t>
            </w:r>
          </w:p>
        </w:tc>
        <w:tc>
          <w:tcPr>
            <w:tcW w:w="2835" w:type="dxa"/>
          </w:tcPr>
          <w:p w:rsidR="00FD1AD6" w:rsidRDefault="00FD1AD6" w:rsidP="0080548B">
            <w:pPr>
              <w:tabs>
                <w:tab w:val="left" w:pos="0"/>
              </w:tabs>
              <w:contextualSpacing/>
              <w:rPr>
                <w:color w:val="000000" w:themeColor="text1"/>
                <w:sz w:val="20"/>
                <w:szCs w:val="20"/>
              </w:rPr>
            </w:pPr>
            <w:r>
              <w:rPr>
                <w:sz w:val="20"/>
                <w:szCs w:val="20"/>
              </w:rPr>
              <w:t>№ 835н от 27.11.2020</w:t>
            </w:r>
          </w:p>
        </w:tc>
        <w:tc>
          <w:tcPr>
            <w:tcW w:w="6804" w:type="dxa"/>
          </w:tcPr>
          <w:p w:rsidR="00FD1AD6" w:rsidRDefault="00FD1AD6" w:rsidP="0080548B">
            <w:pPr>
              <w:pStyle w:val="2"/>
              <w:numPr>
                <w:ilvl w:val="0"/>
                <w:numId w:val="0"/>
              </w:numPr>
              <w:shd w:val="clear" w:color="auto" w:fill="FFFFFF"/>
              <w:spacing w:before="0" w:after="0"/>
              <w:rPr>
                <w:rFonts w:ascii="Times New Roman" w:eastAsia="Calibri" w:hAnsi="Times New Roman"/>
                <w:b w:val="0"/>
                <w:bCs w:val="0"/>
                <w:i w:val="0"/>
                <w:iCs w:val="0"/>
                <w:color w:val="000000" w:themeColor="text1"/>
                <w:sz w:val="20"/>
                <w:szCs w:val="20"/>
                <w:lang w:eastAsia="en-US"/>
              </w:rPr>
            </w:pPr>
            <w:r>
              <w:rPr>
                <w:rFonts w:ascii="Times New Roman" w:hAnsi="Times New Roman"/>
                <w:b w:val="0"/>
                <w:bCs w:val="0"/>
                <w:i w:val="0"/>
                <w:iCs w:val="0"/>
                <w:sz w:val="20"/>
                <w:szCs w:val="20"/>
              </w:rPr>
              <w:t>Правила по охране труда при работе с инструментом и приспособлениями</w:t>
            </w:r>
          </w:p>
        </w:tc>
      </w:tr>
      <w:tr w:rsidR="00FD1AD6" w:rsidTr="0080548B">
        <w:trPr>
          <w:cantSplit/>
          <w:trHeight w:val="400"/>
        </w:trPr>
        <w:tc>
          <w:tcPr>
            <w:tcW w:w="426" w:type="dxa"/>
          </w:tcPr>
          <w:p w:rsidR="00FD1AD6" w:rsidRDefault="00FD1AD6" w:rsidP="0080548B">
            <w:pPr>
              <w:pStyle w:val="m2"/>
              <w:jc w:val="center"/>
              <w:rPr>
                <w:color w:val="000000" w:themeColor="text1"/>
                <w:szCs w:val="20"/>
              </w:rPr>
            </w:pPr>
            <w:r>
              <w:rPr>
                <w:color w:val="000000" w:themeColor="text1"/>
                <w:szCs w:val="20"/>
              </w:rPr>
              <w:t>17</w:t>
            </w:r>
          </w:p>
        </w:tc>
        <w:tc>
          <w:tcPr>
            <w:tcW w:w="2835" w:type="dxa"/>
          </w:tcPr>
          <w:p w:rsidR="00FD1AD6" w:rsidRDefault="00FD1AD6" w:rsidP="0080548B">
            <w:pPr>
              <w:tabs>
                <w:tab w:val="left" w:pos="0"/>
              </w:tabs>
              <w:contextualSpacing/>
              <w:rPr>
                <w:color w:val="000000" w:themeColor="text1"/>
                <w:sz w:val="20"/>
                <w:szCs w:val="20"/>
              </w:rPr>
            </w:pPr>
            <w:r>
              <w:rPr>
                <w:sz w:val="20"/>
                <w:szCs w:val="20"/>
              </w:rPr>
              <w:t>№ 782н от 16.11.2020</w:t>
            </w:r>
          </w:p>
        </w:tc>
        <w:tc>
          <w:tcPr>
            <w:tcW w:w="6804" w:type="dxa"/>
          </w:tcPr>
          <w:p w:rsidR="00FD1AD6" w:rsidRDefault="00FD1AD6" w:rsidP="0080548B">
            <w:pPr>
              <w:pStyle w:val="2"/>
              <w:numPr>
                <w:ilvl w:val="0"/>
                <w:numId w:val="0"/>
              </w:numPr>
              <w:shd w:val="clear" w:color="auto" w:fill="FFFFFF"/>
              <w:spacing w:before="0" w:after="0"/>
              <w:rPr>
                <w:rFonts w:ascii="Times New Roman" w:eastAsia="Calibri" w:hAnsi="Times New Roman"/>
                <w:b w:val="0"/>
                <w:bCs w:val="0"/>
                <w:i w:val="0"/>
                <w:iCs w:val="0"/>
                <w:color w:val="000000" w:themeColor="text1"/>
                <w:sz w:val="20"/>
                <w:szCs w:val="20"/>
                <w:lang w:eastAsia="en-US"/>
              </w:rPr>
            </w:pPr>
            <w:r>
              <w:rPr>
                <w:rFonts w:ascii="Times New Roman" w:hAnsi="Times New Roman"/>
                <w:b w:val="0"/>
                <w:bCs w:val="0"/>
                <w:i w:val="0"/>
                <w:iCs w:val="0"/>
                <w:sz w:val="20"/>
                <w:szCs w:val="20"/>
              </w:rPr>
              <w:t>Правила по охране труда при работе на высоте</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18</w:t>
            </w:r>
          </w:p>
        </w:tc>
        <w:tc>
          <w:tcPr>
            <w:tcW w:w="2835" w:type="dxa"/>
            <w:vAlign w:val="center"/>
          </w:tcPr>
          <w:p w:rsidR="00FD1AD6" w:rsidRDefault="00FD1AD6" w:rsidP="0080548B">
            <w:pPr>
              <w:tabs>
                <w:tab w:val="left" w:pos="0"/>
              </w:tabs>
              <w:contextualSpacing/>
              <w:rPr>
                <w:bCs/>
                <w:iCs/>
                <w:color w:val="000000" w:themeColor="text1"/>
                <w:sz w:val="20"/>
                <w:szCs w:val="20"/>
              </w:rPr>
            </w:pPr>
            <w:r>
              <w:rPr>
                <w:bCs/>
                <w:iCs/>
                <w:color w:val="000000" w:themeColor="text1"/>
                <w:sz w:val="20"/>
                <w:szCs w:val="20"/>
              </w:rPr>
              <w:t>СО 153-34.03.305-2003</w:t>
            </w:r>
          </w:p>
          <w:p w:rsidR="00FD1AD6" w:rsidRDefault="00FD1AD6" w:rsidP="0080548B">
            <w:pPr>
              <w:tabs>
                <w:tab w:val="left" w:pos="0"/>
              </w:tabs>
              <w:contextualSpacing/>
              <w:rPr>
                <w:color w:val="000000" w:themeColor="text1"/>
                <w:sz w:val="20"/>
                <w:szCs w:val="20"/>
              </w:rPr>
            </w:pPr>
          </w:p>
        </w:tc>
        <w:tc>
          <w:tcPr>
            <w:tcW w:w="6804" w:type="dxa"/>
            <w:vAlign w:val="center"/>
          </w:tcPr>
          <w:p w:rsidR="00FD1AD6" w:rsidRDefault="00FD1AD6" w:rsidP="0080548B">
            <w:pPr>
              <w:pStyle w:val="2"/>
              <w:numPr>
                <w:ilvl w:val="0"/>
                <w:numId w:val="0"/>
              </w:numPr>
              <w:shd w:val="clear" w:color="auto" w:fill="FFFFFF"/>
              <w:spacing w:before="0" w:after="0"/>
              <w:rPr>
                <w:rFonts w:ascii="Times New Roman" w:hAnsi="Times New Roman"/>
                <w:b w:val="0"/>
                <w:bCs w:val="0"/>
                <w:i w:val="0"/>
                <w:iCs w:val="0"/>
                <w:color w:val="000000" w:themeColor="text1"/>
                <w:sz w:val="20"/>
                <w:szCs w:val="20"/>
                <w:lang w:eastAsia="en-US"/>
              </w:rPr>
            </w:pPr>
            <w:r>
              <w:rPr>
                <w:rFonts w:ascii="Times New Roman" w:hAnsi="Times New Roman"/>
                <w:b w:val="0"/>
                <w:i w:val="0"/>
                <w:color w:val="000000" w:themeColor="text1"/>
                <w:sz w:val="20"/>
                <w:szCs w:val="20"/>
              </w:rPr>
              <w:t>Инструкция о мерах пожарной безопасности при проведении огневых работ на энергетических предприятиях». Утверждена приказом Минэнерго России от 30.06.2003 № 263.</w:t>
            </w:r>
          </w:p>
        </w:tc>
      </w:tr>
      <w:tr w:rsidR="00FD1AD6" w:rsidTr="0080548B">
        <w:trPr>
          <w:cantSplit/>
          <w:trHeight w:val="284"/>
        </w:trPr>
        <w:tc>
          <w:tcPr>
            <w:tcW w:w="426" w:type="dxa"/>
            <w:vAlign w:val="center"/>
          </w:tcPr>
          <w:p w:rsidR="00FD1AD6" w:rsidRDefault="00FD1AD6" w:rsidP="0080548B">
            <w:pPr>
              <w:pStyle w:val="m2"/>
              <w:jc w:val="center"/>
              <w:rPr>
                <w:color w:val="000000" w:themeColor="text1"/>
              </w:rPr>
            </w:pPr>
            <w:r>
              <w:rPr>
                <w:color w:val="000000" w:themeColor="text1"/>
              </w:rPr>
              <w:t>19</w:t>
            </w:r>
          </w:p>
        </w:tc>
        <w:tc>
          <w:tcPr>
            <w:tcW w:w="2835" w:type="dxa"/>
            <w:vAlign w:val="center"/>
          </w:tcPr>
          <w:p w:rsidR="00FD1AD6" w:rsidRDefault="00FD1AD6" w:rsidP="0080548B">
            <w:pPr>
              <w:tabs>
                <w:tab w:val="left" w:pos="0"/>
              </w:tabs>
              <w:contextualSpacing/>
              <w:rPr>
                <w:color w:val="000000" w:themeColor="text1"/>
                <w:sz w:val="20"/>
                <w:szCs w:val="20"/>
              </w:rPr>
            </w:pPr>
            <w:r>
              <w:rPr>
                <w:color w:val="000000" w:themeColor="text1"/>
                <w:sz w:val="20"/>
                <w:szCs w:val="20"/>
              </w:rPr>
              <w:t xml:space="preserve">№ 528 от 15.12.2020 </w:t>
            </w:r>
          </w:p>
        </w:tc>
        <w:tc>
          <w:tcPr>
            <w:tcW w:w="6804" w:type="dxa"/>
            <w:vAlign w:val="center"/>
          </w:tcPr>
          <w:p w:rsidR="00FD1AD6" w:rsidRDefault="00FD1AD6" w:rsidP="0080548B">
            <w:pPr>
              <w:pStyle w:val="2"/>
              <w:numPr>
                <w:ilvl w:val="0"/>
                <w:numId w:val="0"/>
              </w:numPr>
              <w:shd w:val="clear" w:color="auto" w:fill="FFFFFF"/>
              <w:spacing w:before="0" w:after="0"/>
              <w:rPr>
                <w:rFonts w:ascii="Times New Roman" w:hAnsi="Times New Roman"/>
                <w:b w:val="0"/>
                <w:i w:val="0"/>
                <w:color w:val="000000" w:themeColor="text1"/>
                <w:sz w:val="20"/>
                <w:szCs w:val="20"/>
              </w:rPr>
            </w:pPr>
            <w:r>
              <w:rPr>
                <w:rFonts w:ascii="Times New Roman" w:hAnsi="Times New Roman"/>
                <w:b w:val="0"/>
                <w:i w:val="0"/>
                <w:color w:val="000000" w:themeColor="text1"/>
                <w:sz w:val="20"/>
                <w:szCs w:val="20"/>
              </w:rPr>
              <w:t xml:space="preserve">Правила безопасного ведения газоопасных, огневых и ремонтных работ. Утверждены Приказом </w:t>
            </w:r>
            <w:proofErr w:type="spellStart"/>
            <w:r>
              <w:rPr>
                <w:rFonts w:ascii="Times New Roman" w:hAnsi="Times New Roman"/>
                <w:b w:val="0"/>
                <w:i w:val="0"/>
                <w:color w:val="000000" w:themeColor="text1"/>
                <w:sz w:val="20"/>
                <w:szCs w:val="20"/>
              </w:rPr>
              <w:t>Ростехнадзора</w:t>
            </w:r>
            <w:proofErr w:type="spellEnd"/>
            <w:r>
              <w:rPr>
                <w:rFonts w:ascii="Times New Roman" w:hAnsi="Times New Roman"/>
                <w:b w:val="0"/>
                <w:i w:val="0"/>
                <w:color w:val="000000" w:themeColor="text1"/>
                <w:sz w:val="20"/>
                <w:szCs w:val="20"/>
              </w:rPr>
              <w:t>.</w:t>
            </w:r>
          </w:p>
        </w:tc>
      </w:tr>
    </w:tbl>
    <w:p w:rsidR="00FD1AD6" w:rsidRDefault="00FD1AD6" w:rsidP="00FD1AD6">
      <w:bookmarkStart w:id="28" w:name="_Toc23951024"/>
    </w:p>
    <w:p w:rsidR="00FD1AD6" w:rsidRDefault="00FD1AD6" w:rsidP="00FD1AD6"/>
    <w:p w:rsidR="00FD1AD6" w:rsidRDefault="00FD1AD6" w:rsidP="00FD1AD6"/>
    <w:p w:rsidR="00FD1AD6" w:rsidRDefault="00FD1AD6" w:rsidP="00FD1AD6"/>
    <w:p w:rsidR="00FD1AD6" w:rsidRDefault="00FD1AD6" w:rsidP="00FD1AD6"/>
    <w:p w:rsidR="00FD1AD6" w:rsidRDefault="00FD1AD6" w:rsidP="00FD1AD6">
      <w:pPr>
        <w:pStyle w:val="1"/>
        <w:numPr>
          <w:ilvl w:val="0"/>
          <w:numId w:val="0"/>
        </w:numPr>
        <w:ind w:left="858"/>
        <w:jc w:val="right"/>
        <w:rPr>
          <w:rFonts w:ascii="Times New Roman" w:hAnsi="Times New Roman"/>
          <w:color w:val="000000" w:themeColor="text1"/>
          <w:sz w:val="24"/>
          <w:szCs w:val="24"/>
        </w:rPr>
      </w:pPr>
      <w:r>
        <w:rPr>
          <w:rFonts w:ascii="Times New Roman" w:hAnsi="Times New Roman"/>
          <w:color w:val="000000" w:themeColor="text1"/>
          <w:sz w:val="24"/>
          <w:szCs w:val="24"/>
        </w:rPr>
        <w:t>Приложение № 1</w:t>
      </w:r>
      <w:bookmarkEnd w:id="28"/>
    </w:p>
    <w:p w:rsidR="00FD1AD6" w:rsidRDefault="00FD1AD6" w:rsidP="00FD1AD6">
      <w:pPr>
        <w:rPr>
          <w:color w:val="000000" w:themeColor="text1"/>
        </w:rPr>
      </w:pPr>
    </w:p>
    <w:p w:rsidR="00FD1AD6" w:rsidRDefault="00FD1AD6" w:rsidP="00FD1AD6">
      <w:pPr>
        <w:jc w:val="center"/>
        <w:rPr>
          <w:color w:val="000000" w:themeColor="text1"/>
        </w:rPr>
      </w:pPr>
    </w:p>
    <w:p w:rsidR="00FD1AD6" w:rsidRDefault="00FD1AD6" w:rsidP="00FD1AD6">
      <w:pPr>
        <w:jc w:val="center"/>
        <w:rPr>
          <w:color w:val="000000" w:themeColor="text1"/>
        </w:rPr>
      </w:pPr>
      <w:r>
        <w:rPr>
          <w:color w:val="000000" w:themeColor="text1"/>
        </w:rPr>
        <w:t>Рекомендуемая форма письма о предоставлении прав и допуске к работам</w:t>
      </w:r>
    </w:p>
    <w:p w:rsidR="00FD1AD6" w:rsidRDefault="00FD1AD6" w:rsidP="00FD1AD6">
      <w:pPr>
        <w:jc w:val="center"/>
        <w:rPr>
          <w:color w:val="000000" w:themeColor="text1"/>
        </w:rPr>
      </w:pPr>
    </w:p>
    <w:tbl>
      <w:tblPr>
        <w:tblpPr w:leftFromText="180" w:rightFromText="180" w:vertAnchor="text" w:horzAnchor="margin" w:tblpXSpec="right" w:tblpY="721"/>
        <w:tblW w:w="4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9"/>
      </w:tblGrid>
      <w:tr w:rsidR="00FD1AD6" w:rsidTr="0080548B">
        <w:trPr>
          <w:trHeight w:val="2788"/>
        </w:trPr>
        <w:tc>
          <w:tcPr>
            <w:tcW w:w="4959" w:type="dxa"/>
            <w:tcBorders>
              <w:top w:val="none" w:sz="4" w:space="0" w:color="000000"/>
              <w:left w:val="none" w:sz="4" w:space="0" w:color="000000"/>
              <w:bottom w:val="none" w:sz="4" w:space="0" w:color="000000"/>
              <w:right w:val="none" w:sz="4" w:space="0" w:color="000000"/>
            </w:tcBorders>
          </w:tcPr>
          <w:p w:rsidR="00FD1AD6" w:rsidRDefault="00FD1AD6" w:rsidP="0080548B">
            <w:pPr>
              <w:rPr>
                <w:color w:val="000000" w:themeColor="text1"/>
              </w:rPr>
            </w:pPr>
          </w:p>
          <w:p w:rsidR="00FD1AD6" w:rsidRDefault="00FD1AD6" w:rsidP="0080548B">
            <w:pPr>
              <w:rPr>
                <w:color w:val="000000" w:themeColor="text1"/>
              </w:rPr>
            </w:pPr>
          </w:p>
          <w:p w:rsidR="00FD1AD6" w:rsidRDefault="00FD1AD6" w:rsidP="0080548B">
            <w:pPr>
              <w:rPr>
                <w:color w:val="000000" w:themeColor="text1"/>
              </w:rPr>
            </w:pPr>
          </w:p>
          <w:p w:rsidR="00FD1AD6" w:rsidRDefault="00FD1AD6" w:rsidP="0080548B">
            <w:pPr>
              <w:rPr>
                <w:color w:val="000000" w:themeColor="text1"/>
              </w:rPr>
            </w:pPr>
            <w:r>
              <w:rPr>
                <w:color w:val="000000" w:themeColor="text1"/>
              </w:rPr>
              <w:t>Руководителю Филиала____________</w:t>
            </w:r>
          </w:p>
          <w:p w:rsidR="00FD1AD6" w:rsidRDefault="00FD1AD6" w:rsidP="0080548B">
            <w:pPr>
              <w:rPr>
                <w:color w:val="000000" w:themeColor="text1"/>
              </w:rPr>
            </w:pPr>
            <w:r>
              <w:rPr>
                <w:color w:val="000000" w:themeColor="text1"/>
              </w:rPr>
              <w:t>АО "</w:t>
            </w:r>
            <w:proofErr w:type="spellStart"/>
            <w:r>
              <w:rPr>
                <w:color w:val="000000" w:themeColor="text1"/>
              </w:rPr>
              <w:t>Интер</w:t>
            </w:r>
            <w:proofErr w:type="spellEnd"/>
            <w:r>
              <w:rPr>
                <w:color w:val="000000" w:themeColor="text1"/>
              </w:rPr>
              <w:t xml:space="preserve"> РАО-</w:t>
            </w:r>
            <w:proofErr w:type="spellStart"/>
            <w:r>
              <w:rPr>
                <w:color w:val="000000" w:themeColor="text1"/>
              </w:rPr>
              <w:t>Электрогенерация</w:t>
            </w:r>
            <w:proofErr w:type="spellEnd"/>
            <w:r>
              <w:rPr>
                <w:color w:val="000000" w:themeColor="text1"/>
              </w:rPr>
              <w:t>"</w:t>
            </w:r>
          </w:p>
          <w:p w:rsidR="00FD1AD6" w:rsidRDefault="00FD1AD6" w:rsidP="0080548B">
            <w:pPr>
              <w:rPr>
                <w:color w:val="000000" w:themeColor="text1"/>
              </w:rPr>
            </w:pPr>
          </w:p>
          <w:p w:rsidR="00FD1AD6" w:rsidRDefault="00FD1AD6" w:rsidP="0080548B">
            <w:pPr>
              <w:tabs>
                <w:tab w:val="left" w:pos="4678"/>
              </w:tabs>
              <w:rPr>
                <w:b/>
                <w:color w:val="000000" w:themeColor="text1"/>
              </w:rPr>
            </w:pPr>
            <w:r>
              <w:rPr>
                <w:color w:val="000000" w:themeColor="text1"/>
              </w:rPr>
              <w:t>_____________________________________</w:t>
            </w:r>
          </w:p>
        </w:tc>
      </w:tr>
    </w:tbl>
    <w:p w:rsidR="00FD1AD6" w:rsidRDefault="00FD1AD6" w:rsidP="00FD1AD6">
      <w:pPr>
        <w:jc w:val="right"/>
        <w:rPr>
          <w:b/>
          <w:color w:val="000000" w:themeColor="text1"/>
        </w:rPr>
      </w:pPr>
      <w:r>
        <w:rPr>
          <w:b/>
          <w:color w:val="000000" w:themeColor="text1"/>
        </w:rPr>
        <w:t xml:space="preserve">       </w:t>
      </w:r>
    </w:p>
    <w:p w:rsidR="00FD1AD6" w:rsidRDefault="00FD1AD6" w:rsidP="00FD1AD6">
      <w:pPr>
        <w:rPr>
          <w:b/>
          <w:color w:val="000000" w:themeColor="text1"/>
        </w:rPr>
      </w:pPr>
    </w:p>
    <w:p w:rsidR="00FD1AD6" w:rsidRDefault="00FD1AD6" w:rsidP="00FD1AD6">
      <w:pPr>
        <w:keepNext/>
        <w:rPr>
          <w:b/>
          <w:bCs/>
          <w:color w:val="000000" w:themeColor="text1"/>
        </w:rPr>
      </w:pPr>
      <w:r>
        <w:rPr>
          <w:b/>
          <w:bCs/>
          <w:color w:val="000000" w:themeColor="text1"/>
        </w:rPr>
        <w:t xml:space="preserve">ОБРАЗЕЦ </w:t>
      </w:r>
    </w:p>
    <w:p w:rsidR="00FD1AD6" w:rsidRDefault="00FD1AD6" w:rsidP="00FD1AD6">
      <w:pPr>
        <w:rPr>
          <w:rFonts w:ascii="Arial" w:hAnsi="Arial"/>
          <w:color w:val="000000" w:themeColor="text1"/>
        </w:rPr>
      </w:pPr>
    </w:p>
    <w:p w:rsidR="00FD1AD6" w:rsidRDefault="00FD1AD6" w:rsidP="00FD1AD6">
      <w:pPr>
        <w:rPr>
          <w:color w:val="000000" w:themeColor="text1"/>
        </w:rPr>
      </w:pPr>
      <w:r>
        <w:rPr>
          <w:rFonts w:ascii="Arial" w:hAnsi="Arial"/>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3" name="Прямоугольник 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C9EDF" id="Прямоугольник 7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BtD+YJSQIAAFkE&#10;AAAOAAAAAAAAAAAAAAAAAC4CAABkcnMvZTJvRG9jLnhtbFBLAQItABQABgAIAAAAIQDrjR772AAA&#10;AAUBAAAPAAAAAAAAAAAAAAAAAKMEAABkcnMvZG93bnJldi54bWxQSwUGAAAAAAQABADzAAAAqAUA&#10;AAAA&#10;">
                <v:stroke joinstyle="round"/>
                <o:lock v:ext="edit" selection="t"/>
              </v:rect>
            </w:pict>
          </mc:Fallback>
        </mc:AlternateContent>
      </w:r>
      <w:r>
        <w:rPr>
          <w:rFonts w:ascii="Arial" w:hAnsi="Arial"/>
          <w:noProof/>
          <w:color w:val="000000" w:themeColor="text1"/>
        </w:rPr>
        <w:drawing>
          <wp:inline distT="0" distB="0" distL="0" distR="0">
            <wp:extent cx="2438400" cy="15811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1581150"/>
                    </a:xfrm>
                    <a:prstGeom prst="rect">
                      <a:avLst/>
                    </a:prstGeom>
                    <a:noFill/>
                    <a:ln>
                      <a:noFill/>
                    </a:ln>
                  </pic:spPr>
                </pic:pic>
              </a:graphicData>
            </a:graphic>
          </wp:inline>
        </w:drawing>
      </w:r>
    </w:p>
    <w:p w:rsidR="00FD1AD6" w:rsidRDefault="00FD1AD6" w:rsidP="00FD1AD6">
      <w:pPr>
        <w:rPr>
          <w:b/>
          <w:color w:val="000000" w:themeColor="text1"/>
        </w:rPr>
      </w:pPr>
      <w:r>
        <w:rPr>
          <w:b/>
          <w:color w:val="000000" w:themeColor="text1"/>
        </w:rPr>
        <w:t xml:space="preserve">                                            </w:t>
      </w:r>
    </w:p>
    <w:p w:rsidR="00FD1AD6" w:rsidRDefault="00FD1AD6" w:rsidP="00FD1AD6">
      <w:pPr>
        <w:rPr>
          <w:b/>
          <w:color w:val="000000" w:themeColor="text1"/>
        </w:rPr>
      </w:pPr>
    </w:p>
    <w:p w:rsidR="00FD1AD6" w:rsidRDefault="00FD1AD6" w:rsidP="00FD1AD6">
      <w:pPr>
        <w:ind w:right="-143" w:firstLine="426"/>
        <w:jc w:val="center"/>
        <w:rPr>
          <w:bCs/>
          <w:color w:val="000000" w:themeColor="text1"/>
        </w:rPr>
      </w:pPr>
      <w:r>
        <w:rPr>
          <w:bCs/>
          <w:color w:val="000000" w:themeColor="text1"/>
        </w:rPr>
        <w:t>Уважаемый ___________________________!</w:t>
      </w:r>
    </w:p>
    <w:p w:rsidR="00FD1AD6" w:rsidRDefault="00FD1AD6" w:rsidP="00FD1AD6">
      <w:pPr>
        <w:ind w:right="-143" w:firstLine="426"/>
        <w:jc w:val="center"/>
        <w:rPr>
          <w:bCs/>
          <w:color w:val="000000" w:themeColor="text1"/>
        </w:rPr>
      </w:pPr>
    </w:p>
    <w:p w:rsidR="00FD1AD6" w:rsidRDefault="00FD1AD6" w:rsidP="00FD1AD6">
      <w:pPr>
        <w:ind w:left="-284" w:firstLine="426"/>
        <w:rPr>
          <w:color w:val="000000" w:themeColor="text1"/>
        </w:rPr>
      </w:pPr>
      <w:r>
        <w:rPr>
          <w:color w:val="000000" w:themeColor="text1"/>
        </w:rPr>
        <w:t xml:space="preserve">В соответствии с Договором № </w:t>
      </w:r>
      <w:r>
        <w:rPr>
          <w:i/>
          <w:color w:val="000000" w:themeColor="text1"/>
          <w:u w:val="single"/>
        </w:rPr>
        <w:t>8-ХХХ/008-0265-18</w:t>
      </w:r>
      <w:r>
        <w:rPr>
          <w:color w:val="000000" w:themeColor="text1"/>
        </w:rPr>
        <w:t xml:space="preserve"> от </w:t>
      </w:r>
      <w:proofErr w:type="gramStart"/>
      <w:r>
        <w:rPr>
          <w:color w:val="000000" w:themeColor="text1"/>
        </w:rPr>
        <w:t xml:space="preserve">« </w:t>
      </w:r>
      <w:r>
        <w:rPr>
          <w:i/>
          <w:color w:val="000000" w:themeColor="text1"/>
          <w:u w:val="single"/>
        </w:rPr>
        <w:t>07.06.2021</w:t>
      </w:r>
      <w:proofErr w:type="gramEnd"/>
      <w:r>
        <w:rPr>
          <w:color w:val="000000" w:themeColor="text1"/>
        </w:rPr>
        <w:t xml:space="preserve">» для выполнения </w:t>
      </w:r>
      <w:r>
        <w:rPr>
          <w:i/>
          <w:color w:val="000000" w:themeColor="text1"/>
          <w:u w:val="single"/>
        </w:rPr>
        <w:t>Капитального ремонта энергоблока №1</w:t>
      </w:r>
      <w:r>
        <w:rPr>
          <w:i/>
          <w:color w:val="000000" w:themeColor="text1"/>
        </w:rPr>
        <w:t xml:space="preserve"> </w:t>
      </w:r>
      <w:r>
        <w:rPr>
          <w:color w:val="000000" w:themeColor="text1"/>
        </w:rPr>
        <w:t xml:space="preserve">(указать работу) </w:t>
      </w:r>
      <w:r>
        <w:rPr>
          <w:i/>
          <w:color w:val="000000" w:themeColor="text1"/>
          <w:u w:val="single"/>
        </w:rPr>
        <w:t>ООО «Гарант-Строй</w:t>
      </w:r>
      <w:r>
        <w:rPr>
          <w:color w:val="000000" w:themeColor="text1"/>
        </w:rPr>
        <w:t>» направляю Вам утвержденный список работников, для включения в списки лиц, ответственных за безопасное производство работ в филиале «АО «</w:t>
      </w:r>
      <w:proofErr w:type="spellStart"/>
      <w:r>
        <w:rPr>
          <w:color w:val="000000" w:themeColor="text1"/>
        </w:rPr>
        <w:t>Интер</w:t>
      </w:r>
      <w:proofErr w:type="spellEnd"/>
      <w:r>
        <w:rPr>
          <w:color w:val="000000" w:themeColor="text1"/>
        </w:rPr>
        <w:t xml:space="preserve"> РАО – </w:t>
      </w:r>
      <w:proofErr w:type="spellStart"/>
      <w:r>
        <w:rPr>
          <w:color w:val="000000" w:themeColor="text1"/>
        </w:rPr>
        <w:t>Электрогенерация</w:t>
      </w:r>
      <w:proofErr w:type="spellEnd"/>
      <w:r>
        <w:rPr>
          <w:color w:val="000000" w:themeColor="text1"/>
        </w:rPr>
        <w:t xml:space="preserve">» в 20___ году.  </w:t>
      </w:r>
    </w:p>
    <w:p w:rsidR="00FD1AD6" w:rsidRDefault="00FD1AD6" w:rsidP="00FD1AD6">
      <w:pPr>
        <w:ind w:left="-284" w:firstLine="426"/>
        <w:rPr>
          <w:color w:val="000000" w:themeColor="text1"/>
        </w:rPr>
      </w:pPr>
    </w:p>
    <w:p w:rsidR="00FD1AD6" w:rsidRDefault="00FD1AD6" w:rsidP="00FD1AD6">
      <w:pPr>
        <w:pStyle w:val="ad"/>
        <w:numPr>
          <w:ilvl w:val="0"/>
          <w:numId w:val="12"/>
        </w:numPr>
        <w:jc w:val="both"/>
        <w:rPr>
          <w:color w:val="000000" w:themeColor="text1"/>
        </w:rPr>
      </w:pPr>
      <w:r>
        <w:rPr>
          <w:color w:val="000000" w:themeColor="text1"/>
        </w:rPr>
        <w:t>Приложение к письму в ____ экземплярах на _____листах.</w:t>
      </w:r>
    </w:p>
    <w:p w:rsidR="00FD1AD6" w:rsidRDefault="00FD1AD6" w:rsidP="00FD1AD6">
      <w:pPr>
        <w:rPr>
          <w:color w:val="000000" w:themeColor="text1"/>
        </w:rPr>
      </w:pPr>
    </w:p>
    <w:p w:rsidR="00FD1AD6" w:rsidRDefault="00FD1AD6" w:rsidP="00FD1AD6">
      <w:pPr>
        <w:rPr>
          <w:color w:val="000000" w:themeColor="text1"/>
        </w:rPr>
      </w:pPr>
    </w:p>
    <w:tbl>
      <w:tblPr>
        <w:tblW w:w="10421" w:type="dxa"/>
        <w:tblLayout w:type="fixed"/>
        <w:tblLook w:val="01E0" w:firstRow="1" w:lastRow="1" w:firstColumn="1" w:lastColumn="1" w:noHBand="0" w:noVBand="0"/>
      </w:tblPr>
      <w:tblGrid>
        <w:gridCol w:w="10421"/>
      </w:tblGrid>
      <w:tr w:rsidR="00FD1AD6" w:rsidTr="0080548B">
        <w:tc>
          <w:tcPr>
            <w:tcW w:w="10421" w:type="dxa"/>
          </w:tcPr>
          <w:p w:rsidR="00FD1AD6" w:rsidRDefault="00FD1AD6" w:rsidP="0080548B">
            <w:pPr>
              <w:ind w:firstLine="720"/>
              <w:rPr>
                <w:color w:val="000000" w:themeColor="text1"/>
              </w:rPr>
            </w:pPr>
          </w:p>
          <w:p w:rsidR="00FD1AD6" w:rsidRDefault="00FD1AD6" w:rsidP="0080548B">
            <w:pPr>
              <w:ind w:firstLine="720"/>
              <w:rPr>
                <w:color w:val="000000" w:themeColor="text1"/>
              </w:rPr>
            </w:pPr>
          </w:p>
          <w:p w:rsidR="00FD1AD6" w:rsidRDefault="00FD1AD6" w:rsidP="0080548B">
            <w:pPr>
              <w:ind w:right="-1"/>
              <w:rPr>
                <w:color w:val="000000" w:themeColor="text1"/>
              </w:rPr>
            </w:pPr>
          </w:p>
          <w:p w:rsidR="00FD1AD6" w:rsidRDefault="00FD1AD6" w:rsidP="0080548B">
            <w:pPr>
              <w:ind w:right="-1"/>
              <w:rPr>
                <w:color w:val="000000" w:themeColor="text1"/>
              </w:rPr>
            </w:pPr>
            <w:r>
              <w:rPr>
                <w:color w:val="000000" w:themeColor="text1"/>
              </w:rPr>
              <w:t>_________________________________________                                         ______________________</w:t>
            </w:r>
          </w:p>
          <w:p w:rsidR="00FD1AD6" w:rsidRDefault="00FD1AD6" w:rsidP="0080548B">
            <w:pPr>
              <w:ind w:right="-1"/>
              <w:rPr>
                <w:color w:val="000000" w:themeColor="text1"/>
              </w:rPr>
            </w:pPr>
            <w:r>
              <w:rPr>
                <w:color w:val="000000" w:themeColor="text1"/>
              </w:rPr>
              <w:t xml:space="preserve"> </w:t>
            </w:r>
            <w:r>
              <w:rPr>
                <w:color w:val="000000" w:themeColor="text1"/>
                <w:sz w:val="20"/>
                <w:szCs w:val="20"/>
              </w:rPr>
              <w:t xml:space="preserve"> (Должность руководителя, наименование организации)                                                       Подпись /Расшифровка</w:t>
            </w:r>
          </w:p>
        </w:tc>
      </w:tr>
      <w:tr w:rsidR="00FD1AD6" w:rsidTr="0080548B">
        <w:tc>
          <w:tcPr>
            <w:tcW w:w="10421" w:type="dxa"/>
          </w:tcPr>
          <w:p w:rsidR="00FD1AD6" w:rsidRDefault="00FD1AD6" w:rsidP="0080548B">
            <w:pPr>
              <w:ind w:right="-1"/>
              <w:rPr>
                <w:color w:val="000000" w:themeColor="text1"/>
              </w:rPr>
            </w:pPr>
          </w:p>
        </w:tc>
      </w:tr>
      <w:tr w:rsidR="00FD1AD6" w:rsidTr="0080548B">
        <w:trPr>
          <w:trHeight w:val="197"/>
        </w:trPr>
        <w:tc>
          <w:tcPr>
            <w:tcW w:w="10421" w:type="dxa"/>
          </w:tcPr>
          <w:p w:rsidR="00FD1AD6" w:rsidRDefault="00FD1AD6" w:rsidP="0080548B">
            <w:pPr>
              <w:jc w:val="right"/>
              <w:rPr>
                <w:b/>
                <w:i/>
                <w:color w:val="000000" w:themeColor="text1"/>
              </w:rPr>
            </w:pPr>
            <w:r>
              <w:rPr>
                <w:b/>
                <w:i/>
                <w:color w:val="000000" w:themeColor="text1"/>
              </w:rPr>
              <w:t xml:space="preserve">       </w:t>
            </w:r>
          </w:p>
          <w:p w:rsidR="00FD1AD6" w:rsidRDefault="00FD1AD6" w:rsidP="0080548B">
            <w:pPr>
              <w:jc w:val="right"/>
              <w:rPr>
                <w:b/>
                <w:i/>
                <w:color w:val="000000" w:themeColor="text1"/>
              </w:rPr>
            </w:pPr>
          </w:p>
          <w:p w:rsidR="00FD1AD6" w:rsidRDefault="00FD1AD6" w:rsidP="0080548B">
            <w:pPr>
              <w:jc w:val="right"/>
              <w:rPr>
                <w:b/>
                <w:i/>
                <w:color w:val="000000" w:themeColor="text1"/>
              </w:rPr>
            </w:pPr>
          </w:p>
          <w:p w:rsidR="00FD1AD6" w:rsidRDefault="00FD1AD6" w:rsidP="0080548B">
            <w:pPr>
              <w:jc w:val="right"/>
              <w:rPr>
                <w:b/>
                <w:i/>
                <w:color w:val="000000" w:themeColor="text1"/>
              </w:rPr>
            </w:pPr>
          </w:p>
          <w:p w:rsidR="00FD1AD6" w:rsidRDefault="00FD1AD6" w:rsidP="0080548B">
            <w:pPr>
              <w:jc w:val="right"/>
              <w:rPr>
                <w:b/>
                <w:i/>
                <w:color w:val="000000" w:themeColor="text1"/>
              </w:rPr>
            </w:pPr>
          </w:p>
          <w:p w:rsidR="00FD1AD6" w:rsidRDefault="00FD1AD6" w:rsidP="0080548B">
            <w:pPr>
              <w:jc w:val="right"/>
              <w:rPr>
                <w:b/>
                <w:i/>
                <w:color w:val="000000" w:themeColor="text1"/>
              </w:rPr>
            </w:pPr>
          </w:p>
          <w:p w:rsidR="00FD1AD6" w:rsidRDefault="00FD1AD6" w:rsidP="0080548B">
            <w:pPr>
              <w:jc w:val="right"/>
              <w:rPr>
                <w:b/>
                <w:i/>
                <w:color w:val="000000" w:themeColor="text1"/>
              </w:rPr>
            </w:pPr>
          </w:p>
          <w:p w:rsidR="00FD1AD6" w:rsidRDefault="00FD1AD6" w:rsidP="0080548B">
            <w:pPr>
              <w:jc w:val="right"/>
              <w:rPr>
                <w:b/>
                <w:i/>
                <w:color w:val="000000" w:themeColor="text1"/>
              </w:rPr>
            </w:pPr>
          </w:p>
          <w:p w:rsidR="00FD1AD6" w:rsidRDefault="00FD1AD6" w:rsidP="0080548B">
            <w:pPr>
              <w:jc w:val="right"/>
              <w:rPr>
                <w:b/>
                <w:i/>
                <w:color w:val="000000" w:themeColor="text1"/>
              </w:rPr>
            </w:pPr>
            <w:r>
              <w:rPr>
                <w:b/>
                <w:i/>
                <w:color w:val="000000" w:themeColor="text1"/>
              </w:rPr>
              <w:t xml:space="preserve"> Приложение №___ </w:t>
            </w:r>
          </w:p>
          <w:p w:rsidR="00FD1AD6" w:rsidRDefault="00FD1AD6" w:rsidP="0080548B">
            <w:pPr>
              <w:jc w:val="right"/>
              <w:rPr>
                <w:b/>
                <w:i/>
                <w:color w:val="000000" w:themeColor="text1"/>
              </w:rPr>
            </w:pPr>
            <w:r>
              <w:rPr>
                <w:b/>
                <w:i/>
                <w:color w:val="000000" w:themeColor="text1"/>
              </w:rPr>
              <w:t>к письму №___ от ______</w:t>
            </w:r>
          </w:p>
          <w:p w:rsidR="00FD1AD6" w:rsidRDefault="00FD1AD6" w:rsidP="0080548B">
            <w:pPr>
              <w:rPr>
                <w:b/>
                <w:i/>
                <w:color w:val="000000" w:themeColor="text1"/>
              </w:rPr>
            </w:pPr>
          </w:p>
          <w:p w:rsidR="00FD1AD6" w:rsidRDefault="00FD1AD6" w:rsidP="0080548B">
            <w:pPr>
              <w:jc w:val="right"/>
              <w:rPr>
                <w:i/>
                <w:color w:val="000000" w:themeColor="text1"/>
              </w:rPr>
            </w:pPr>
            <w:r>
              <w:rPr>
                <w:i/>
                <w:color w:val="000000" w:themeColor="text1"/>
              </w:rPr>
              <w:lastRenderedPageBreak/>
              <w:t>Утверждаю:</w:t>
            </w:r>
          </w:p>
          <w:p w:rsidR="00FD1AD6" w:rsidRDefault="00FD1AD6" w:rsidP="0080548B">
            <w:pPr>
              <w:jc w:val="right"/>
              <w:rPr>
                <w:i/>
                <w:color w:val="000000" w:themeColor="text1"/>
              </w:rPr>
            </w:pPr>
            <w:r>
              <w:rPr>
                <w:i/>
                <w:color w:val="000000" w:themeColor="text1"/>
              </w:rPr>
              <w:t>________________________________</w:t>
            </w:r>
          </w:p>
          <w:p w:rsidR="00FD1AD6" w:rsidRDefault="00FD1AD6" w:rsidP="0080548B">
            <w:pPr>
              <w:jc w:val="right"/>
              <w:rPr>
                <w:i/>
                <w:color w:val="000000" w:themeColor="text1"/>
              </w:rPr>
            </w:pPr>
            <w:r>
              <w:rPr>
                <w:i/>
                <w:color w:val="000000" w:themeColor="text1"/>
                <w:sz w:val="20"/>
                <w:szCs w:val="20"/>
              </w:rPr>
              <w:t>(должность, наименование организации)</w:t>
            </w:r>
          </w:p>
          <w:p w:rsidR="00FD1AD6" w:rsidRDefault="00FD1AD6" w:rsidP="0080548B">
            <w:pPr>
              <w:jc w:val="center"/>
              <w:rPr>
                <w:i/>
                <w:color w:val="000000" w:themeColor="text1"/>
              </w:rPr>
            </w:pPr>
            <w:r>
              <w:rPr>
                <w:i/>
                <w:color w:val="000000" w:themeColor="text1"/>
              </w:rPr>
              <w:t xml:space="preserve">                                                                                                                     __________       __________________</w:t>
            </w:r>
          </w:p>
          <w:p w:rsidR="00FD1AD6" w:rsidRDefault="00FD1AD6" w:rsidP="0080548B">
            <w:pPr>
              <w:jc w:val="center"/>
              <w:rPr>
                <w:i/>
                <w:color w:val="000000" w:themeColor="text1"/>
                <w:sz w:val="20"/>
                <w:szCs w:val="20"/>
              </w:rPr>
            </w:pPr>
            <w:r>
              <w:rPr>
                <w:i/>
                <w:color w:val="000000" w:themeColor="text1"/>
              </w:rPr>
              <w:t xml:space="preserve">                                                                                                                  </w:t>
            </w:r>
            <w:r>
              <w:rPr>
                <w:i/>
                <w:color w:val="000000" w:themeColor="text1"/>
                <w:sz w:val="20"/>
                <w:szCs w:val="20"/>
              </w:rPr>
              <w:t>(</w:t>
            </w:r>
            <w:proofErr w:type="gramStart"/>
            <w:r>
              <w:rPr>
                <w:i/>
                <w:color w:val="000000" w:themeColor="text1"/>
                <w:sz w:val="20"/>
                <w:szCs w:val="20"/>
              </w:rPr>
              <w:t xml:space="preserve">подпись)   </w:t>
            </w:r>
            <w:proofErr w:type="gramEnd"/>
            <w:r>
              <w:rPr>
                <w:i/>
                <w:color w:val="000000" w:themeColor="text1"/>
                <w:sz w:val="20"/>
                <w:szCs w:val="20"/>
              </w:rPr>
              <w:t xml:space="preserve">                          (ФИО)</w:t>
            </w:r>
          </w:p>
          <w:p w:rsidR="00FD1AD6" w:rsidRDefault="00FD1AD6" w:rsidP="0080548B">
            <w:pPr>
              <w:jc w:val="right"/>
              <w:rPr>
                <w:i/>
                <w:color w:val="000000" w:themeColor="text1"/>
              </w:rPr>
            </w:pPr>
            <w:r>
              <w:rPr>
                <w:i/>
                <w:color w:val="000000" w:themeColor="text1"/>
              </w:rPr>
              <w:t>«____» __________________ 20___г.</w:t>
            </w:r>
          </w:p>
          <w:p w:rsidR="00FD1AD6" w:rsidRDefault="00FD1AD6" w:rsidP="0080548B">
            <w:pPr>
              <w:jc w:val="center"/>
              <w:rPr>
                <w:bCs/>
                <w:i/>
                <w:iCs/>
                <w:color w:val="000000" w:themeColor="text1"/>
              </w:rPr>
            </w:pPr>
          </w:p>
          <w:p w:rsidR="00FD1AD6" w:rsidRDefault="00FD1AD6" w:rsidP="0080548B">
            <w:pPr>
              <w:jc w:val="center"/>
              <w:rPr>
                <w:bCs/>
                <w:iCs/>
                <w:color w:val="000000" w:themeColor="text1"/>
              </w:rPr>
            </w:pPr>
            <w:r>
              <w:rPr>
                <w:bCs/>
                <w:iCs/>
                <w:color w:val="000000" w:themeColor="text1"/>
              </w:rPr>
              <w:t>СПИСОК на 20__ год</w:t>
            </w:r>
          </w:p>
          <w:p w:rsidR="00FD1AD6" w:rsidRDefault="00FD1AD6" w:rsidP="0080548B">
            <w:pPr>
              <w:jc w:val="center"/>
              <w:rPr>
                <w:bCs/>
                <w:iCs/>
                <w:color w:val="000000" w:themeColor="text1"/>
              </w:rPr>
            </w:pPr>
            <w:r>
              <w:rPr>
                <w:bCs/>
                <w:iCs/>
                <w:color w:val="000000" w:themeColor="text1"/>
              </w:rPr>
              <w:t>лиц, имеющих право быть руководителями и производителями работ по общим нарядам-допускам, нарядам – допускам, промежуточным нарядам-допускам и распоряжениям при ремонте тепломеханического оборудования и тепловых сетей.</w:t>
            </w:r>
          </w:p>
          <w:p w:rsidR="00FD1AD6" w:rsidRDefault="00FD1AD6" w:rsidP="0080548B">
            <w:pPr>
              <w:jc w:val="center"/>
              <w:rPr>
                <w:bCs/>
                <w:i/>
                <w:sz w:val="20"/>
                <w:szCs w:val="20"/>
              </w:rPr>
            </w:pPr>
            <w:r>
              <w:rPr>
                <w:bCs/>
                <w:i/>
                <w:sz w:val="20"/>
                <w:szCs w:val="20"/>
              </w:rPr>
              <w:t>(форма заголовка не является окончательным, формируется в зависимости от содержания Списка; содержание Списка формируется от способа организации выполнения работ)</w:t>
            </w:r>
          </w:p>
          <w:p w:rsidR="00FD1AD6" w:rsidRDefault="00FD1AD6" w:rsidP="0080548B">
            <w:pPr>
              <w:jc w:val="center"/>
              <w:rPr>
                <w:color w:val="000000" w:themeColor="text1"/>
              </w:rPr>
            </w:pPr>
          </w:p>
          <w:p w:rsidR="00FD1AD6" w:rsidRDefault="00FD1AD6" w:rsidP="0080548B">
            <w:pPr>
              <w:rPr>
                <w:bCs/>
                <w:i/>
                <w:color w:val="000000" w:themeColor="text1"/>
                <w:sz w:val="20"/>
                <w:szCs w:val="20"/>
              </w:rPr>
            </w:pPr>
            <w:r>
              <w:rPr>
                <w:bCs/>
                <w:i/>
                <w:color w:val="000000" w:themeColor="text1"/>
                <w:sz w:val="20"/>
                <w:szCs w:val="20"/>
              </w:rPr>
              <w:t>1.Руководители работ по общим нарядам-допускам:</w:t>
            </w:r>
          </w:p>
          <w:tbl>
            <w:tblPr>
              <w:tblW w:w="10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2"/>
              <w:gridCol w:w="1071"/>
              <w:gridCol w:w="1276"/>
              <w:gridCol w:w="851"/>
              <w:gridCol w:w="3551"/>
              <w:gridCol w:w="1560"/>
              <w:gridCol w:w="1417"/>
            </w:tblGrid>
            <w:tr w:rsidR="00FD1AD6" w:rsidTr="0080548B">
              <w:tc>
                <w:tcPr>
                  <w:tcW w:w="512"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18"/>
                      <w:szCs w:val="18"/>
                    </w:rPr>
                  </w:pPr>
                  <w:r>
                    <w:rPr>
                      <w:color w:val="000000" w:themeColor="text1"/>
                      <w:sz w:val="18"/>
                      <w:szCs w:val="18"/>
                    </w:rPr>
                    <w:t>№ п/п</w:t>
                  </w:r>
                </w:p>
              </w:tc>
              <w:tc>
                <w:tcPr>
                  <w:tcW w:w="107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18"/>
                      <w:szCs w:val="18"/>
                    </w:rPr>
                  </w:pPr>
                  <w:r>
                    <w:rPr>
                      <w:color w:val="000000" w:themeColor="text1"/>
                      <w:sz w:val="18"/>
                      <w:szCs w:val="18"/>
                    </w:rPr>
                    <w:t>Фамилия, имя, отчество</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18"/>
                      <w:szCs w:val="18"/>
                    </w:rPr>
                  </w:pPr>
                  <w:r>
                    <w:rPr>
                      <w:color w:val="000000" w:themeColor="text1"/>
                      <w:sz w:val="18"/>
                      <w:szCs w:val="18"/>
                    </w:rPr>
                    <w:t>Должность, организация</w:t>
                  </w:r>
                </w:p>
              </w:tc>
              <w:tc>
                <w:tcPr>
                  <w:tcW w:w="85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18"/>
                      <w:szCs w:val="18"/>
                    </w:rPr>
                  </w:pPr>
                  <w:r>
                    <w:rPr>
                      <w:color w:val="000000" w:themeColor="text1"/>
                      <w:sz w:val="18"/>
                      <w:szCs w:val="18"/>
                    </w:rPr>
                    <w:t xml:space="preserve">Группа по ЭБ </w:t>
                  </w:r>
                </w:p>
              </w:tc>
              <w:tc>
                <w:tcPr>
                  <w:tcW w:w="3551"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18"/>
                      <w:szCs w:val="18"/>
                    </w:rPr>
                  </w:pPr>
                  <w:r>
                    <w:rPr>
                      <w:color w:val="000000" w:themeColor="text1"/>
                      <w:sz w:val="18"/>
                      <w:szCs w:val="18"/>
                    </w:rPr>
                    <w:t>Группа по безопасности работ на высоте, ОЗП</w:t>
                  </w:r>
                </w:p>
                <w:p w:rsidR="00FD1AD6" w:rsidRDefault="00FD1AD6" w:rsidP="0080548B">
                  <w:pPr>
                    <w:jc w:val="center"/>
                    <w:rPr>
                      <w:color w:val="000000" w:themeColor="text1"/>
                      <w:sz w:val="18"/>
                      <w:szCs w:val="18"/>
                    </w:rPr>
                  </w:pPr>
                  <w:r>
                    <w:rPr>
                      <w:color w:val="000000" w:themeColor="text1"/>
                      <w:sz w:val="18"/>
                      <w:szCs w:val="18"/>
                    </w:rPr>
                    <w:t xml:space="preserve">с указанием предоставленных прав*, </w:t>
                  </w:r>
                </w:p>
                <w:p w:rsidR="00FD1AD6" w:rsidRDefault="00FD1AD6" w:rsidP="0080548B">
                  <w:pPr>
                    <w:jc w:val="center"/>
                    <w:rPr>
                      <w:color w:val="000000" w:themeColor="text1"/>
                      <w:sz w:val="18"/>
                      <w:szCs w:val="18"/>
                    </w:rPr>
                  </w:pPr>
                </w:p>
              </w:tc>
              <w:tc>
                <w:tcPr>
                  <w:tcW w:w="1560" w:type="dxa"/>
                  <w:tcBorders>
                    <w:top w:val="single" w:sz="4" w:space="0" w:color="auto"/>
                    <w:left w:val="single" w:sz="4" w:space="0" w:color="auto"/>
                    <w:bottom w:val="single" w:sz="4" w:space="0" w:color="auto"/>
                    <w:right w:val="single" w:sz="4" w:space="0" w:color="auto"/>
                  </w:tcBorders>
                </w:tcPr>
                <w:p w:rsidR="00FD1AD6" w:rsidRDefault="00FD1AD6" w:rsidP="0080548B">
                  <w:pPr>
                    <w:ind w:right="-108"/>
                    <w:jc w:val="center"/>
                    <w:rPr>
                      <w:color w:val="000000" w:themeColor="text1"/>
                      <w:sz w:val="18"/>
                      <w:szCs w:val="18"/>
                    </w:rPr>
                  </w:pPr>
                  <w:r>
                    <w:rPr>
                      <w:color w:val="000000" w:themeColor="text1"/>
                      <w:sz w:val="18"/>
                      <w:szCs w:val="18"/>
                    </w:rPr>
                    <w:t>Дата проведения медицинского осмотра на допуск к данному виду работ/ срок окончания действия</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18"/>
                      <w:szCs w:val="18"/>
                    </w:rPr>
                  </w:pPr>
                  <w:r>
                    <w:rPr>
                      <w:color w:val="000000" w:themeColor="text1"/>
                      <w:sz w:val="18"/>
                      <w:szCs w:val="18"/>
                    </w:rPr>
                    <w:t>Дата</w:t>
                  </w:r>
                </w:p>
                <w:p w:rsidR="00FD1AD6" w:rsidRDefault="00FD1AD6" w:rsidP="0080548B">
                  <w:pPr>
                    <w:jc w:val="center"/>
                    <w:rPr>
                      <w:color w:val="000000" w:themeColor="text1"/>
                      <w:sz w:val="18"/>
                      <w:szCs w:val="18"/>
                    </w:rPr>
                  </w:pPr>
                  <w:r>
                    <w:rPr>
                      <w:color w:val="000000" w:themeColor="text1"/>
                      <w:sz w:val="18"/>
                      <w:szCs w:val="18"/>
                    </w:rPr>
                    <w:t>психиатрического освидетельствования на допуск к данному виду работ</w:t>
                  </w:r>
                </w:p>
              </w:tc>
            </w:tr>
            <w:tr w:rsidR="00FD1AD6" w:rsidTr="0080548B">
              <w:tc>
                <w:tcPr>
                  <w:tcW w:w="512" w:type="dxa"/>
                  <w:tcBorders>
                    <w:top w:val="single" w:sz="4" w:space="0" w:color="auto"/>
                    <w:left w:val="single" w:sz="4" w:space="0" w:color="auto"/>
                    <w:bottom w:val="single" w:sz="4" w:space="0" w:color="auto"/>
                    <w:right w:val="single" w:sz="4" w:space="0" w:color="auto"/>
                  </w:tcBorders>
                  <w:vAlign w:val="center"/>
                </w:tcPr>
                <w:p w:rsidR="00FD1AD6" w:rsidRDefault="00FD1AD6" w:rsidP="00FD1AD6">
                  <w:pPr>
                    <w:numPr>
                      <w:ilvl w:val="0"/>
                      <w:numId w:val="10"/>
                    </w:numPr>
                    <w:ind w:left="113" w:firstLine="0"/>
                    <w:jc w:val="center"/>
                    <w:rPr>
                      <w:color w:val="000000" w:themeColor="text1"/>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widowControl w:val="0"/>
                    <w:rPr>
                      <w:bCs/>
                      <w:i/>
                      <w:color w:val="000000" w:themeColor="text1"/>
                      <w:sz w:val="20"/>
                      <w:szCs w:val="20"/>
                    </w:rPr>
                  </w:pPr>
                  <w:r>
                    <w:rPr>
                      <w:bCs/>
                      <w:i/>
                      <w:color w:val="000000" w:themeColor="text1"/>
                      <w:sz w:val="20"/>
                      <w:szCs w:val="20"/>
                    </w:rPr>
                    <w:t>Иванов Иван Иванович</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начальник участка</w:t>
                  </w:r>
                </w:p>
                <w:p w:rsidR="00FD1AD6" w:rsidRDefault="00FD1AD6" w:rsidP="0080548B">
                  <w:pPr>
                    <w:jc w:val="center"/>
                    <w:rPr>
                      <w:i/>
                      <w:color w:val="000000" w:themeColor="text1"/>
                      <w:sz w:val="20"/>
                      <w:szCs w:val="20"/>
                    </w:rPr>
                  </w:pPr>
                  <w:r>
                    <w:rPr>
                      <w:i/>
                      <w:color w:val="000000" w:themeColor="text1"/>
                      <w:sz w:val="20"/>
                      <w:szCs w:val="20"/>
                    </w:rPr>
                    <w:t>ООО «Гарант- Строй»</w:t>
                  </w:r>
                </w:p>
              </w:tc>
              <w:tc>
                <w:tcPr>
                  <w:tcW w:w="85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IV</w:t>
                  </w:r>
                </w:p>
              </w:tc>
              <w:tc>
                <w:tcPr>
                  <w:tcW w:w="355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III, ответственный за организацию и безопасное проведение работ на высоте (в ограниченных замкнутых пространствах); утверждает план производства работ на высоте (в ограниченных замкнутых пространствах)</w:t>
                  </w:r>
                </w:p>
              </w:tc>
              <w:tc>
                <w:tcPr>
                  <w:tcW w:w="1560"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color w:val="000000" w:themeColor="text1"/>
                      <w:sz w:val="20"/>
                      <w:szCs w:val="20"/>
                    </w:rPr>
                  </w:pPr>
                  <w:r>
                    <w:rPr>
                      <w:i/>
                      <w:color w:val="000000" w:themeColor="text1"/>
                      <w:sz w:val="20"/>
                      <w:szCs w:val="20"/>
                    </w:rPr>
                    <w:t>20.04.2024г./</w:t>
                  </w:r>
                </w:p>
                <w:p w:rsidR="00FD1AD6" w:rsidRDefault="00FD1AD6" w:rsidP="0080548B">
                  <w:pPr>
                    <w:jc w:val="center"/>
                    <w:rPr>
                      <w:i/>
                      <w:color w:val="000000" w:themeColor="text1"/>
                      <w:sz w:val="20"/>
                      <w:szCs w:val="20"/>
                    </w:rPr>
                  </w:pPr>
                  <w:r>
                    <w:rPr>
                      <w:i/>
                      <w:color w:val="000000" w:themeColor="text1"/>
                      <w:sz w:val="20"/>
                      <w:szCs w:val="20"/>
                    </w:rPr>
                    <w:t>до 20.04.2025г.</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strike/>
                      <w:color w:val="FF0000"/>
                      <w:sz w:val="20"/>
                      <w:szCs w:val="20"/>
                    </w:rPr>
                  </w:pPr>
                  <w:r>
                    <w:rPr>
                      <w:i/>
                      <w:color w:val="000000" w:themeColor="text1"/>
                      <w:sz w:val="20"/>
                      <w:szCs w:val="20"/>
                    </w:rPr>
                    <w:t>20.07.2017г.</w:t>
                  </w:r>
                </w:p>
                <w:p w:rsidR="00FD1AD6" w:rsidRDefault="00FD1AD6" w:rsidP="0080548B">
                  <w:pPr>
                    <w:jc w:val="center"/>
                    <w:rPr>
                      <w:i/>
                      <w:color w:val="000000" w:themeColor="text1"/>
                      <w:sz w:val="20"/>
                      <w:szCs w:val="20"/>
                    </w:rPr>
                  </w:pPr>
                </w:p>
              </w:tc>
            </w:tr>
          </w:tbl>
          <w:p w:rsidR="00FD1AD6" w:rsidRDefault="00FD1AD6" w:rsidP="0080548B">
            <w:pPr>
              <w:rPr>
                <w:bCs/>
                <w:i/>
                <w:color w:val="000000" w:themeColor="text1"/>
                <w:sz w:val="20"/>
                <w:szCs w:val="20"/>
              </w:rPr>
            </w:pPr>
          </w:p>
          <w:p w:rsidR="00FD1AD6" w:rsidRDefault="00FD1AD6" w:rsidP="0080548B">
            <w:pPr>
              <w:rPr>
                <w:bCs/>
                <w:i/>
                <w:color w:val="000000" w:themeColor="text1"/>
                <w:sz w:val="20"/>
                <w:szCs w:val="20"/>
              </w:rPr>
            </w:pPr>
            <w:r>
              <w:rPr>
                <w:bCs/>
                <w:i/>
                <w:color w:val="000000" w:themeColor="text1"/>
                <w:sz w:val="20"/>
                <w:szCs w:val="20"/>
              </w:rPr>
              <w:t>2. Руководители работ по нарядам-допускам, промежуточным нарядам-допускам:</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134"/>
              <w:gridCol w:w="1276"/>
              <w:gridCol w:w="851"/>
              <w:gridCol w:w="1842"/>
              <w:gridCol w:w="1701"/>
              <w:gridCol w:w="1418"/>
              <w:gridCol w:w="1417"/>
            </w:tblGrid>
            <w:tr w:rsidR="00FD1AD6" w:rsidTr="0080548B">
              <w:tc>
                <w:tcPr>
                  <w:tcW w:w="56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 п/п</w:t>
                  </w:r>
                </w:p>
              </w:tc>
              <w:tc>
                <w:tcPr>
                  <w:tcW w:w="1134"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Фамилия, имя, отчество</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Должность,</w:t>
                  </w:r>
                </w:p>
                <w:p w:rsidR="00FD1AD6" w:rsidRDefault="00FD1AD6" w:rsidP="0080548B">
                  <w:pPr>
                    <w:jc w:val="center"/>
                    <w:rPr>
                      <w:color w:val="000000" w:themeColor="text1"/>
                      <w:sz w:val="20"/>
                      <w:szCs w:val="20"/>
                    </w:rPr>
                  </w:pPr>
                  <w:r>
                    <w:rPr>
                      <w:color w:val="000000" w:themeColor="text1"/>
                      <w:sz w:val="20"/>
                      <w:szCs w:val="20"/>
                    </w:rPr>
                    <w:t>организация</w:t>
                  </w:r>
                </w:p>
              </w:tc>
              <w:tc>
                <w:tcPr>
                  <w:tcW w:w="85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 xml:space="preserve">Группа по ЭБ </w:t>
                  </w:r>
                </w:p>
              </w:tc>
              <w:tc>
                <w:tcPr>
                  <w:tcW w:w="1842"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20"/>
                      <w:szCs w:val="20"/>
                    </w:rPr>
                  </w:pPr>
                  <w:r>
                    <w:rPr>
                      <w:color w:val="000000" w:themeColor="text1"/>
                      <w:sz w:val="20"/>
                      <w:szCs w:val="20"/>
                    </w:rPr>
                    <w:t>Группа по безопасности работ на высоте, ОЗП</w:t>
                  </w:r>
                </w:p>
                <w:p w:rsidR="00FD1AD6" w:rsidRDefault="00FD1AD6" w:rsidP="0080548B">
                  <w:pPr>
                    <w:jc w:val="center"/>
                    <w:rPr>
                      <w:color w:val="000000" w:themeColor="text1"/>
                      <w:sz w:val="20"/>
                      <w:szCs w:val="20"/>
                    </w:rPr>
                  </w:pPr>
                  <w:r>
                    <w:rPr>
                      <w:color w:val="000000" w:themeColor="text1"/>
                      <w:sz w:val="20"/>
                      <w:szCs w:val="20"/>
                    </w:rPr>
                    <w:t>с указанием предоставленных прав*</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ind w:right="-151"/>
                    <w:jc w:val="center"/>
                    <w:rPr>
                      <w:color w:val="000000" w:themeColor="text1"/>
                      <w:sz w:val="20"/>
                      <w:szCs w:val="20"/>
                    </w:rPr>
                  </w:pPr>
                  <w:r>
                    <w:rPr>
                      <w:color w:val="000000" w:themeColor="text1"/>
                      <w:sz w:val="20"/>
                      <w:szCs w:val="20"/>
                    </w:rPr>
                    <w:t>Проведение специальных работ**</w:t>
                  </w:r>
                </w:p>
              </w:tc>
              <w:tc>
                <w:tcPr>
                  <w:tcW w:w="1418"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20"/>
                      <w:szCs w:val="20"/>
                    </w:rPr>
                  </w:pPr>
                  <w:r>
                    <w:rPr>
                      <w:color w:val="000000" w:themeColor="text1"/>
                      <w:sz w:val="20"/>
                      <w:szCs w:val="20"/>
                    </w:rPr>
                    <w:t>Дата проведения медицинско-</w:t>
                  </w:r>
                  <w:proofErr w:type="spellStart"/>
                  <w:r>
                    <w:rPr>
                      <w:color w:val="000000" w:themeColor="text1"/>
                      <w:sz w:val="20"/>
                      <w:szCs w:val="20"/>
                    </w:rPr>
                    <w:t>го</w:t>
                  </w:r>
                  <w:proofErr w:type="spellEnd"/>
                  <w:r>
                    <w:rPr>
                      <w:color w:val="000000" w:themeColor="text1"/>
                      <w:sz w:val="20"/>
                      <w:szCs w:val="20"/>
                    </w:rPr>
                    <w:t xml:space="preserve"> осмотра на допуск к данному виду работ/ срок окончания действия</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20"/>
                      <w:szCs w:val="20"/>
                    </w:rPr>
                  </w:pPr>
                  <w:r>
                    <w:rPr>
                      <w:color w:val="000000" w:themeColor="text1"/>
                      <w:sz w:val="20"/>
                      <w:szCs w:val="20"/>
                    </w:rPr>
                    <w:t>Дата</w:t>
                  </w:r>
                </w:p>
                <w:p w:rsidR="00FD1AD6" w:rsidRDefault="00FD1AD6" w:rsidP="0080548B">
                  <w:pPr>
                    <w:jc w:val="center"/>
                    <w:rPr>
                      <w:color w:val="000000" w:themeColor="text1"/>
                      <w:sz w:val="20"/>
                      <w:szCs w:val="20"/>
                    </w:rPr>
                  </w:pPr>
                  <w:r>
                    <w:rPr>
                      <w:color w:val="000000" w:themeColor="text1"/>
                      <w:sz w:val="20"/>
                      <w:szCs w:val="20"/>
                    </w:rPr>
                    <w:t>психиатрического освидетельствования на допуск к данному виду работ</w:t>
                  </w:r>
                </w:p>
              </w:tc>
            </w:tr>
            <w:tr w:rsidR="00FD1AD6" w:rsidTr="0080548B">
              <w:tc>
                <w:tcPr>
                  <w:tcW w:w="561" w:type="dxa"/>
                  <w:tcBorders>
                    <w:top w:val="single" w:sz="4" w:space="0" w:color="auto"/>
                    <w:left w:val="single" w:sz="4" w:space="0" w:color="auto"/>
                    <w:bottom w:val="single" w:sz="4" w:space="0" w:color="auto"/>
                    <w:right w:val="single" w:sz="4" w:space="0" w:color="auto"/>
                  </w:tcBorders>
                  <w:vAlign w:val="center"/>
                </w:tcPr>
                <w:p w:rsidR="00FD1AD6" w:rsidRDefault="00FD1AD6" w:rsidP="00FD1AD6">
                  <w:pPr>
                    <w:numPr>
                      <w:ilvl w:val="0"/>
                      <w:numId w:val="18"/>
                    </w:numPr>
                    <w:ind w:left="113" w:firstLine="0"/>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widowControl w:val="0"/>
                    <w:rPr>
                      <w:bCs/>
                      <w:color w:val="000000" w:themeColor="text1"/>
                      <w:sz w:val="20"/>
                      <w:szCs w:val="20"/>
                    </w:rPr>
                  </w:pPr>
                  <w:r>
                    <w:rPr>
                      <w:bCs/>
                      <w:i/>
                      <w:color w:val="000000" w:themeColor="text1"/>
                      <w:sz w:val="20"/>
                      <w:szCs w:val="20"/>
                    </w:rPr>
                    <w:t xml:space="preserve">Иванов Петр Иванович </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старший мастер</w:t>
                  </w:r>
                </w:p>
                <w:p w:rsidR="00FD1AD6" w:rsidRDefault="00FD1AD6" w:rsidP="0080548B">
                  <w:pPr>
                    <w:jc w:val="center"/>
                    <w:rPr>
                      <w:i/>
                      <w:color w:val="000000" w:themeColor="text1"/>
                      <w:sz w:val="20"/>
                      <w:szCs w:val="20"/>
                    </w:rPr>
                  </w:pPr>
                  <w:r>
                    <w:rPr>
                      <w:i/>
                      <w:color w:val="000000" w:themeColor="text1"/>
                      <w:sz w:val="20"/>
                      <w:szCs w:val="20"/>
                    </w:rPr>
                    <w:t>ООО «Гарант- Строй»</w:t>
                  </w:r>
                </w:p>
              </w:tc>
              <w:tc>
                <w:tcPr>
                  <w:tcW w:w="85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lang w:val="en-US"/>
                    </w:rPr>
                  </w:pPr>
                  <w:r>
                    <w:rPr>
                      <w:i/>
                      <w:color w:val="000000" w:themeColor="text1"/>
                      <w:sz w:val="20"/>
                      <w:szCs w:val="20"/>
                      <w:lang w:val="en-US"/>
                    </w:rPr>
                    <w:t>III</w:t>
                  </w:r>
                </w:p>
              </w:tc>
              <w:tc>
                <w:tcPr>
                  <w:tcW w:w="1842"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III, ответственный за организацию и безопасное проведение работ на высоте (в ограниченных замкнутых пространствах)</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 xml:space="preserve">Работы с электро-, </w:t>
                  </w:r>
                  <w:proofErr w:type="spellStart"/>
                  <w:r>
                    <w:rPr>
                      <w:i/>
                      <w:color w:val="000000" w:themeColor="text1"/>
                      <w:sz w:val="20"/>
                      <w:szCs w:val="20"/>
                    </w:rPr>
                    <w:t>пневмо</w:t>
                  </w:r>
                  <w:proofErr w:type="spellEnd"/>
                  <w:r>
                    <w:rPr>
                      <w:i/>
                      <w:color w:val="000000" w:themeColor="text1"/>
                      <w:sz w:val="20"/>
                      <w:szCs w:val="20"/>
                    </w:rPr>
                    <w:t>- и абразивным инструментом;</w:t>
                  </w:r>
                </w:p>
                <w:p w:rsidR="00FD1AD6" w:rsidRDefault="00FD1AD6" w:rsidP="0080548B">
                  <w:pPr>
                    <w:ind w:right="-151"/>
                    <w:jc w:val="center"/>
                    <w:rPr>
                      <w:color w:val="000000" w:themeColor="text1"/>
                      <w:sz w:val="20"/>
                      <w:szCs w:val="20"/>
                    </w:rPr>
                  </w:pPr>
                  <w:r>
                    <w:rPr>
                      <w:i/>
                      <w:color w:val="000000" w:themeColor="text1"/>
                      <w:sz w:val="20"/>
                      <w:szCs w:val="20"/>
                    </w:rPr>
                    <w:t>Работы с грузоподъёмными механизмами, управляемыми с пола.</w:t>
                  </w:r>
                </w:p>
              </w:tc>
              <w:tc>
                <w:tcPr>
                  <w:tcW w:w="1418"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color w:val="000000" w:themeColor="text1"/>
                      <w:sz w:val="20"/>
                      <w:szCs w:val="20"/>
                    </w:rPr>
                  </w:pPr>
                  <w:r>
                    <w:rPr>
                      <w:i/>
                      <w:color w:val="000000" w:themeColor="text1"/>
                      <w:sz w:val="20"/>
                      <w:szCs w:val="20"/>
                    </w:rPr>
                    <w:t>20.04.2024г./</w:t>
                  </w:r>
                </w:p>
                <w:p w:rsidR="00FD1AD6" w:rsidRDefault="00FD1AD6" w:rsidP="0080548B">
                  <w:pPr>
                    <w:jc w:val="center"/>
                    <w:rPr>
                      <w:i/>
                      <w:color w:val="000000" w:themeColor="text1"/>
                      <w:sz w:val="20"/>
                      <w:szCs w:val="20"/>
                    </w:rPr>
                  </w:pPr>
                  <w:r>
                    <w:rPr>
                      <w:i/>
                      <w:color w:val="000000" w:themeColor="text1"/>
                      <w:sz w:val="20"/>
                      <w:szCs w:val="20"/>
                    </w:rPr>
                    <w:t>до 20.04.2025г.</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strike/>
                      <w:color w:val="FF0000"/>
                      <w:sz w:val="20"/>
                      <w:szCs w:val="20"/>
                    </w:rPr>
                  </w:pPr>
                  <w:r>
                    <w:rPr>
                      <w:i/>
                      <w:color w:val="000000" w:themeColor="text1"/>
                      <w:sz w:val="20"/>
                      <w:szCs w:val="20"/>
                    </w:rPr>
                    <w:t>20.07.2017г.</w:t>
                  </w:r>
                </w:p>
                <w:p w:rsidR="00FD1AD6" w:rsidRDefault="00FD1AD6" w:rsidP="0080548B">
                  <w:pPr>
                    <w:jc w:val="center"/>
                    <w:rPr>
                      <w:i/>
                      <w:color w:val="000000" w:themeColor="text1"/>
                      <w:sz w:val="20"/>
                      <w:szCs w:val="20"/>
                    </w:rPr>
                  </w:pPr>
                </w:p>
              </w:tc>
            </w:tr>
            <w:tr w:rsidR="00FD1AD6" w:rsidTr="0080548B">
              <w:tc>
                <w:tcPr>
                  <w:tcW w:w="561" w:type="dxa"/>
                  <w:tcBorders>
                    <w:top w:val="single" w:sz="4" w:space="0" w:color="auto"/>
                    <w:left w:val="single" w:sz="4" w:space="0" w:color="auto"/>
                    <w:bottom w:val="single" w:sz="4" w:space="0" w:color="auto"/>
                    <w:right w:val="single" w:sz="4" w:space="0" w:color="auto"/>
                  </w:tcBorders>
                  <w:vAlign w:val="center"/>
                </w:tcPr>
                <w:p w:rsidR="00FD1AD6" w:rsidRDefault="00FD1AD6" w:rsidP="00FD1AD6">
                  <w:pPr>
                    <w:numPr>
                      <w:ilvl w:val="0"/>
                      <w:numId w:val="18"/>
                    </w:numPr>
                    <w:ind w:left="113" w:firstLine="0"/>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rPr>
                      <w:i/>
                      <w:color w:val="000000" w:themeColor="text1"/>
                      <w:sz w:val="20"/>
                      <w:szCs w:val="20"/>
                    </w:rPr>
                  </w:pPr>
                  <w:r>
                    <w:rPr>
                      <w:i/>
                      <w:color w:val="000000" w:themeColor="text1"/>
                      <w:sz w:val="20"/>
                      <w:szCs w:val="20"/>
                    </w:rPr>
                    <w:t>Петров Иван</w:t>
                  </w:r>
                </w:p>
                <w:p w:rsidR="00FD1AD6" w:rsidRDefault="00FD1AD6" w:rsidP="0080548B">
                  <w:pPr>
                    <w:rPr>
                      <w:i/>
                      <w:color w:val="000000" w:themeColor="text1"/>
                      <w:sz w:val="20"/>
                      <w:szCs w:val="20"/>
                    </w:rPr>
                  </w:pPr>
                  <w:r>
                    <w:rPr>
                      <w:i/>
                      <w:color w:val="000000" w:themeColor="text1"/>
                      <w:sz w:val="20"/>
                      <w:szCs w:val="20"/>
                    </w:rPr>
                    <w:t>Петрович</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Мастер</w:t>
                  </w:r>
                </w:p>
                <w:p w:rsidR="00FD1AD6" w:rsidRDefault="00FD1AD6" w:rsidP="0080548B">
                  <w:pPr>
                    <w:jc w:val="center"/>
                    <w:rPr>
                      <w:i/>
                      <w:color w:val="000000" w:themeColor="text1"/>
                      <w:sz w:val="20"/>
                      <w:szCs w:val="20"/>
                    </w:rPr>
                  </w:pPr>
                  <w:r>
                    <w:rPr>
                      <w:i/>
                      <w:color w:val="000000" w:themeColor="text1"/>
                      <w:sz w:val="20"/>
                      <w:szCs w:val="20"/>
                    </w:rPr>
                    <w:t>ООО «Гарант- Строй»</w:t>
                  </w:r>
                </w:p>
              </w:tc>
              <w:tc>
                <w:tcPr>
                  <w:tcW w:w="85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lang w:val="en-US"/>
                    </w:rPr>
                    <w:t>III</w:t>
                  </w:r>
                </w:p>
              </w:tc>
              <w:tc>
                <w:tcPr>
                  <w:tcW w:w="1842"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lang w:val="en-US"/>
                    </w:rPr>
                    <w:t>II</w:t>
                  </w:r>
                  <w:r>
                    <w:rPr>
                      <w:i/>
                      <w:color w:val="000000" w:themeColor="text1"/>
                      <w:sz w:val="20"/>
                      <w:szCs w:val="20"/>
                    </w:rPr>
                    <w:t>,</w:t>
                  </w:r>
                </w:p>
                <w:p w:rsidR="00FD1AD6" w:rsidRDefault="00FD1AD6" w:rsidP="0080548B">
                  <w:pPr>
                    <w:ind w:right="-108"/>
                    <w:jc w:val="center"/>
                    <w:rPr>
                      <w:i/>
                      <w:color w:val="000000" w:themeColor="text1"/>
                      <w:sz w:val="20"/>
                      <w:szCs w:val="20"/>
                    </w:rPr>
                  </w:pPr>
                  <w:r>
                    <w:rPr>
                      <w:i/>
                      <w:color w:val="000000" w:themeColor="text1"/>
                      <w:sz w:val="20"/>
                      <w:szCs w:val="20"/>
                    </w:rPr>
                    <w:t xml:space="preserve"> ответственный исполнитель работ на </w:t>
                  </w:r>
                </w:p>
                <w:p w:rsidR="00FD1AD6" w:rsidRDefault="00FD1AD6" w:rsidP="0080548B">
                  <w:pPr>
                    <w:ind w:right="-108"/>
                    <w:jc w:val="center"/>
                    <w:rPr>
                      <w:i/>
                      <w:color w:val="000000" w:themeColor="text1"/>
                      <w:sz w:val="20"/>
                      <w:szCs w:val="20"/>
                    </w:rPr>
                  </w:pPr>
                  <w:r>
                    <w:rPr>
                      <w:i/>
                      <w:color w:val="000000" w:themeColor="text1"/>
                      <w:sz w:val="20"/>
                      <w:szCs w:val="20"/>
                    </w:rPr>
                    <w:t xml:space="preserve">высоте (в ограниченных </w:t>
                  </w:r>
                  <w:r>
                    <w:rPr>
                      <w:i/>
                      <w:color w:val="000000" w:themeColor="text1"/>
                      <w:sz w:val="20"/>
                      <w:szCs w:val="20"/>
                    </w:rPr>
                    <w:lastRenderedPageBreak/>
                    <w:t>замкнутых пространствах)</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i/>
                      <w:color w:val="000000" w:themeColor="text1"/>
                      <w:sz w:val="20"/>
                      <w:szCs w:val="20"/>
                    </w:rPr>
                    <w:lastRenderedPageBreak/>
                    <w:t xml:space="preserve">Огневые работы; Работы на металлообрабатывающих и </w:t>
                  </w:r>
                  <w:r>
                    <w:rPr>
                      <w:i/>
                      <w:color w:val="000000" w:themeColor="text1"/>
                      <w:sz w:val="20"/>
                      <w:szCs w:val="20"/>
                    </w:rPr>
                    <w:lastRenderedPageBreak/>
                    <w:t>абразивных станках</w:t>
                  </w:r>
                  <w:r>
                    <w:rPr>
                      <w:color w:val="000000" w:themeColor="text1"/>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color w:val="000000" w:themeColor="text1"/>
                      <w:sz w:val="20"/>
                      <w:szCs w:val="20"/>
                    </w:rPr>
                  </w:pPr>
                  <w:r>
                    <w:rPr>
                      <w:i/>
                      <w:color w:val="000000" w:themeColor="text1"/>
                      <w:sz w:val="20"/>
                      <w:szCs w:val="20"/>
                    </w:rPr>
                    <w:lastRenderedPageBreak/>
                    <w:t>20.04.2024г./</w:t>
                  </w:r>
                </w:p>
                <w:p w:rsidR="00FD1AD6" w:rsidRDefault="00FD1AD6" w:rsidP="0080548B">
                  <w:pPr>
                    <w:jc w:val="center"/>
                    <w:rPr>
                      <w:i/>
                      <w:color w:val="000000" w:themeColor="text1"/>
                      <w:sz w:val="20"/>
                      <w:szCs w:val="20"/>
                    </w:rPr>
                  </w:pPr>
                  <w:r>
                    <w:rPr>
                      <w:i/>
                      <w:color w:val="000000" w:themeColor="text1"/>
                      <w:sz w:val="20"/>
                      <w:szCs w:val="20"/>
                    </w:rPr>
                    <w:t>до 20.04.2025г.</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strike/>
                      <w:color w:val="FF0000"/>
                      <w:sz w:val="20"/>
                      <w:szCs w:val="20"/>
                    </w:rPr>
                  </w:pPr>
                  <w:r>
                    <w:rPr>
                      <w:i/>
                      <w:color w:val="000000" w:themeColor="text1"/>
                      <w:sz w:val="20"/>
                      <w:szCs w:val="20"/>
                    </w:rPr>
                    <w:t>20.07.2017г.</w:t>
                  </w:r>
                </w:p>
              </w:tc>
            </w:tr>
          </w:tbl>
          <w:p w:rsidR="00FD1AD6" w:rsidRDefault="00FD1AD6" w:rsidP="0080548B">
            <w:pPr>
              <w:rPr>
                <w:i/>
                <w:color w:val="000000" w:themeColor="text1"/>
                <w:sz w:val="20"/>
                <w:szCs w:val="20"/>
              </w:rPr>
            </w:pPr>
            <w:r>
              <w:rPr>
                <w:i/>
                <w:color w:val="000000" w:themeColor="text1"/>
                <w:sz w:val="20"/>
                <w:szCs w:val="20"/>
              </w:rPr>
              <w:lastRenderedPageBreak/>
              <w:t>3. Производители работ по нарядам-допускам, промежуточным нарядам-допускам и распоряжениям:</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134"/>
              <w:gridCol w:w="1276"/>
              <w:gridCol w:w="992"/>
              <w:gridCol w:w="1701"/>
              <w:gridCol w:w="1701"/>
              <w:gridCol w:w="1418"/>
              <w:gridCol w:w="1417"/>
            </w:tblGrid>
            <w:tr w:rsidR="00FD1AD6" w:rsidTr="0080548B">
              <w:tc>
                <w:tcPr>
                  <w:tcW w:w="56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 п/п</w:t>
                  </w:r>
                </w:p>
              </w:tc>
              <w:tc>
                <w:tcPr>
                  <w:tcW w:w="1134"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Фамилия, имя, отчество</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Должность, организация</w:t>
                  </w:r>
                </w:p>
              </w:tc>
              <w:tc>
                <w:tcPr>
                  <w:tcW w:w="992"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Группа по ЭБ</w:t>
                  </w:r>
                </w:p>
              </w:tc>
              <w:tc>
                <w:tcPr>
                  <w:tcW w:w="1701"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20"/>
                      <w:szCs w:val="20"/>
                    </w:rPr>
                  </w:pPr>
                  <w:r>
                    <w:rPr>
                      <w:color w:val="000000" w:themeColor="text1"/>
                      <w:sz w:val="20"/>
                      <w:szCs w:val="20"/>
                    </w:rPr>
                    <w:t>Группа по безопасности работ на высоте, ОЗП</w:t>
                  </w:r>
                </w:p>
                <w:p w:rsidR="00FD1AD6" w:rsidRDefault="00FD1AD6" w:rsidP="0080548B">
                  <w:pPr>
                    <w:jc w:val="center"/>
                    <w:rPr>
                      <w:color w:val="000000" w:themeColor="text1"/>
                      <w:sz w:val="20"/>
                      <w:szCs w:val="20"/>
                    </w:rPr>
                  </w:pPr>
                  <w:r>
                    <w:rPr>
                      <w:color w:val="000000" w:themeColor="text1"/>
                      <w:sz w:val="20"/>
                      <w:szCs w:val="20"/>
                    </w:rPr>
                    <w:t>с указанием предоставленных прав*</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Проведение специальных работ**</w:t>
                  </w:r>
                </w:p>
              </w:tc>
              <w:tc>
                <w:tcPr>
                  <w:tcW w:w="1418"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20"/>
                      <w:szCs w:val="20"/>
                    </w:rPr>
                  </w:pPr>
                  <w:r>
                    <w:rPr>
                      <w:color w:val="000000" w:themeColor="text1"/>
                      <w:sz w:val="20"/>
                      <w:szCs w:val="20"/>
                    </w:rPr>
                    <w:t>Дата проведения медицинско-</w:t>
                  </w:r>
                  <w:proofErr w:type="spellStart"/>
                  <w:r>
                    <w:rPr>
                      <w:color w:val="000000" w:themeColor="text1"/>
                      <w:sz w:val="20"/>
                      <w:szCs w:val="20"/>
                    </w:rPr>
                    <w:t>го</w:t>
                  </w:r>
                  <w:proofErr w:type="spellEnd"/>
                  <w:r>
                    <w:rPr>
                      <w:color w:val="000000" w:themeColor="text1"/>
                      <w:sz w:val="20"/>
                      <w:szCs w:val="20"/>
                    </w:rPr>
                    <w:t xml:space="preserve"> осмотра на допуск к данному виду работ/ срок окончания действия</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20"/>
                      <w:szCs w:val="20"/>
                    </w:rPr>
                  </w:pPr>
                  <w:r>
                    <w:rPr>
                      <w:color w:val="000000" w:themeColor="text1"/>
                      <w:sz w:val="20"/>
                      <w:szCs w:val="20"/>
                    </w:rPr>
                    <w:t>Дата</w:t>
                  </w:r>
                </w:p>
                <w:p w:rsidR="00FD1AD6" w:rsidRDefault="00FD1AD6" w:rsidP="0080548B">
                  <w:pPr>
                    <w:jc w:val="center"/>
                    <w:rPr>
                      <w:color w:val="000000" w:themeColor="text1"/>
                      <w:sz w:val="20"/>
                      <w:szCs w:val="20"/>
                    </w:rPr>
                  </w:pPr>
                  <w:r>
                    <w:rPr>
                      <w:color w:val="000000" w:themeColor="text1"/>
                      <w:sz w:val="20"/>
                      <w:szCs w:val="20"/>
                    </w:rPr>
                    <w:t>психиатрического освидетельствования на допуск к данному виду работ</w:t>
                  </w:r>
                </w:p>
              </w:tc>
            </w:tr>
            <w:tr w:rsidR="00FD1AD6" w:rsidTr="0080548B">
              <w:tc>
                <w:tcPr>
                  <w:tcW w:w="561" w:type="dxa"/>
                  <w:tcBorders>
                    <w:top w:val="single" w:sz="4" w:space="0" w:color="auto"/>
                    <w:left w:val="single" w:sz="4" w:space="0" w:color="auto"/>
                    <w:bottom w:val="single" w:sz="4" w:space="0" w:color="auto"/>
                    <w:right w:val="single" w:sz="4" w:space="0" w:color="auto"/>
                  </w:tcBorders>
                  <w:vAlign w:val="center"/>
                </w:tcPr>
                <w:p w:rsidR="00FD1AD6" w:rsidRDefault="00FD1AD6" w:rsidP="00FD1AD6">
                  <w:pPr>
                    <w:numPr>
                      <w:ilvl w:val="0"/>
                      <w:numId w:val="19"/>
                    </w:numPr>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widowControl w:val="0"/>
                    <w:rPr>
                      <w:bCs/>
                      <w:color w:val="000000" w:themeColor="text1"/>
                      <w:sz w:val="20"/>
                      <w:szCs w:val="20"/>
                    </w:rPr>
                  </w:pPr>
                  <w:r>
                    <w:rPr>
                      <w:bCs/>
                      <w:i/>
                      <w:color w:val="000000" w:themeColor="text1"/>
                      <w:sz w:val="20"/>
                      <w:szCs w:val="20"/>
                    </w:rPr>
                    <w:t xml:space="preserve">Иванов Петр Иванович </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старший мастер</w:t>
                  </w:r>
                </w:p>
                <w:p w:rsidR="00FD1AD6" w:rsidRDefault="00FD1AD6" w:rsidP="0080548B">
                  <w:pPr>
                    <w:jc w:val="center"/>
                    <w:rPr>
                      <w:rFonts w:eastAsia="Calibri"/>
                      <w:i/>
                      <w:color w:val="000000" w:themeColor="text1"/>
                      <w:sz w:val="20"/>
                      <w:szCs w:val="20"/>
                    </w:rPr>
                  </w:pPr>
                  <w:r>
                    <w:rPr>
                      <w:i/>
                      <w:color w:val="000000" w:themeColor="text1"/>
                      <w:sz w:val="20"/>
                      <w:szCs w:val="20"/>
                    </w:rPr>
                    <w:t>ООО «Гарант- Строй»</w:t>
                  </w:r>
                </w:p>
                <w:p w:rsidR="00FD1AD6" w:rsidRDefault="00FD1AD6" w:rsidP="0080548B">
                  <w:pPr>
                    <w:jc w:val="center"/>
                    <w:rPr>
                      <w:i/>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lang w:val="en-US"/>
                    </w:rPr>
                    <w:t>III</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lang w:val="en-US"/>
                    </w:rPr>
                    <w:t>II</w:t>
                  </w:r>
                  <w:r>
                    <w:rPr>
                      <w:i/>
                      <w:color w:val="000000" w:themeColor="text1"/>
                      <w:sz w:val="20"/>
                      <w:szCs w:val="20"/>
                    </w:rPr>
                    <w:t>,</w:t>
                  </w:r>
                </w:p>
                <w:p w:rsidR="00FD1AD6" w:rsidRDefault="00FD1AD6" w:rsidP="0080548B">
                  <w:pPr>
                    <w:jc w:val="center"/>
                    <w:rPr>
                      <w:i/>
                      <w:color w:val="000000" w:themeColor="text1"/>
                      <w:sz w:val="20"/>
                      <w:szCs w:val="20"/>
                    </w:rPr>
                  </w:pPr>
                  <w:r>
                    <w:rPr>
                      <w:i/>
                      <w:color w:val="000000" w:themeColor="text1"/>
                      <w:sz w:val="20"/>
                      <w:szCs w:val="20"/>
                    </w:rPr>
                    <w:t>ответственный исполнитель работ на высоте</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 xml:space="preserve">Работы с электро-, </w:t>
                  </w:r>
                  <w:proofErr w:type="spellStart"/>
                  <w:r>
                    <w:rPr>
                      <w:i/>
                      <w:color w:val="000000" w:themeColor="text1"/>
                      <w:sz w:val="20"/>
                      <w:szCs w:val="20"/>
                    </w:rPr>
                    <w:t>пневмо</w:t>
                  </w:r>
                  <w:proofErr w:type="spellEnd"/>
                  <w:r>
                    <w:rPr>
                      <w:i/>
                      <w:color w:val="000000" w:themeColor="text1"/>
                      <w:sz w:val="20"/>
                      <w:szCs w:val="20"/>
                    </w:rPr>
                    <w:t>- и абразивным инструментом;</w:t>
                  </w:r>
                </w:p>
                <w:p w:rsidR="00FD1AD6" w:rsidRDefault="00FD1AD6" w:rsidP="0080548B">
                  <w:pPr>
                    <w:jc w:val="center"/>
                    <w:rPr>
                      <w:color w:val="000000" w:themeColor="text1"/>
                      <w:sz w:val="20"/>
                      <w:szCs w:val="20"/>
                    </w:rPr>
                  </w:pPr>
                  <w:r>
                    <w:rPr>
                      <w:i/>
                      <w:color w:val="000000" w:themeColor="text1"/>
                      <w:sz w:val="20"/>
                      <w:szCs w:val="20"/>
                    </w:rPr>
                    <w:t>Работы с грузоподъёмными механизмами, управляемыми с пола.</w:t>
                  </w:r>
                </w:p>
              </w:tc>
              <w:tc>
                <w:tcPr>
                  <w:tcW w:w="1418"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color w:val="000000" w:themeColor="text1"/>
                      <w:sz w:val="20"/>
                      <w:szCs w:val="20"/>
                    </w:rPr>
                  </w:pPr>
                  <w:r>
                    <w:rPr>
                      <w:i/>
                      <w:color w:val="000000" w:themeColor="text1"/>
                      <w:sz w:val="20"/>
                      <w:szCs w:val="20"/>
                    </w:rPr>
                    <w:t>20.04.2024г./</w:t>
                  </w:r>
                </w:p>
                <w:p w:rsidR="00FD1AD6" w:rsidRDefault="00FD1AD6" w:rsidP="0080548B">
                  <w:pPr>
                    <w:jc w:val="center"/>
                    <w:rPr>
                      <w:i/>
                      <w:color w:val="000000" w:themeColor="text1"/>
                      <w:sz w:val="20"/>
                      <w:szCs w:val="20"/>
                    </w:rPr>
                  </w:pPr>
                  <w:r>
                    <w:rPr>
                      <w:i/>
                      <w:color w:val="000000" w:themeColor="text1"/>
                      <w:sz w:val="20"/>
                      <w:szCs w:val="20"/>
                    </w:rPr>
                    <w:t>до 20.04.2025г.</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strike/>
                      <w:color w:val="FF0000"/>
                      <w:sz w:val="20"/>
                      <w:szCs w:val="20"/>
                    </w:rPr>
                  </w:pPr>
                  <w:r>
                    <w:rPr>
                      <w:i/>
                      <w:color w:val="000000" w:themeColor="text1"/>
                      <w:sz w:val="20"/>
                      <w:szCs w:val="20"/>
                    </w:rPr>
                    <w:t>20.07.2017г.</w:t>
                  </w:r>
                </w:p>
              </w:tc>
            </w:tr>
            <w:tr w:rsidR="00FD1AD6" w:rsidTr="0080548B">
              <w:tc>
                <w:tcPr>
                  <w:tcW w:w="561" w:type="dxa"/>
                  <w:tcBorders>
                    <w:top w:val="single" w:sz="4" w:space="0" w:color="auto"/>
                    <w:left w:val="single" w:sz="4" w:space="0" w:color="auto"/>
                    <w:bottom w:val="single" w:sz="4" w:space="0" w:color="auto"/>
                    <w:right w:val="single" w:sz="4" w:space="0" w:color="auto"/>
                  </w:tcBorders>
                  <w:vAlign w:val="center"/>
                </w:tcPr>
                <w:p w:rsidR="00FD1AD6" w:rsidRDefault="00FD1AD6" w:rsidP="00FD1AD6">
                  <w:pPr>
                    <w:numPr>
                      <w:ilvl w:val="0"/>
                      <w:numId w:val="19"/>
                    </w:numPr>
                    <w:ind w:left="113" w:firstLine="0"/>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rPr>
                      <w:i/>
                      <w:color w:val="000000" w:themeColor="text1"/>
                      <w:sz w:val="20"/>
                      <w:szCs w:val="20"/>
                    </w:rPr>
                  </w:pPr>
                  <w:r>
                    <w:rPr>
                      <w:i/>
                      <w:color w:val="000000" w:themeColor="text1"/>
                      <w:sz w:val="20"/>
                      <w:szCs w:val="20"/>
                    </w:rPr>
                    <w:t>Петров Иван</w:t>
                  </w:r>
                </w:p>
                <w:p w:rsidR="00FD1AD6" w:rsidRDefault="00FD1AD6" w:rsidP="0080548B">
                  <w:pPr>
                    <w:rPr>
                      <w:i/>
                      <w:color w:val="000000" w:themeColor="text1"/>
                      <w:sz w:val="20"/>
                      <w:szCs w:val="20"/>
                    </w:rPr>
                  </w:pPr>
                  <w:r>
                    <w:rPr>
                      <w:i/>
                      <w:color w:val="000000" w:themeColor="text1"/>
                      <w:sz w:val="20"/>
                      <w:szCs w:val="20"/>
                    </w:rPr>
                    <w:t>Петрович</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Мастер</w:t>
                  </w:r>
                </w:p>
                <w:p w:rsidR="00FD1AD6" w:rsidRDefault="00FD1AD6" w:rsidP="0080548B">
                  <w:pPr>
                    <w:jc w:val="center"/>
                    <w:rPr>
                      <w:i/>
                      <w:color w:val="000000" w:themeColor="text1"/>
                      <w:sz w:val="20"/>
                      <w:szCs w:val="20"/>
                    </w:rPr>
                  </w:pPr>
                  <w:r>
                    <w:rPr>
                      <w:i/>
                      <w:color w:val="000000" w:themeColor="text1"/>
                      <w:sz w:val="20"/>
                      <w:szCs w:val="20"/>
                    </w:rPr>
                    <w:t>ООО «Гарант- Строй»</w:t>
                  </w:r>
                </w:p>
              </w:tc>
              <w:tc>
                <w:tcPr>
                  <w:tcW w:w="992"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lang w:val="en-US"/>
                    </w:rPr>
                    <w:t>III</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lang w:val="en-US"/>
                    </w:rPr>
                    <w:t>II</w:t>
                  </w:r>
                  <w:r>
                    <w:rPr>
                      <w:i/>
                      <w:color w:val="000000" w:themeColor="text1"/>
                      <w:sz w:val="20"/>
                      <w:szCs w:val="20"/>
                    </w:rPr>
                    <w:t>, ответственный исполнитель работ в ОЗП</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i/>
                      <w:color w:val="000000" w:themeColor="text1"/>
                      <w:sz w:val="20"/>
                      <w:szCs w:val="20"/>
                    </w:rPr>
                    <w:t>Огневые и газоопасные работы; Работы на металлообрабатывающих и абразивных станках</w:t>
                  </w:r>
                  <w:r>
                    <w:rPr>
                      <w:color w:val="000000" w:themeColor="text1"/>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color w:val="000000" w:themeColor="text1"/>
                      <w:sz w:val="20"/>
                      <w:szCs w:val="20"/>
                    </w:rPr>
                  </w:pPr>
                  <w:r>
                    <w:rPr>
                      <w:i/>
                      <w:color w:val="000000" w:themeColor="text1"/>
                      <w:sz w:val="20"/>
                      <w:szCs w:val="20"/>
                    </w:rPr>
                    <w:t>20.04.2024г./</w:t>
                  </w:r>
                </w:p>
                <w:p w:rsidR="00FD1AD6" w:rsidRDefault="00FD1AD6" w:rsidP="0080548B">
                  <w:pPr>
                    <w:jc w:val="center"/>
                    <w:rPr>
                      <w:i/>
                      <w:color w:val="000000" w:themeColor="text1"/>
                      <w:sz w:val="20"/>
                      <w:szCs w:val="20"/>
                    </w:rPr>
                  </w:pPr>
                  <w:r>
                    <w:rPr>
                      <w:i/>
                      <w:color w:val="000000" w:themeColor="text1"/>
                      <w:sz w:val="20"/>
                      <w:szCs w:val="20"/>
                    </w:rPr>
                    <w:t>до 20.04.2025г.</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strike/>
                      <w:color w:val="FF0000"/>
                      <w:sz w:val="20"/>
                      <w:szCs w:val="20"/>
                    </w:rPr>
                  </w:pPr>
                  <w:r>
                    <w:rPr>
                      <w:i/>
                      <w:color w:val="000000" w:themeColor="text1"/>
                      <w:sz w:val="20"/>
                      <w:szCs w:val="20"/>
                    </w:rPr>
                    <w:t>20.07.2017г.</w:t>
                  </w:r>
                </w:p>
              </w:tc>
            </w:tr>
          </w:tbl>
          <w:p w:rsidR="00FD1AD6" w:rsidRDefault="00FD1AD6" w:rsidP="0080548B">
            <w:pPr>
              <w:rPr>
                <w:bCs/>
                <w:i/>
                <w:color w:val="000000" w:themeColor="text1"/>
                <w:sz w:val="20"/>
                <w:szCs w:val="20"/>
              </w:rPr>
            </w:pPr>
          </w:p>
          <w:p w:rsidR="00FD1AD6" w:rsidRDefault="00FD1AD6" w:rsidP="0080548B">
            <w:pPr>
              <w:rPr>
                <w:bCs/>
                <w:i/>
                <w:color w:val="000000" w:themeColor="text1"/>
                <w:sz w:val="20"/>
                <w:szCs w:val="20"/>
              </w:rPr>
            </w:pPr>
            <w:r>
              <w:rPr>
                <w:bCs/>
                <w:i/>
                <w:color w:val="000000" w:themeColor="text1"/>
                <w:sz w:val="20"/>
                <w:szCs w:val="20"/>
              </w:rPr>
              <w:t>4.Члены бригады:</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275"/>
              <w:gridCol w:w="1276"/>
              <w:gridCol w:w="992"/>
              <w:gridCol w:w="1701"/>
              <w:gridCol w:w="1701"/>
              <w:gridCol w:w="1418"/>
              <w:gridCol w:w="1417"/>
            </w:tblGrid>
            <w:tr w:rsidR="00FD1AD6" w:rsidTr="0080548B">
              <w:tc>
                <w:tcPr>
                  <w:tcW w:w="420"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 п/п</w:t>
                  </w:r>
                </w:p>
              </w:tc>
              <w:tc>
                <w:tcPr>
                  <w:tcW w:w="127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Фамилия, имя, отчество</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Должность, профессия, организация</w:t>
                  </w:r>
                </w:p>
              </w:tc>
              <w:tc>
                <w:tcPr>
                  <w:tcW w:w="992"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Группа по ЭБ</w:t>
                  </w:r>
                </w:p>
              </w:tc>
              <w:tc>
                <w:tcPr>
                  <w:tcW w:w="1701"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20"/>
                      <w:szCs w:val="20"/>
                    </w:rPr>
                  </w:pPr>
                  <w:r>
                    <w:rPr>
                      <w:color w:val="000000" w:themeColor="text1"/>
                      <w:sz w:val="20"/>
                      <w:szCs w:val="20"/>
                    </w:rPr>
                    <w:t>Группа по безопасности работ на высоте, ОЗП</w:t>
                  </w:r>
                </w:p>
                <w:p w:rsidR="00FD1AD6" w:rsidRDefault="00FD1AD6" w:rsidP="0080548B">
                  <w:pPr>
                    <w:jc w:val="center"/>
                    <w:rPr>
                      <w:color w:val="000000" w:themeColor="text1"/>
                      <w:sz w:val="20"/>
                      <w:szCs w:val="20"/>
                    </w:rPr>
                  </w:pPr>
                  <w:r>
                    <w:rPr>
                      <w:color w:val="000000" w:themeColor="text1"/>
                      <w:sz w:val="20"/>
                      <w:szCs w:val="20"/>
                    </w:rPr>
                    <w:t>с указанием предоставленных прав*</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Проведение специальных работ**</w:t>
                  </w:r>
                </w:p>
              </w:tc>
              <w:tc>
                <w:tcPr>
                  <w:tcW w:w="1418"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20"/>
                      <w:szCs w:val="20"/>
                    </w:rPr>
                  </w:pPr>
                  <w:r>
                    <w:rPr>
                      <w:color w:val="000000" w:themeColor="text1"/>
                      <w:sz w:val="20"/>
                      <w:szCs w:val="20"/>
                    </w:rPr>
                    <w:t>Дата проведения медицинско-</w:t>
                  </w:r>
                  <w:proofErr w:type="spellStart"/>
                  <w:r>
                    <w:rPr>
                      <w:color w:val="000000" w:themeColor="text1"/>
                      <w:sz w:val="20"/>
                      <w:szCs w:val="20"/>
                    </w:rPr>
                    <w:t>го</w:t>
                  </w:r>
                  <w:proofErr w:type="spellEnd"/>
                  <w:r>
                    <w:rPr>
                      <w:color w:val="000000" w:themeColor="text1"/>
                      <w:sz w:val="20"/>
                      <w:szCs w:val="20"/>
                    </w:rPr>
                    <w:t xml:space="preserve"> осмотра на допуск к данному виду работ/ срок окончания действия</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20"/>
                      <w:szCs w:val="20"/>
                    </w:rPr>
                  </w:pPr>
                  <w:r>
                    <w:rPr>
                      <w:color w:val="000000" w:themeColor="text1"/>
                      <w:sz w:val="20"/>
                      <w:szCs w:val="20"/>
                    </w:rPr>
                    <w:t>Дата</w:t>
                  </w:r>
                </w:p>
                <w:p w:rsidR="00FD1AD6" w:rsidRDefault="00FD1AD6" w:rsidP="0080548B">
                  <w:pPr>
                    <w:jc w:val="center"/>
                    <w:rPr>
                      <w:color w:val="000000" w:themeColor="text1"/>
                      <w:sz w:val="20"/>
                      <w:szCs w:val="20"/>
                    </w:rPr>
                  </w:pPr>
                  <w:r>
                    <w:rPr>
                      <w:color w:val="000000" w:themeColor="text1"/>
                      <w:sz w:val="20"/>
                      <w:szCs w:val="20"/>
                    </w:rPr>
                    <w:t>психиатрического освидетельствования на допуск к данному виду работ</w:t>
                  </w:r>
                </w:p>
              </w:tc>
            </w:tr>
            <w:tr w:rsidR="00FD1AD6" w:rsidTr="0080548B">
              <w:tc>
                <w:tcPr>
                  <w:tcW w:w="420" w:type="dxa"/>
                  <w:tcBorders>
                    <w:top w:val="single" w:sz="4" w:space="0" w:color="auto"/>
                    <w:left w:val="single" w:sz="4" w:space="0" w:color="auto"/>
                    <w:bottom w:val="single" w:sz="4" w:space="0" w:color="auto"/>
                    <w:right w:val="single" w:sz="4" w:space="0" w:color="auto"/>
                  </w:tcBorders>
                  <w:vAlign w:val="center"/>
                </w:tcPr>
                <w:p w:rsidR="00FD1AD6" w:rsidRDefault="00FD1AD6" w:rsidP="00FD1AD6">
                  <w:pPr>
                    <w:numPr>
                      <w:ilvl w:val="0"/>
                      <w:numId w:val="20"/>
                    </w:numPr>
                    <w:ind w:left="113" w:firstLine="0"/>
                    <w:jc w:val="center"/>
                    <w:rPr>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widowControl w:val="0"/>
                    <w:rPr>
                      <w:bCs/>
                      <w:i/>
                      <w:color w:val="000000" w:themeColor="text1"/>
                      <w:sz w:val="20"/>
                      <w:szCs w:val="20"/>
                    </w:rPr>
                  </w:pPr>
                  <w:r>
                    <w:rPr>
                      <w:bCs/>
                      <w:i/>
                      <w:color w:val="000000" w:themeColor="text1"/>
                      <w:sz w:val="20"/>
                      <w:szCs w:val="20"/>
                    </w:rPr>
                    <w:t>Петров</w:t>
                  </w:r>
                </w:p>
                <w:p w:rsidR="00FD1AD6" w:rsidRDefault="00FD1AD6" w:rsidP="0080548B">
                  <w:pPr>
                    <w:widowControl w:val="0"/>
                    <w:rPr>
                      <w:bCs/>
                      <w:i/>
                      <w:color w:val="000000" w:themeColor="text1"/>
                      <w:sz w:val="20"/>
                      <w:szCs w:val="20"/>
                    </w:rPr>
                  </w:pPr>
                  <w:r>
                    <w:rPr>
                      <w:bCs/>
                      <w:i/>
                      <w:color w:val="000000" w:themeColor="text1"/>
                      <w:sz w:val="20"/>
                      <w:szCs w:val="20"/>
                    </w:rPr>
                    <w:t>Петр</w:t>
                  </w:r>
                </w:p>
                <w:p w:rsidR="00FD1AD6" w:rsidRDefault="00FD1AD6" w:rsidP="0080548B">
                  <w:pPr>
                    <w:widowControl w:val="0"/>
                    <w:rPr>
                      <w:bCs/>
                      <w:color w:val="000000" w:themeColor="text1"/>
                      <w:sz w:val="20"/>
                      <w:szCs w:val="20"/>
                    </w:rPr>
                  </w:pPr>
                  <w:r>
                    <w:rPr>
                      <w:bCs/>
                      <w:i/>
                      <w:color w:val="000000" w:themeColor="text1"/>
                      <w:sz w:val="20"/>
                      <w:szCs w:val="20"/>
                    </w:rPr>
                    <w:t>Петрович</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rFonts w:eastAsia="Calibri"/>
                      <w:i/>
                      <w:color w:val="000000" w:themeColor="text1"/>
                      <w:sz w:val="20"/>
                      <w:szCs w:val="20"/>
                    </w:rPr>
                  </w:pPr>
                  <w:r>
                    <w:rPr>
                      <w:rFonts w:eastAsia="Calibri"/>
                      <w:i/>
                      <w:color w:val="000000" w:themeColor="text1"/>
                      <w:sz w:val="20"/>
                      <w:szCs w:val="20"/>
                    </w:rPr>
                    <w:t>Электросварщик 6-го разряда</w:t>
                  </w:r>
                </w:p>
                <w:p w:rsidR="00FD1AD6" w:rsidRDefault="00FD1AD6" w:rsidP="0080548B">
                  <w:pPr>
                    <w:jc w:val="center"/>
                    <w:rPr>
                      <w:rFonts w:eastAsia="Calibri"/>
                      <w:i/>
                      <w:color w:val="000000" w:themeColor="text1"/>
                      <w:sz w:val="20"/>
                      <w:szCs w:val="20"/>
                    </w:rPr>
                  </w:pPr>
                  <w:r>
                    <w:rPr>
                      <w:i/>
                      <w:color w:val="000000" w:themeColor="text1"/>
                      <w:sz w:val="20"/>
                      <w:szCs w:val="20"/>
                    </w:rPr>
                    <w:t>ООО «Гарант- Строй»</w:t>
                  </w:r>
                </w:p>
                <w:p w:rsidR="00FD1AD6" w:rsidRDefault="00FD1AD6" w:rsidP="0080548B">
                  <w:pPr>
                    <w:jc w:val="center"/>
                    <w:rPr>
                      <w:i/>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lang w:val="en-US"/>
                    </w:rPr>
                  </w:pPr>
                  <w:r>
                    <w:rPr>
                      <w:i/>
                      <w:color w:val="000000" w:themeColor="text1"/>
                      <w:sz w:val="20"/>
                      <w:szCs w:val="20"/>
                      <w:lang w:val="en-US"/>
                    </w:rPr>
                    <w:t>II</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lang w:val="en-US"/>
                    </w:rPr>
                    <w:t>II</w:t>
                  </w:r>
                  <w:r>
                    <w:rPr>
                      <w:i/>
                      <w:color w:val="000000" w:themeColor="text1"/>
                      <w:sz w:val="20"/>
                      <w:szCs w:val="20"/>
                    </w:rPr>
                    <w:t>, ответственный исполнитель работ на высоте, в ОЗП</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Огневые и газоопасные работы</w:t>
                  </w:r>
                </w:p>
              </w:tc>
              <w:tc>
                <w:tcPr>
                  <w:tcW w:w="1418"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color w:val="000000" w:themeColor="text1"/>
                      <w:sz w:val="20"/>
                      <w:szCs w:val="20"/>
                    </w:rPr>
                  </w:pPr>
                  <w:r>
                    <w:rPr>
                      <w:i/>
                      <w:color w:val="000000" w:themeColor="text1"/>
                      <w:sz w:val="20"/>
                      <w:szCs w:val="20"/>
                    </w:rPr>
                    <w:t>20.04.2024г./</w:t>
                  </w:r>
                </w:p>
                <w:p w:rsidR="00FD1AD6" w:rsidRDefault="00FD1AD6" w:rsidP="0080548B">
                  <w:pPr>
                    <w:jc w:val="center"/>
                    <w:rPr>
                      <w:i/>
                      <w:color w:val="000000" w:themeColor="text1"/>
                      <w:sz w:val="20"/>
                      <w:szCs w:val="20"/>
                    </w:rPr>
                  </w:pPr>
                  <w:r>
                    <w:rPr>
                      <w:i/>
                      <w:color w:val="000000" w:themeColor="text1"/>
                      <w:sz w:val="20"/>
                      <w:szCs w:val="20"/>
                    </w:rPr>
                    <w:t>до 20.04.2025г.</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strike/>
                      <w:color w:val="FF0000"/>
                      <w:sz w:val="20"/>
                      <w:szCs w:val="20"/>
                    </w:rPr>
                  </w:pPr>
                  <w:r>
                    <w:rPr>
                      <w:i/>
                      <w:color w:val="000000" w:themeColor="text1"/>
                      <w:sz w:val="20"/>
                      <w:szCs w:val="20"/>
                    </w:rPr>
                    <w:t>20.07.2017г.</w:t>
                  </w:r>
                </w:p>
              </w:tc>
            </w:tr>
            <w:tr w:rsidR="00FD1AD6" w:rsidTr="0080548B">
              <w:tc>
                <w:tcPr>
                  <w:tcW w:w="420" w:type="dxa"/>
                  <w:tcBorders>
                    <w:top w:val="single" w:sz="4" w:space="0" w:color="auto"/>
                    <w:left w:val="single" w:sz="4" w:space="0" w:color="auto"/>
                    <w:bottom w:val="single" w:sz="4" w:space="0" w:color="auto"/>
                    <w:right w:val="single" w:sz="4" w:space="0" w:color="auto"/>
                  </w:tcBorders>
                  <w:vAlign w:val="center"/>
                </w:tcPr>
                <w:p w:rsidR="00FD1AD6" w:rsidRDefault="00FD1AD6" w:rsidP="00FD1AD6">
                  <w:pPr>
                    <w:numPr>
                      <w:ilvl w:val="0"/>
                      <w:numId w:val="20"/>
                    </w:numPr>
                    <w:ind w:left="113" w:firstLine="0"/>
                    <w:jc w:val="center"/>
                    <w:rPr>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rPr>
                      <w:i/>
                      <w:color w:val="000000" w:themeColor="text1"/>
                      <w:sz w:val="20"/>
                      <w:szCs w:val="20"/>
                    </w:rPr>
                  </w:pPr>
                  <w:r>
                    <w:rPr>
                      <w:i/>
                      <w:color w:val="000000" w:themeColor="text1"/>
                      <w:sz w:val="20"/>
                      <w:szCs w:val="20"/>
                    </w:rPr>
                    <w:t>Семенов</w:t>
                  </w:r>
                </w:p>
                <w:p w:rsidR="00FD1AD6" w:rsidRDefault="00FD1AD6" w:rsidP="0080548B">
                  <w:pPr>
                    <w:rPr>
                      <w:i/>
                      <w:color w:val="000000" w:themeColor="text1"/>
                      <w:sz w:val="20"/>
                      <w:szCs w:val="20"/>
                    </w:rPr>
                  </w:pPr>
                  <w:r>
                    <w:rPr>
                      <w:i/>
                      <w:color w:val="000000" w:themeColor="text1"/>
                      <w:sz w:val="20"/>
                      <w:szCs w:val="20"/>
                    </w:rPr>
                    <w:t>Семен</w:t>
                  </w:r>
                </w:p>
                <w:p w:rsidR="00FD1AD6" w:rsidRDefault="00FD1AD6" w:rsidP="0080548B">
                  <w:pPr>
                    <w:rPr>
                      <w:color w:val="000000" w:themeColor="text1"/>
                      <w:sz w:val="20"/>
                      <w:szCs w:val="20"/>
                    </w:rPr>
                  </w:pPr>
                  <w:r>
                    <w:rPr>
                      <w:i/>
                      <w:color w:val="000000" w:themeColor="text1"/>
                      <w:sz w:val="20"/>
                      <w:szCs w:val="20"/>
                    </w:rPr>
                    <w:t>Семенович</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rFonts w:eastAsia="Calibri"/>
                      <w:i/>
                      <w:color w:val="000000" w:themeColor="text1"/>
                      <w:sz w:val="20"/>
                      <w:szCs w:val="20"/>
                    </w:rPr>
                  </w:pPr>
                  <w:r>
                    <w:rPr>
                      <w:rFonts w:eastAsia="Calibri"/>
                      <w:i/>
                      <w:color w:val="000000" w:themeColor="text1"/>
                      <w:sz w:val="20"/>
                      <w:szCs w:val="20"/>
                    </w:rPr>
                    <w:t>Слесарь 5-го разряда</w:t>
                  </w:r>
                </w:p>
                <w:p w:rsidR="00FD1AD6" w:rsidRDefault="00FD1AD6" w:rsidP="0080548B">
                  <w:pPr>
                    <w:jc w:val="center"/>
                    <w:rPr>
                      <w:rFonts w:eastAsia="Calibri"/>
                      <w:i/>
                      <w:color w:val="000000" w:themeColor="text1"/>
                      <w:sz w:val="20"/>
                      <w:szCs w:val="20"/>
                    </w:rPr>
                  </w:pPr>
                  <w:r>
                    <w:rPr>
                      <w:i/>
                      <w:color w:val="000000" w:themeColor="text1"/>
                      <w:sz w:val="20"/>
                      <w:szCs w:val="20"/>
                    </w:rPr>
                    <w:t>ООО «Гарант- Строй»</w:t>
                  </w:r>
                </w:p>
                <w:p w:rsidR="00FD1AD6" w:rsidRDefault="00FD1AD6" w:rsidP="0080548B">
                  <w:pPr>
                    <w:jc w:val="center"/>
                    <w:rPr>
                      <w:i/>
                      <w:iCs/>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lang w:val="en-US"/>
                    </w:rPr>
                    <w:t>II</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lang w:val="en-US"/>
                    </w:rPr>
                    <w:t>I</w:t>
                  </w:r>
                  <w:r>
                    <w:rPr>
                      <w:i/>
                      <w:color w:val="000000" w:themeColor="text1"/>
                      <w:sz w:val="20"/>
                      <w:szCs w:val="20"/>
                    </w:rPr>
                    <w:t>, член бригады, выполняющего работы на высоте и в ограниченных замкнутых пространствах</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 xml:space="preserve">Работы с электро-, </w:t>
                  </w:r>
                  <w:proofErr w:type="spellStart"/>
                  <w:r>
                    <w:rPr>
                      <w:i/>
                      <w:color w:val="000000" w:themeColor="text1"/>
                      <w:sz w:val="20"/>
                      <w:szCs w:val="20"/>
                    </w:rPr>
                    <w:t>пневмо</w:t>
                  </w:r>
                  <w:proofErr w:type="spellEnd"/>
                  <w:r>
                    <w:rPr>
                      <w:i/>
                      <w:color w:val="000000" w:themeColor="text1"/>
                      <w:sz w:val="20"/>
                      <w:szCs w:val="20"/>
                    </w:rPr>
                    <w:t>- и абразивным инструментом</w:t>
                  </w:r>
                </w:p>
              </w:tc>
              <w:tc>
                <w:tcPr>
                  <w:tcW w:w="1418"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color w:val="000000" w:themeColor="text1"/>
                      <w:sz w:val="20"/>
                      <w:szCs w:val="20"/>
                    </w:rPr>
                  </w:pPr>
                  <w:r>
                    <w:rPr>
                      <w:i/>
                      <w:color w:val="000000" w:themeColor="text1"/>
                      <w:sz w:val="20"/>
                      <w:szCs w:val="20"/>
                    </w:rPr>
                    <w:t>20.04.2024г./</w:t>
                  </w:r>
                </w:p>
                <w:p w:rsidR="00FD1AD6" w:rsidRDefault="00FD1AD6" w:rsidP="0080548B">
                  <w:pPr>
                    <w:jc w:val="center"/>
                    <w:rPr>
                      <w:i/>
                      <w:color w:val="000000" w:themeColor="text1"/>
                      <w:sz w:val="20"/>
                      <w:szCs w:val="20"/>
                    </w:rPr>
                  </w:pPr>
                  <w:r>
                    <w:rPr>
                      <w:i/>
                      <w:color w:val="000000" w:themeColor="text1"/>
                      <w:sz w:val="20"/>
                      <w:szCs w:val="20"/>
                    </w:rPr>
                    <w:t>до 20.04.2025г.</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strike/>
                      <w:color w:val="FF0000"/>
                      <w:sz w:val="20"/>
                      <w:szCs w:val="20"/>
                    </w:rPr>
                  </w:pPr>
                  <w:r>
                    <w:rPr>
                      <w:i/>
                      <w:color w:val="000000" w:themeColor="text1"/>
                      <w:sz w:val="20"/>
                      <w:szCs w:val="20"/>
                    </w:rPr>
                    <w:t>20.07.2017г.</w:t>
                  </w:r>
                </w:p>
              </w:tc>
            </w:tr>
            <w:tr w:rsidR="00FD1AD6" w:rsidTr="0080548B">
              <w:tc>
                <w:tcPr>
                  <w:tcW w:w="420" w:type="dxa"/>
                  <w:tcBorders>
                    <w:top w:val="single" w:sz="4" w:space="0" w:color="auto"/>
                    <w:left w:val="single" w:sz="4" w:space="0" w:color="auto"/>
                    <w:bottom w:val="single" w:sz="4" w:space="0" w:color="auto"/>
                    <w:right w:val="single" w:sz="4" w:space="0" w:color="auto"/>
                  </w:tcBorders>
                  <w:vAlign w:val="center"/>
                </w:tcPr>
                <w:p w:rsidR="00FD1AD6" w:rsidRDefault="00FD1AD6" w:rsidP="00FD1AD6">
                  <w:pPr>
                    <w:numPr>
                      <w:ilvl w:val="0"/>
                      <w:numId w:val="20"/>
                    </w:numPr>
                    <w:ind w:left="113" w:firstLine="0"/>
                    <w:jc w:val="center"/>
                    <w:rPr>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rPr>
                      <w:i/>
                      <w:color w:val="000000" w:themeColor="text1"/>
                      <w:sz w:val="20"/>
                      <w:szCs w:val="20"/>
                    </w:rPr>
                  </w:pPr>
                  <w:r>
                    <w:rPr>
                      <w:i/>
                      <w:color w:val="000000" w:themeColor="text1"/>
                      <w:sz w:val="20"/>
                      <w:szCs w:val="20"/>
                    </w:rPr>
                    <w:t xml:space="preserve">Петров Иван </w:t>
                  </w:r>
                </w:p>
                <w:p w:rsidR="00FD1AD6" w:rsidRDefault="00FD1AD6" w:rsidP="0080548B">
                  <w:pPr>
                    <w:rPr>
                      <w:i/>
                      <w:color w:val="000000" w:themeColor="text1"/>
                      <w:sz w:val="20"/>
                      <w:szCs w:val="20"/>
                    </w:rPr>
                  </w:pPr>
                  <w:r>
                    <w:rPr>
                      <w:i/>
                      <w:color w:val="000000" w:themeColor="text1"/>
                      <w:sz w:val="20"/>
                      <w:szCs w:val="20"/>
                    </w:rPr>
                    <w:t>Семенович</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rFonts w:eastAsia="Calibri"/>
                      <w:i/>
                      <w:color w:val="000000" w:themeColor="text1"/>
                      <w:sz w:val="20"/>
                      <w:szCs w:val="20"/>
                    </w:rPr>
                  </w:pPr>
                  <w:r>
                    <w:rPr>
                      <w:rFonts w:eastAsia="Calibri"/>
                      <w:i/>
                      <w:color w:val="000000" w:themeColor="text1"/>
                      <w:sz w:val="20"/>
                      <w:szCs w:val="20"/>
                    </w:rPr>
                    <w:t>Слесарь 5-го разряда</w:t>
                  </w:r>
                </w:p>
                <w:p w:rsidR="00FD1AD6" w:rsidRDefault="00FD1AD6" w:rsidP="0080548B">
                  <w:pPr>
                    <w:jc w:val="center"/>
                    <w:rPr>
                      <w:rFonts w:eastAsia="Calibri"/>
                      <w:i/>
                      <w:color w:val="000000" w:themeColor="text1"/>
                      <w:sz w:val="20"/>
                      <w:szCs w:val="20"/>
                    </w:rPr>
                  </w:pPr>
                  <w:r>
                    <w:rPr>
                      <w:i/>
                      <w:color w:val="000000" w:themeColor="text1"/>
                      <w:sz w:val="20"/>
                      <w:szCs w:val="20"/>
                    </w:rPr>
                    <w:lastRenderedPageBreak/>
                    <w:t>ООО «Гарант- Строй»</w:t>
                  </w:r>
                </w:p>
                <w:p w:rsidR="00FD1AD6" w:rsidRDefault="00FD1AD6" w:rsidP="0080548B">
                  <w:pPr>
                    <w:jc w:val="center"/>
                    <w:rPr>
                      <w:i/>
                      <w:iCs/>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lang w:val="en-US"/>
                    </w:rPr>
                    <w:lastRenderedPageBreak/>
                    <w:t>II</w:t>
                  </w:r>
                </w:p>
              </w:tc>
              <w:tc>
                <w:tcPr>
                  <w:tcW w:w="170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 xml:space="preserve"> </w:t>
                  </w:r>
                  <w:r>
                    <w:rPr>
                      <w:i/>
                      <w:color w:val="000000" w:themeColor="text1"/>
                      <w:sz w:val="20"/>
                      <w:szCs w:val="20"/>
                      <w:lang w:val="en-US"/>
                    </w:rPr>
                    <w:t>I</w:t>
                  </w:r>
                  <w:r>
                    <w:rPr>
                      <w:i/>
                      <w:color w:val="000000" w:themeColor="text1"/>
                      <w:sz w:val="20"/>
                      <w:szCs w:val="20"/>
                    </w:rPr>
                    <w:t>, член бригады, выполняющего работы на высоте</w:t>
                  </w:r>
                </w:p>
              </w:tc>
              <w:tc>
                <w:tcPr>
                  <w:tcW w:w="1701"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color w:val="000000" w:themeColor="text1"/>
                      <w:sz w:val="20"/>
                      <w:szCs w:val="20"/>
                    </w:rPr>
                  </w:pPr>
                  <w:r>
                    <w:rPr>
                      <w:i/>
                      <w:color w:val="000000" w:themeColor="text1"/>
                      <w:sz w:val="20"/>
                      <w:szCs w:val="20"/>
                    </w:rPr>
                    <w:t xml:space="preserve">Работы на </w:t>
                  </w:r>
                  <w:proofErr w:type="spellStart"/>
                  <w:r>
                    <w:rPr>
                      <w:i/>
                      <w:color w:val="000000" w:themeColor="text1"/>
                      <w:sz w:val="20"/>
                      <w:szCs w:val="20"/>
                    </w:rPr>
                    <w:t>металлообраба-тывающих</w:t>
                  </w:r>
                  <w:proofErr w:type="spellEnd"/>
                  <w:r>
                    <w:rPr>
                      <w:i/>
                      <w:color w:val="000000" w:themeColor="text1"/>
                      <w:sz w:val="20"/>
                      <w:szCs w:val="20"/>
                    </w:rPr>
                    <w:t xml:space="preserve"> и </w:t>
                  </w:r>
                  <w:r>
                    <w:rPr>
                      <w:i/>
                      <w:color w:val="000000" w:themeColor="text1"/>
                      <w:sz w:val="20"/>
                      <w:szCs w:val="20"/>
                    </w:rPr>
                    <w:lastRenderedPageBreak/>
                    <w:t>абразивных станках</w:t>
                  </w:r>
                </w:p>
              </w:tc>
              <w:tc>
                <w:tcPr>
                  <w:tcW w:w="1418"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color w:val="000000" w:themeColor="text1"/>
                      <w:sz w:val="20"/>
                      <w:szCs w:val="20"/>
                    </w:rPr>
                  </w:pPr>
                  <w:r>
                    <w:rPr>
                      <w:i/>
                      <w:color w:val="000000" w:themeColor="text1"/>
                      <w:sz w:val="20"/>
                      <w:szCs w:val="20"/>
                    </w:rPr>
                    <w:lastRenderedPageBreak/>
                    <w:t>20.04.2024г./</w:t>
                  </w:r>
                </w:p>
                <w:p w:rsidR="00FD1AD6" w:rsidRDefault="00FD1AD6" w:rsidP="0080548B">
                  <w:pPr>
                    <w:jc w:val="center"/>
                    <w:rPr>
                      <w:i/>
                      <w:color w:val="000000" w:themeColor="text1"/>
                      <w:sz w:val="20"/>
                      <w:szCs w:val="20"/>
                    </w:rPr>
                  </w:pPr>
                  <w:r>
                    <w:rPr>
                      <w:i/>
                      <w:color w:val="000000" w:themeColor="text1"/>
                      <w:sz w:val="20"/>
                      <w:szCs w:val="20"/>
                    </w:rPr>
                    <w:t>до 20.04.2025г.</w:t>
                  </w:r>
                </w:p>
              </w:tc>
              <w:tc>
                <w:tcPr>
                  <w:tcW w:w="141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strike/>
                      <w:color w:val="FF0000"/>
                      <w:sz w:val="20"/>
                      <w:szCs w:val="20"/>
                    </w:rPr>
                  </w:pPr>
                  <w:r>
                    <w:rPr>
                      <w:i/>
                      <w:color w:val="000000" w:themeColor="text1"/>
                      <w:sz w:val="20"/>
                      <w:szCs w:val="20"/>
                    </w:rPr>
                    <w:t>20.07.2017г.</w:t>
                  </w:r>
                </w:p>
              </w:tc>
            </w:tr>
          </w:tbl>
          <w:p w:rsidR="00FD1AD6" w:rsidRDefault="00FD1AD6" w:rsidP="0080548B">
            <w:pPr>
              <w:ind w:firstLine="720"/>
              <w:rPr>
                <w:i/>
                <w:color w:val="000000" w:themeColor="text1"/>
                <w:sz w:val="20"/>
                <w:szCs w:val="20"/>
              </w:rPr>
            </w:pPr>
          </w:p>
          <w:p w:rsidR="00FD1AD6" w:rsidRDefault="00FD1AD6" w:rsidP="0080548B">
            <w:pPr>
              <w:rPr>
                <w:i/>
                <w:color w:val="000000" w:themeColor="text1"/>
                <w:sz w:val="20"/>
                <w:szCs w:val="20"/>
              </w:rPr>
            </w:pPr>
            <w:r>
              <w:rPr>
                <w:i/>
                <w:color w:val="000000" w:themeColor="text1"/>
                <w:sz w:val="20"/>
                <w:szCs w:val="20"/>
              </w:rPr>
              <w:t>5. Лица ответственные за безопасное производство работ с применением ПС (г/п кранами):</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2835"/>
              <w:gridCol w:w="3686"/>
              <w:gridCol w:w="2976"/>
            </w:tblGrid>
            <w:tr w:rsidR="00FD1AD6" w:rsidTr="0080548B">
              <w:tc>
                <w:tcPr>
                  <w:tcW w:w="704"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 п/п</w:t>
                  </w:r>
                </w:p>
              </w:tc>
              <w:tc>
                <w:tcPr>
                  <w:tcW w:w="283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Фамилия, имя, отчество</w:t>
                  </w:r>
                </w:p>
              </w:tc>
              <w:tc>
                <w:tcPr>
                  <w:tcW w:w="368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Должность, организация</w:t>
                  </w:r>
                </w:p>
              </w:tc>
              <w:tc>
                <w:tcPr>
                  <w:tcW w:w="29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 xml:space="preserve">№ Протокола/дата </w:t>
                  </w:r>
                  <w:r>
                    <w:rPr>
                      <w:sz w:val="20"/>
                      <w:szCs w:val="20"/>
                    </w:rPr>
                    <w:t>/ срок действия</w:t>
                  </w:r>
                </w:p>
              </w:tc>
            </w:tr>
            <w:tr w:rsidR="00FD1AD6" w:rsidTr="0080548B">
              <w:tc>
                <w:tcPr>
                  <w:tcW w:w="704" w:type="dxa"/>
                  <w:tcBorders>
                    <w:top w:val="single" w:sz="4" w:space="0" w:color="auto"/>
                    <w:left w:val="single" w:sz="4" w:space="0" w:color="auto"/>
                    <w:bottom w:val="single" w:sz="4" w:space="0" w:color="auto"/>
                    <w:right w:val="single" w:sz="4" w:space="0" w:color="auto"/>
                  </w:tcBorders>
                  <w:vAlign w:val="center"/>
                </w:tcPr>
                <w:p w:rsidR="00FD1AD6" w:rsidRDefault="00FD1AD6" w:rsidP="00FD1AD6">
                  <w:pPr>
                    <w:numPr>
                      <w:ilvl w:val="0"/>
                      <w:numId w:val="21"/>
                    </w:numPr>
                    <w:rPr>
                      <w:color w:val="000000" w:themeColor="text1"/>
                      <w:sz w:val="20"/>
                      <w:szCs w:val="20"/>
                    </w:rPr>
                  </w:pPr>
                  <w:r>
                    <w:rPr>
                      <w:color w:val="000000" w:themeColor="text1"/>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widowControl w:val="0"/>
                    <w:rPr>
                      <w:bCs/>
                      <w:i/>
                      <w:color w:val="000000" w:themeColor="text1"/>
                      <w:sz w:val="20"/>
                      <w:szCs w:val="20"/>
                    </w:rPr>
                  </w:pPr>
                  <w:r>
                    <w:rPr>
                      <w:bCs/>
                      <w:i/>
                      <w:color w:val="000000" w:themeColor="text1"/>
                      <w:sz w:val="20"/>
                      <w:szCs w:val="20"/>
                    </w:rPr>
                    <w:t>Петров</w:t>
                  </w:r>
                </w:p>
                <w:p w:rsidR="00FD1AD6" w:rsidRDefault="00FD1AD6" w:rsidP="0080548B">
                  <w:pPr>
                    <w:widowControl w:val="0"/>
                    <w:rPr>
                      <w:bCs/>
                      <w:i/>
                      <w:color w:val="000000" w:themeColor="text1"/>
                      <w:sz w:val="20"/>
                      <w:szCs w:val="20"/>
                    </w:rPr>
                  </w:pPr>
                  <w:r>
                    <w:rPr>
                      <w:bCs/>
                      <w:i/>
                      <w:color w:val="000000" w:themeColor="text1"/>
                      <w:sz w:val="20"/>
                      <w:szCs w:val="20"/>
                    </w:rPr>
                    <w:t>Петр</w:t>
                  </w:r>
                </w:p>
                <w:p w:rsidR="00FD1AD6" w:rsidRDefault="00FD1AD6" w:rsidP="0080548B">
                  <w:pPr>
                    <w:widowControl w:val="0"/>
                    <w:rPr>
                      <w:bCs/>
                      <w:color w:val="000000" w:themeColor="text1"/>
                      <w:sz w:val="20"/>
                      <w:szCs w:val="20"/>
                    </w:rPr>
                  </w:pPr>
                  <w:r>
                    <w:rPr>
                      <w:bCs/>
                      <w:i/>
                      <w:color w:val="000000" w:themeColor="text1"/>
                      <w:sz w:val="20"/>
                      <w:szCs w:val="20"/>
                    </w:rPr>
                    <w:t>Петрович</w:t>
                  </w:r>
                </w:p>
              </w:tc>
              <w:tc>
                <w:tcPr>
                  <w:tcW w:w="368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Мастер ООО «Гарант- Строй»</w:t>
                  </w:r>
                </w:p>
              </w:tc>
              <w:tc>
                <w:tcPr>
                  <w:tcW w:w="29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 xml:space="preserve">Протокол №_ от 11.12.2020г. </w:t>
                  </w:r>
                  <w:r>
                    <w:rPr>
                      <w:i/>
                      <w:sz w:val="20"/>
                      <w:szCs w:val="20"/>
                    </w:rPr>
                    <w:t>действителен до 11.12.2025г.</w:t>
                  </w:r>
                </w:p>
              </w:tc>
            </w:tr>
            <w:tr w:rsidR="00FD1AD6" w:rsidTr="0080548B">
              <w:tc>
                <w:tcPr>
                  <w:tcW w:w="704" w:type="dxa"/>
                  <w:tcBorders>
                    <w:top w:val="single" w:sz="4" w:space="0" w:color="auto"/>
                    <w:left w:val="single" w:sz="4" w:space="0" w:color="auto"/>
                    <w:bottom w:val="single" w:sz="4" w:space="0" w:color="auto"/>
                    <w:right w:val="single" w:sz="4" w:space="0" w:color="auto"/>
                  </w:tcBorders>
                  <w:vAlign w:val="center"/>
                </w:tcPr>
                <w:p w:rsidR="00FD1AD6" w:rsidRDefault="00FD1AD6" w:rsidP="00FD1AD6">
                  <w:pPr>
                    <w:numPr>
                      <w:ilvl w:val="0"/>
                      <w:numId w:val="21"/>
                    </w:numPr>
                    <w:ind w:left="113" w:firstLine="0"/>
                    <w:jc w:val="right"/>
                    <w:rPr>
                      <w:color w:val="000000" w:themeColor="text1"/>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rPr>
                      <w:i/>
                      <w:color w:val="000000" w:themeColor="text1"/>
                      <w:sz w:val="20"/>
                      <w:szCs w:val="20"/>
                    </w:rPr>
                  </w:pPr>
                  <w:r>
                    <w:rPr>
                      <w:i/>
                      <w:color w:val="000000" w:themeColor="text1"/>
                      <w:sz w:val="20"/>
                      <w:szCs w:val="20"/>
                    </w:rPr>
                    <w:t>Семенов</w:t>
                  </w:r>
                </w:p>
                <w:p w:rsidR="00FD1AD6" w:rsidRDefault="00FD1AD6" w:rsidP="0080548B">
                  <w:pPr>
                    <w:rPr>
                      <w:i/>
                      <w:color w:val="000000" w:themeColor="text1"/>
                      <w:sz w:val="20"/>
                      <w:szCs w:val="20"/>
                    </w:rPr>
                  </w:pPr>
                  <w:r>
                    <w:rPr>
                      <w:i/>
                      <w:color w:val="000000" w:themeColor="text1"/>
                      <w:sz w:val="20"/>
                      <w:szCs w:val="20"/>
                    </w:rPr>
                    <w:t>Семен</w:t>
                  </w:r>
                </w:p>
                <w:p w:rsidR="00FD1AD6" w:rsidRDefault="00FD1AD6" w:rsidP="0080548B">
                  <w:pPr>
                    <w:rPr>
                      <w:color w:val="000000" w:themeColor="text1"/>
                      <w:sz w:val="20"/>
                      <w:szCs w:val="20"/>
                    </w:rPr>
                  </w:pPr>
                  <w:r>
                    <w:rPr>
                      <w:i/>
                      <w:color w:val="000000" w:themeColor="text1"/>
                      <w:sz w:val="20"/>
                      <w:szCs w:val="20"/>
                    </w:rPr>
                    <w:t>Семенович</w:t>
                  </w:r>
                </w:p>
              </w:tc>
              <w:tc>
                <w:tcPr>
                  <w:tcW w:w="368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Прораб ООО «Гарант- Строй»</w:t>
                  </w:r>
                </w:p>
              </w:tc>
              <w:tc>
                <w:tcPr>
                  <w:tcW w:w="29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Протокол №_ от 23.01.2021г.</w:t>
                  </w:r>
                </w:p>
                <w:p w:rsidR="00FD1AD6" w:rsidRDefault="00FD1AD6" w:rsidP="0080548B">
                  <w:pPr>
                    <w:jc w:val="center"/>
                    <w:rPr>
                      <w:i/>
                      <w:color w:val="000000" w:themeColor="text1"/>
                      <w:sz w:val="20"/>
                      <w:szCs w:val="20"/>
                    </w:rPr>
                  </w:pPr>
                  <w:r>
                    <w:rPr>
                      <w:i/>
                      <w:sz w:val="20"/>
                      <w:szCs w:val="20"/>
                    </w:rPr>
                    <w:t>действителен до 23.01.2026г.</w:t>
                  </w:r>
                </w:p>
              </w:tc>
            </w:tr>
            <w:tr w:rsidR="00FD1AD6" w:rsidTr="0080548B">
              <w:tc>
                <w:tcPr>
                  <w:tcW w:w="704" w:type="dxa"/>
                  <w:tcBorders>
                    <w:top w:val="single" w:sz="4" w:space="0" w:color="auto"/>
                    <w:left w:val="single" w:sz="4" w:space="0" w:color="auto"/>
                    <w:bottom w:val="single" w:sz="4" w:space="0" w:color="auto"/>
                    <w:right w:val="single" w:sz="4" w:space="0" w:color="auto"/>
                  </w:tcBorders>
                  <w:vAlign w:val="center"/>
                </w:tcPr>
                <w:p w:rsidR="00FD1AD6" w:rsidRDefault="00FD1AD6" w:rsidP="00FD1AD6">
                  <w:pPr>
                    <w:numPr>
                      <w:ilvl w:val="0"/>
                      <w:numId w:val="21"/>
                    </w:numPr>
                    <w:ind w:left="113" w:firstLine="0"/>
                    <w:jc w:val="right"/>
                    <w:rPr>
                      <w:color w:val="000000" w:themeColor="text1"/>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rPr>
                      <w:i/>
                      <w:color w:val="000000" w:themeColor="text1"/>
                      <w:sz w:val="20"/>
                      <w:szCs w:val="20"/>
                    </w:rPr>
                  </w:pPr>
                  <w:r>
                    <w:rPr>
                      <w:i/>
                      <w:color w:val="000000" w:themeColor="text1"/>
                      <w:sz w:val="20"/>
                      <w:szCs w:val="20"/>
                    </w:rPr>
                    <w:t>Иванов</w:t>
                  </w:r>
                </w:p>
                <w:p w:rsidR="00FD1AD6" w:rsidRDefault="00FD1AD6" w:rsidP="0080548B">
                  <w:pPr>
                    <w:rPr>
                      <w:i/>
                      <w:color w:val="000000" w:themeColor="text1"/>
                      <w:sz w:val="20"/>
                      <w:szCs w:val="20"/>
                    </w:rPr>
                  </w:pPr>
                  <w:r>
                    <w:rPr>
                      <w:i/>
                      <w:color w:val="000000" w:themeColor="text1"/>
                      <w:sz w:val="20"/>
                      <w:szCs w:val="20"/>
                    </w:rPr>
                    <w:t xml:space="preserve">Семен </w:t>
                  </w:r>
                </w:p>
                <w:p w:rsidR="00FD1AD6" w:rsidRDefault="00FD1AD6" w:rsidP="0080548B">
                  <w:pPr>
                    <w:rPr>
                      <w:i/>
                      <w:color w:val="000000" w:themeColor="text1"/>
                      <w:sz w:val="20"/>
                      <w:szCs w:val="20"/>
                    </w:rPr>
                  </w:pPr>
                  <w:r>
                    <w:rPr>
                      <w:i/>
                      <w:color w:val="000000" w:themeColor="text1"/>
                      <w:sz w:val="20"/>
                      <w:szCs w:val="20"/>
                    </w:rPr>
                    <w:t>Петрович</w:t>
                  </w:r>
                </w:p>
              </w:tc>
              <w:tc>
                <w:tcPr>
                  <w:tcW w:w="368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начальник участка ООО «Гарант- Строй»</w:t>
                  </w:r>
                </w:p>
              </w:tc>
              <w:tc>
                <w:tcPr>
                  <w:tcW w:w="29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Протокол №_ от 12.01.2021г.</w:t>
                  </w:r>
                </w:p>
                <w:p w:rsidR="00FD1AD6" w:rsidRDefault="00FD1AD6" w:rsidP="0080548B">
                  <w:pPr>
                    <w:jc w:val="center"/>
                    <w:rPr>
                      <w:i/>
                      <w:color w:val="000000" w:themeColor="text1"/>
                      <w:sz w:val="20"/>
                      <w:szCs w:val="20"/>
                    </w:rPr>
                  </w:pPr>
                  <w:r>
                    <w:rPr>
                      <w:i/>
                      <w:sz w:val="20"/>
                      <w:szCs w:val="20"/>
                    </w:rPr>
                    <w:t>действителен до 12.01.2026г.</w:t>
                  </w:r>
                </w:p>
              </w:tc>
            </w:tr>
          </w:tbl>
          <w:p w:rsidR="00FD1AD6" w:rsidRDefault="00FD1AD6" w:rsidP="0080548B">
            <w:pPr>
              <w:rPr>
                <w:color w:val="000000" w:themeColor="text1"/>
                <w:sz w:val="20"/>
                <w:szCs w:val="20"/>
              </w:rPr>
            </w:pPr>
          </w:p>
          <w:p w:rsidR="00FD1AD6" w:rsidRDefault="00FD1AD6" w:rsidP="0080548B">
            <w:pPr>
              <w:rPr>
                <w:i/>
                <w:color w:val="000000" w:themeColor="text1"/>
                <w:sz w:val="20"/>
                <w:szCs w:val="20"/>
              </w:rPr>
            </w:pPr>
            <w:r>
              <w:rPr>
                <w:i/>
                <w:color w:val="000000" w:themeColor="text1"/>
                <w:sz w:val="20"/>
                <w:szCs w:val="20"/>
              </w:rPr>
              <w:t>6.Стропальщики:</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2835"/>
              <w:gridCol w:w="3686"/>
              <w:gridCol w:w="2976"/>
            </w:tblGrid>
            <w:tr w:rsidR="00FD1AD6" w:rsidTr="0080548B">
              <w:tc>
                <w:tcPr>
                  <w:tcW w:w="704"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 п/п</w:t>
                  </w:r>
                </w:p>
              </w:tc>
              <w:tc>
                <w:tcPr>
                  <w:tcW w:w="283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Фамилия, имя, отчество</w:t>
                  </w:r>
                </w:p>
              </w:tc>
              <w:tc>
                <w:tcPr>
                  <w:tcW w:w="368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Должность, профессия, организация</w:t>
                  </w:r>
                </w:p>
              </w:tc>
              <w:tc>
                <w:tcPr>
                  <w:tcW w:w="29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color w:val="000000" w:themeColor="text1"/>
                      <w:sz w:val="20"/>
                      <w:szCs w:val="20"/>
                    </w:rPr>
                  </w:pPr>
                  <w:r>
                    <w:rPr>
                      <w:color w:val="000000" w:themeColor="text1"/>
                      <w:sz w:val="20"/>
                      <w:szCs w:val="20"/>
                    </w:rPr>
                    <w:t xml:space="preserve">Удостоверение №, </w:t>
                  </w:r>
                  <w:r>
                    <w:rPr>
                      <w:sz w:val="20"/>
                      <w:szCs w:val="20"/>
                    </w:rPr>
                    <w:t>дата проверки знаний</w:t>
                  </w:r>
                </w:p>
              </w:tc>
            </w:tr>
            <w:tr w:rsidR="00FD1AD6" w:rsidTr="0080548B">
              <w:tc>
                <w:tcPr>
                  <w:tcW w:w="704"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ind w:left="255"/>
                    <w:jc w:val="center"/>
                    <w:rPr>
                      <w:color w:val="000000" w:themeColor="text1"/>
                      <w:sz w:val="20"/>
                      <w:szCs w:val="20"/>
                    </w:rPr>
                  </w:pPr>
                  <w:r>
                    <w:rPr>
                      <w:color w:val="000000" w:themeColor="text1"/>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widowControl w:val="0"/>
                    <w:rPr>
                      <w:bCs/>
                      <w:i/>
                      <w:color w:val="000000" w:themeColor="text1"/>
                      <w:sz w:val="20"/>
                      <w:szCs w:val="20"/>
                    </w:rPr>
                  </w:pPr>
                  <w:r>
                    <w:rPr>
                      <w:bCs/>
                      <w:i/>
                      <w:color w:val="000000" w:themeColor="text1"/>
                      <w:sz w:val="20"/>
                      <w:szCs w:val="20"/>
                    </w:rPr>
                    <w:t>Петров</w:t>
                  </w:r>
                </w:p>
                <w:p w:rsidR="00FD1AD6" w:rsidRDefault="00FD1AD6" w:rsidP="0080548B">
                  <w:pPr>
                    <w:widowControl w:val="0"/>
                    <w:rPr>
                      <w:bCs/>
                      <w:i/>
                      <w:color w:val="000000" w:themeColor="text1"/>
                      <w:sz w:val="20"/>
                      <w:szCs w:val="20"/>
                    </w:rPr>
                  </w:pPr>
                  <w:r>
                    <w:rPr>
                      <w:bCs/>
                      <w:i/>
                      <w:color w:val="000000" w:themeColor="text1"/>
                      <w:sz w:val="20"/>
                      <w:szCs w:val="20"/>
                    </w:rPr>
                    <w:t>Петр</w:t>
                  </w:r>
                </w:p>
                <w:p w:rsidR="00FD1AD6" w:rsidRDefault="00FD1AD6" w:rsidP="0080548B">
                  <w:pPr>
                    <w:rPr>
                      <w:color w:val="000000" w:themeColor="text1"/>
                      <w:sz w:val="20"/>
                      <w:szCs w:val="20"/>
                    </w:rPr>
                  </w:pPr>
                  <w:r>
                    <w:rPr>
                      <w:bCs/>
                      <w:i/>
                      <w:color w:val="000000" w:themeColor="text1"/>
                      <w:sz w:val="20"/>
                      <w:szCs w:val="20"/>
                    </w:rPr>
                    <w:t>Петрович</w:t>
                  </w:r>
                </w:p>
              </w:tc>
              <w:tc>
                <w:tcPr>
                  <w:tcW w:w="368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rFonts w:eastAsia="Calibri"/>
                      <w:i/>
                      <w:color w:val="000000" w:themeColor="text1"/>
                      <w:sz w:val="20"/>
                      <w:szCs w:val="20"/>
                    </w:rPr>
                  </w:pPr>
                  <w:r>
                    <w:rPr>
                      <w:rFonts w:eastAsia="Calibri"/>
                      <w:i/>
                      <w:color w:val="000000" w:themeColor="text1"/>
                      <w:sz w:val="20"/>
                      <w:szCs w:val="20"/>
                    </w:rPr>
                    <w:t xml:space="preserve">Слесарь по ремонту оборудования котельных и </w:t>
                  </w:r>
                  <w:proofErr w:type="spellStart"/>
                  <w:r>
                    <w:rPr>
                      <w:rFonts w:eastAsia="Calibri"/>
                      <w:i/>
                      <w:color w:val="000000" w:themeColor="text1"/>
                      <w:sz w:val="20"/>
                      <w:szCs w:val="20"/>
                    </w:rPr>
                    <w:t>пылеприготовительных</w:t>
                  </w:r>
                  <w:proofErr w:type="spellEnd"/>
                  <w:r>
                    <w:rPr>
                      <w:rFonts w:eastAsia="Calibri"/>
                      <w:i/>
                      <w:color w:val="000000" w:themeColor="text1"/>
                      <w:sz w:val="20"/>
                      <w:szCs w:val="20"/>
                    </w:rPr>
                    <w:t xml:space="preserve"> цехов, занятый на ремонте котельного и турбинного оборудования, 6 р.</w:t>
                  </w:r>
                </w:p>
                <w:p w:rsidR="00FD1AD6" w:rsidRDefault="00FD1AD6" w:rsidP="0080548B">
                  <w:pPr>
                    <w:jc w:val="center"/>
                    <w:rPr>
                      <w:rFonts w:eastAsia="Calibri"/>
                      <w:i/>
                      <w:color w:val="000000" w:themeColor="text1"/>
                      <w:sz w:val="20"/>
                      <w:szCs w:val="20"/>
                    </w:rPr>
                  </w:pPr>
                  <w:r>
                    <w:rPr>
                      <w:rFonts w:eastAsia="Calibri"/>
                      <w:i/>
                      <w:color w:val="000000" w:themeColor="text1"/>
                      <w:sz w:val="20"/>
                      <w:szCs w:val="20"/>
                    </w:rPr>
                    <w:t>ООО «Гарант- Строй»</w:t>
                  </w:r>
                </w:p>
              </w:tc>
              <w:tc>
                <w:tcPr>
                  <w:tcW w:w="29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 xml:space="preserve">№ 111/22-01, </w:t>
                  </w:r>
                  <w:r>
                    <w:rPr>
                      <w:i/>
                      <w:sz w:val="20"/>
                      <w:szCs w:val="20"/>
                    </w:rPr>
                    <w:t>23.01.2022г.</w:t>
                  </w:r>
                </w:p>
              </w:tc>
            </w:tr>
            <w:tr w:rsidR="00FD1AD6" w:rsidTr="0080548B">
              <w:tc>
                <w:tcPr>
                  <w:tcW w:w="704"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ind w:left="255"/>
                    <w:jc w:val="center"/>
                    <w:rPr>
                      <w:color w:val="000000" w:themeColor="text1"/>
                      <w:sz w:val="20"/>
                      <w:szCs w:val="20"/>
                    </w:rPr>
                  </w:pPr>
                  <w:r>
                    <w:rPr>
                      <w:color w:val="000000" w:themeColor="text1"/>
                      <w:sz w:val="20"/>
                      <w:szCs w:val="20"/>
                    </w:rPr>
                    <w:t>2</w:t>
                  </w:r>
                </w:p>
              </w:tc>
              <w:tc>
                <w:tcPr>
                  <w:tcW w:w="283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rPr>
                      <w:i/>
                      <w:color w:val="000000" w:themeColor="text1"/>
                      <w:sz w:val="20"/>
                      <w:szCs w:val="20"/>
                    </w:rPr>
                  </w:pPr>
                  <w:r>
                    <w:rPr>
                      <w:i/>
                      <w:color w:val="000000" w:themeColor="text1"/>
                      <w:sz w:val="20"/>
                      <w:szCs w:val="20"/>
                    </w:rPr>
                    <w:t>Семенов</w:t>
                  </w:r>
                </w:p>
                <w:p w:rsidR="00FD1AD6" w:rsidRDefault="00FD1AD6" w:rsidP="0080548B">
                  <w:pPr>
                    <w:rPr>
                      <w:i/>
                      <w:color w:val="000000" w:themeColor="text1"/>
                      <w:sz w:val="20"/>
                      <w:szCs w:val="20"/>
                    </w:rPr>
                  </w:pPr>
                  <w:r>
                    <w:rPr>
                      <w:i/>
                      <w:color w:val="000000" w:themeColor="text1"/>
                      <w:sz w:val="20"/>
                      <w:szCs w:val="20"/>
                    </w:rPr>
                    <w:t>Петр</w:t>
                  </w:r>
                </w:p>
                <w:p w:rsidR="00FD1AD6" w:rsidRDefault="00FD1AD6" w:rsidP="0080548B">
                  <w:pPr>
                    <w:rPr>
                      <w:color w:val="000000" w:themeColor="text1"/>
                      <w:sz w:val="20"/>
                      <w:szCs w:val="20"/>
                    </w:rPr>
                  </w:pPr>
                  <w:r>
                    <w:rPr>
                      <w:i/>
                      <w:color w:val="000000" w:themeColor="text1"/>
                      <w:sz w:val="20"/>
                      <w:szCs w:val="20"/>
                    </w:rPr>
                    <w:t>Семенович</w:t>
                  </w:r>
                </w:p>
              </w:tc>
              <w:tc>
                <w:tcPr>
                  <w:tcW w:w="368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rFonts w:eastAsia="Calibri"/>
                      <w:i/>
                      <w:color w:val="000000" w:themeColor="text1"/>
                      <w:sz w:val="20"/>
                      <w:szCs w:val="20"/>
                    </w:rPr>
                  </w:pPr>
                  <w:r>
                    <w:rPr>
                      <w:rFonts w:eastAsia="Calibri"/>
                      <w:i/>
                      <w:color w:val="000000" w:themeColor="text1"/>
                      <w:sz w:val="20"/>
                      <w:szCs w:val="20"/>
                    </w:rPr>
                    <w:t>Слесарь по ремонту, 5 р.</w:t>
                  </w:r>
                </w:p>
                <w:p w:rsidR="00FD1AD6" w:rsidRDefault="00FD1AD6" w:rsidP="0080548B">
                  <w:pPr>
                    <w:jc w:val="center"/>
                    <w:rPr>
                      <w:i/>
                      <w:color w:val="000000" w:themeColor="text1"/>
                      <w:sz w:val="20"/>
                      <w:szCs w:val="20"/>
                    </w:rPr>
                  </w:pPr>
                  <w:r>
                    <w:rPr>
                      <w:i/>
                      <w:color w:val="000000" w:themeColor="text1"/>
                      <w:sz w:val="20"/>
                      <w:szCs w:val="20"/>
                    </w:rPr>
                    <w:t>ООО «Гарант- Строй»</w:t>
                  </w:r>
                </w:p>
              </w:tc>
              <w:tc>
                <w:tcPr>
                  <w:tcW w:w="29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jc w:val="center"/>
                    <w:rPr>
                      <w:i/>
                      <w:color w:val="000000" w:themeColor="text1"/>
                      <w:sz w:val="20"/>
                      <w:szCs w:val="20"/>
                    </w:rPr>
                  </w:pPr>
                  <w:r>
                    <w:rPr>
                      <w:i/>
                      <w:color w:val="000000" w:themeColor="text1"/>
                      <w:sz w:val="20"/>
                      <w:szCs w:val="20"/>
                    </w:rPr>
                    <w:t xml:space="preserve">№ 365/129-22, </w:t>
                  </w:r>
                  <w:r>
                    <w:rPr>
                      <w:i/>
                      <w:sz w:val="20"/>
                      <w:szCs w:val="20"/>
                    </w:rPr>
                    <w:t xml:space="preserve">24.06.2022г. </w:t>
                  </w:r>
                </w:p>
              </w:tc>
            </w:tr>
          </w:tbl>
          <w:p w:rsidR="00FD1AD6" w:rsidRDefault="00FD1AD6" w:rsidP="0080548B">
            <w:pPr>
              <w:ind w:firstLine="720"/>
              <w:rPr>
                <w:color w:val="000000" w:themeColor="text1"/>
                <w:sz w:val="20"/>
                <w:szCs w:val="20"/>
              </w:rPr>
            </w:pPr>
          </w:p>
          <w:p w:rsidR="00FD1AD6" w:rsidRDefault="00FD1AD6" w:rsidP="0080548B">
            <w:pPr>
              <w:rPr>
                <w:color w:val="000000" w:themeColor="text1"/>
                <w:sz w:val="20"/>
                <w:szCs w:val="20"/>
              </w:rPr>
            </w:pPr>
            <w:r>
              <w:rPr>
                <w:color w:val="000000" w:themeColor="text1"/>
                <w:sz w:val="20"/>
                <w:szCs w:val="20"/>
              </w:rPr>
              <w:t xml:space="preserve">* Группа по безопасности работ на высоте </w:t>
            </w:r>
            <w:r>
              <w:rPr>
                <w:iCs/>
                <w:color w:val="000000" w:themeColor="text1"/>
                <w:sz w:val="20"/>
                <w:szCs w:val="20"/>
              </w:rPr>
              <w:t>(и/или в ограниченных замкнутых пространствах)</w:t>
            </w:r>
            <w:r>
              <w:rPr>
                <w:i/>
                <w:color w:val="000000" w:themeColor="text1"/>
                <w:sz w:val="20"/>
                <w:szCs w:val="20"/>
              </w:rPr>
              <w:t xml:space="preserve"> </w:t>
            </w:r>
            <w:r>
              <w:rPr>
                <w:color w:val="000000" w:themeColor="text1"/>
                <w:sz w:val="20"/>
                <w:szCs w:val="20"/>
              </w:rPr>
              <w:t xml:space="preserve">с указанием предоставленных прав: работники, ответственные за организацию и безопасное проведение работ на высоте </w:t>
            </w:r>
            <w:r>
              <w:rPr>
                <w:iCs/>
                <w:color w:val="000000" w:themeColor="text1"/>
                <w:sz w:val="20"/>
                <w:szCs w:val="20"/>
              </w:rPr>
              <w:t>(и/или в ограниченных замкнутых пространствах)</w:t>
            </w:r>
            <w:r>
              <w:rPr>
                <w:color w:val="000000" w:themeColor="text1"/>
                <w:sz w:val="20"/>
                <w:szCs w:val="20"/>
              </w:rPr>
              <w:t xml:space="preserve">; проводящие обслуживание и периодический осмотр СИЗ; выдающие наряды-допуски; ответственные руководители работ на высоте </w:t>
            </w:r>
            <w:r>
              <w:rPr>
                <w:iCs/>
                <w:color w:val="000000" w:themeColor="text1"/>
                <w:sz w:val="20"/>
                <w:szCs w:val="20"/>
              </w:rPr>
              <w:t>(и/или в ограниченных замкнутых пространствах)</w:t>
            </w:r>
            <w:r>
              <w:rPr>
                <w:color w:val="000000" w:themeColor="text1"/>
                <w:sz w:val="20"/>
                <w:szCs w:val="20"/>
              </w:rPr>
              <w:t>, выполняемых по наряду-допуску; должностные лица, в полномочия которых входит утверждение плана производства работ на высоте (или ОЗП).</w:t>
            </w:r>
          </w:p>
          <w:p w:rsidR="00FD1AD6" w:rsidRDefault="00FD1AD6" w:rsidP="0080548B">
            <w:pPr>
              <w:rPr>
                <w:color w:val="000000" w:themeColor="text1"/>
                <w:sz w:val="20"/>
                <w:szCs w:val="20"/>
              </w:rPr>
            </w:pPr>
            <w:r>
              <w:rPr>
                <w:color w:val="000000" w:themeColor="text1"/>
                <w:sz w:val="20"/>
                <w:szCs w:val="20"/>
              </w:rPr>
              <w:t xml:space="preserve"> </w:t>
            </w:r>
          </w:p>
          <w:p w:rsidR="00FD1AD6" w:rsidRDefault="00FD1AD6" w:rsidP="0080548B">
            <w:pPr>
              <w:rPr>
                <w:color w:val="000000" w:themeColor="text1"/>
                <w:sz w:val="20"/>
                <w:szCs w:val="20"/>
              </w:rPr>
            </w:pPr>
            <w:r>
              <w:rPr>
                <w:color w:val="000000" w:themeColor="text1"/>
                <w:sz w:val="20"/>
                <w:szCs w:val="20"/>
              </w:rPr>
              <w:t>**Перечень специальных работ (требующих проверку знаний с отметкой в удостоверении)</w:t>
            </w:r>
          </w:p>
          <w:p w:rsidR="00FD1AD6" w:rsidRDefault="00FD1AD6" w:rsidP="0080548B">
            <w:pPr>
              <w:rPr>
                <w:b/>
                <w:color w:val="000000" w:themeColor="text1"/>
                <w:sz w:val="20"/>
                <w:szCs w:val="20"/>
              </w:rPr>
            </w:pPr>
          </w:p>
          <w:tbl>
            <w:tblPr>
              <w:tblW w:w="10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653"/>
              <w:gridCol w:w="1030"/>
            </w:tblGrid>
            <w:tr w:rsidR="00FD1AD6" w:rsidTr="0080548B">
              <w:trPr>
                <w:trHeight w:val="337"/>
              </w:trPr>
              <w:tc>
                <w:tcPr>
                  <w:tcW w:w="562"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b/>
                      <w:i/>
                      <w:color w:val="000000" w:themeColor="text1"/>
                      <w:sz w:val="20"/>
                      <w:szCs w:val="20"/>
                    </w:rPr>
                  </w:pPr>
                  <w:r>
                    <w:rPr>
                      <w:b/>
                      <w:color w:val="000000" w:themeColor="text1"/>
                    </w:rPr>
                    <w:t>№ п/п</w:t>
                  </w:r>
                </w:p>
              </w:tc>
              <w:tc>
                <w:tcPr>
                  <w:tcW w:w="8647"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b/>
                      <w:i/>
                      <w:color w:val="000000" w:themeColor="text1"/>
                      <w:sz w:val="20"/>
                      <w:szCs w:val="20"/>
                    </w:rPr>
                  </w:pPr>
                  <w:r>
                    <w:rPr>
                      <w:b/>
                      <w:i/>
                      <w:color w:val="000000" w:themeColor="text1"/>
                      <w:sz w:val="20"/>
                      <w:szCs w:val="20"/>
                    </w:rPr>
                    <w:t>Вид работ</w:t>
                  </w:r>
                </w:p>
              </w:tc>
              <w:tc>
                <w:tcPr>
                  <w:tcW w:w="1029" w:type="dxa"/>
                  <w:tcBorders>
                    <w:top w:val="single" w:sz="4" w:space="0" w:color="auto"/>
                    <w:left w:val="single" w:sz="4" w:space="0" w:color="auto"/>
                    <w:bottom w:val="single" w:sz="4" w:space="0" w:color="auto"/>
                    <w:right w:val="single" w:sz="4" w:space="0" w:color="auto"/>
                  </w:tcBorders>
                </w:tcPr>
                <w:p w:rsidR="00FD1AD6" w:rsidRDefault="00FD1AD6" w:rsidP="0080548B">
                  <w:pPr>
                    <w:ind w:left="34" w:hanging="34"/>
                    <w:jc w:val="center"/>
                    <w:rPr>
                      <w:b/>
                      <w:i/>
                      <w:color w:val="000000" w:themeColor="text1"/>
                      <w:sz w:val="20"/>
                      <w:szCs w:val="20"/>
                    </w:rPr>
                  </w:pPr>
                  <w:r>
                    <w:rPr>
                      <w:b/>
                      <w:i/>
                      <w:color w:val="000000" w:themeColor="text1"/>
                      <w:sz w:val="20"/>
                      <w:szCs w:val="20"/>
                    </w:rPr>
                    <w:t>ссылка на НТД</w:t>
                  </w:r>
                </w:p>
              </w:tc>
            </w:tr>
            <w:tr w:rsidR="00FD1AD6" w:rsidTr="0080548B">
              <w:trPr>
                <w:trHeight w:val="337"/>
              </w:trPr>
              <w:tc>
                <w:tcPr>
                  <w:tcW w:w="562"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color w:val="000000" w:themeColor="text1"/>
                      <w:sz w:val="20"/>
                      <w:szCs w:val="20"/>
                    </w:rPr>
                  </w:pPr>
                  <w:r>
                    <w:rPr>
                      <w:i/>
                      <w:color w:val="000000" w:themeColor="text1"/>
                      <w:sz w:val="20"/>
                      <w:szCs w:val="20"/>
                    </w:rPr>
                    <w:t>1</w:t>
                  </w:r>
                </w:p>
              </w:tc>
              <w:tc>
                <w:tcPr>
                  <w:tcW w:w="8647" w:type="dxa"/>
                  <w:tcBorders>
                    <w:top w:val="single" w:sz="4" w:space="0" w:color="auto"/>
                    <w:left w:val="single" w:sz="4" w:space="0" w:color="auto"/>
                    <w:bottom w:val="single" w:sz="4" w:space="0" w:color="auto"/>
                    <w:right w:val="single" w:sz="4" w:space="0" w:color="auto"/>
                  </w:tcBorders>
                </w:tcPr>
                <w:p w:rsidR="00FD1AD6" w:rsidRDefault="00FD1AD6" w:rsidP="0080548B">
                  <w:pPr>
                    <w:rPr>
                      <w:i/>
                      <w:color w:val="000000" w:themeColor="text1"/>
                      <w:sz w:val="20"/>
                      <w:szCs w:val="20"/>
                    </w:rPr>
                  </w:pPr>
                  <w:r>
                    <w:rPr>
                      <w:i/>
                      <w:color w:val="000000" w:themeColor="text1"/>
                      <w:sz w:val="20"/>
                      <w:szCs w:val="20"/>
                    </w:rPr>
                    <w:t>- работы на высоте;</w:t>
                  </w:r>
                </w:p>
                <w:p w:rsidR="00FD1AD6" w:rsidRDefault="00FD1AD6" w:rsidP="0080548B">
                  <w:pPr>
                    <w:rPr>
                      <w:i/>
                      <w:color w:val="000000" w:themeColor="text1"/>
                      <w:sz w:val="20"/>
                      <w:szCs w:val="20"/>
                    </w:rPr>
                  </w:pPr>
                  <w:r>
                    <w:rPr>
                      <w:i/>
                      <w:color w:val="000000" w:themeColor="text1"/>
                      <w:sz w:val="20"/>
                      <w:szCs w:val="20"/>
                    </w:rPr>
                    <w:t>- работы в ограниченных и замкнутых пространствах;</w:t>
                  </w:r>
                </w:p>
                <w:p w:rsidR="00FD1AD6" w:rsidRDefault="00FD1AD6" w:rsidP="0080548B">
                  <w:pPr>
                    <w:rPr>
                      <w:i/>
                      <w:color w:val="000000" w:themeColor="text1"/>
                      <w:sz w:val="20"/>
                      <w:szCs w:val="20"/>
                    </w:rPr>
                  </w:pPr>
                  <w:r>
                    <w:rPr>
                      <w:i/>
                      <w:color w:val="000000" w:themeColor="text1"/>
                      <w:sz w:val="20"/>
                      <w:szCs w:val="20"/>
                    </w:rPr>
                    <w:t xml:space="preserve">-обслуживание сосудов, работающих под давлением; </w:t>
                  </w:r>
                </w:p>
                <w:p w:rsidR="00FD1AD6" w:rsidRDefault="00FD1AD6" w:rsidP="0080548B">
                  <w:pPr>
                    <w:rPr>
                      <w:i/>
                      <w:color w:val="000000" w:themeColor="text1"/>
                      <w:sz w:val="20"/>
                      <w:szCs w:val="20"/>
                    </w:rPr>
                  </w:pPr>
                  <w:r>
                    <w:rPr>
                      <w:i/>
                      <w:color w:val="000000" w:themeColor="text1"/>
                      <w:sz w:val="20"/>
                      <w:szCs w:val="20"/>
                    </w:rPr>
                    <w:t>-огневые работы и газоопасные работы;</w:t>
                  </w:r>
                </w:p>
                <w:p w:rsidR="00FD1AD6" w:rsidRDefault="00FD1AD6" w:rsidP="0080548B">
                  <w:pPr>
                    <w:rPr>
                      <w:i/>
                      <w:color w:val="000000" w:themeColor="text1"/>
                      <w:sz w:val="20"/>
                      <w:szCs w:val="20"/>
                    </w:rPr>
                  </w:pPr>
                  <w:r>
                    <w:rPr>
                      <w:i/>
                      <w:color w:val="000000" w:themeColor="text1"/>
                      <w:sz w:val="20"/>
                      <w:szCs w:val="20"/>
                    </w:rPr>
                    <w:t>-работы с ртутью;</w:t>
                  </w:r>
                </w:p>
                <w:p w:rsidR="00FD1AD6" w:rsidRDefault="00FD1AD6" w:rsidP="0080548B">
                  <w:pPr>
                    <w:rPr>
                      <w:i/>
                      <w:color w:val="000000" w:themeColor="text1"/>
                      <w:sz w:val="20"/>
                      <w:szCs w:val="20"/>
                    </w:rPr>
                  </w:pPr>
                  <w:r>
                    <w:rPr>
                      <w:i/>
                      <w:color w:val="000000" w:themeColor="text1"/>
                      <w:sz w:val="20"/>
                      <w:szCs w:val="20"/>
                    </w:rPr>
                    <w:t xml:space="preserve">-работы с электро-, </w:t>
                  </w:r>
                  <w:proofErr w:type="spellStart"/>
                  <w:r>
                    <w:rPr>
                      <w:i/>
                      <w:color w:val="000000" w:themeColor="text1"/>
                      <w:sz w:val="20"/>
                      <w:szCs w:val="20"/>
                    </w:rPr>
                    <w:t>пневмо</w:t>
                  </w:r>
                  <w:proofErr w:type="spellEnd"/>
                  <w:r>
                    <w:rPr>
                      <w:i/>
                      <w:color w:val="000000" w:themeColor="text1"/>
                      <w:sz w:val="20"/>
                      <w:szCs w:val="20"/>
                    </w:rPr>
                    <w:t>-, абразивным инструментом;</w:t>
                  </w:r>
                </w:p>
                <w:p w:rsidR="00FD1AD6" w:rsidRDefault="00FD1AD6" w:rsidP="0080548B">
                  <w:pPr>
                    <w:rPr>
                      <w:i/>
                      <w:color w:val="000000" w:themeColor="text1"/>
                      <w:sz w:val="20"/>
                      <w:szCs w:val="20"/>
                    </w:rPr>
                  </w:pPr>
                  <w:r>
                    <w:rPr>
                      <w:i/>
                      <w:color w:val="000000" w:themeColor="text1"/>
                      <w:sz w:val="20"/>
                      <w:szCs w:val="20"/>
                    </w:rPr>
                    <w:t>-</w:t>
                  </w:r>
                  <w:proofErr w:type="spellStart"/>
                  <w:r>
                    <w:rPr>
                      <w:i/>
                      <w:color w:val="000000" w:themeColor="text1"/>
                      <w:sz w:val="20"/>
                      <w:szCs w:val="20"/>
                    </w:rPr>
                    <w:t>стропальные</w:t>
                  </w:r>
                  <w:proofErr w:type="spellEnd"/>
                  <w:r>
                    <w:rPr>
                      <w:i/>
                      <w:color w:val="000000" w:themeColor="text1"/>
                      <w:sz w:val="20"/>
                      <w:szCs w:val="20"/>
                    </w:rPr>
                    <w:t xml:space="preserve"> работы;</w:t>
                  </w:r>
                </w:p>
                <w:p w:rsidR="00FD1AD6" w:rsidRDefault="00FD1AD6" w:rsidP="0080548B">
                  <w:pPr>
                    <w:rPr>
                      <w:i/>
                      <w:color w:val="000000" w:themeColor="text1"/>
                      <w:sz w:val="20"/>
                      <w:szCs w:val="20"/>
                    </w:rPr>
                  </w:pPr>
                  <w:r>
                    <w:rPr>
                      <w:i/>
                      <w:color w:val="000000" w:themeColor="text1"/>
                      <w:sz w:val="20"/>
                      <w:szCs w:val="20"/>
                    </w:rPr>
                    <w:t>- обслуживание оборудования, подведомственного Министерству путей сообщения России;</w:t>
                  </w:r>
                </w:p>
                <w:p w:rsidR="00FD1AD6" w:rsidRDefault="00FD1AD6" w:rsidP="0080548B">
                  <w:pPr>
                    <w:rPr>
                      <w:i/>
                      <w:color w:val="000000" w:themeColor="text1"/>
                      <w:sz w:val="20"/>
                      <w:szCs w:val="20"/>
                    </w:rPr>
                  </w:pPr>
                  <w:r>
                    <w:rPr>
                      <w:i/>
                      <w:color w:val="000000" w:themeColor="text1"/>
                      <w:sz w:val="20"/>
                      <w:szCs w:val="20"/>
                    </w:rPr>
                    <w:t>- работа с грузоподъёмными механизмами, управляемыми с пола;</w:t>
                  </w:r>
                </w:p>
                <w:p w:rsidR="00FD1AD6" w:rsidRDefault="00FD1AD6" w:rsidP="0080548B">
                  <w:pPr>
                    <w:rPr>
                      <w:i/>
                      <w:color w:val="000000" w:themeColor="text1"/>
                      <w:sz w:val="20"/>
                      <w:szCs w:val="20"/>
                    </w:rPr>
                  </w:pPr>
                  <w:r>
                    <w:rPr>
                      <w:i/>
                      <w:color w:val="000000" w:themeColor="text1"/>
                      <w:sz w:val="20"/>
                      <w:szCs w:val="20"/>
                    </w:rPr>
                    <w:t xml:space="preserve">- перемещение тяжестей с применением авто- и </w:t>
                  </w:r>
                  <w:proofErr w:type="spellStart"/>
                  <w:r>
                    <w:rPr>
                      <w:i/>
                      <w:color w:val="000000" w:themeColor="text1"/>
                      <w:sz w:val="20"/>
                      <w:szCs w:val="20"/>
                    </w:rPr>
                    <w:t>электропогрузчиков</w:t>
                  </w:r>
                  <w:proofErr w:type="spellEnd"/>
                  <w:r>
                    <w:rPr>
                      <w:i/>
                      <w:color w:val="000000" w:themeColor="text1"/>
                      <w:sz w:val="20"/>
                      <w:szCs w:val="20"/>
                    </w:rPr>
                    <w:t>;</w:t>
                  </w:r>
                </w:p>
                <w:p w:rsidR="00FD1AD6" w:rsidRDefault="00FD1AD6" w:rsidP="0080548B">
                  <w:pPr>
                    <w:rPr>
                      <w:i/>
                      <w:color w:val="000000" w:themeColor="text1"/>
                      <w:sz w:val="20"/>
                      <w:szCs w:val="20"/>
                    </w:rPr>
                  </w:pPr>
                  <w:r>
                    <w:rPr>
                      <w:i/>
                      <w:color w:val="000000" w:themeColor="text1"/>
                      <w:sz w:val="20"/>
                      <w:szCs w:val="20"/>
                    </w:rPr>
                    <w:t>- работы на металлообрабатывающих и абразивных станках.</w:t>
                  </w:r>
                </w:p>
              </w:tc>
              <w:tc>
                <w:tcPr>
                  <w:tcW w:w="1029" w:type="dxa"/>
                  <w:tcBorders>
                    <w:top w:val="single" w:sz="4" w:space="0" w:color="auto"/>
                    <w:left w:val="single" w:sz="4" w:space="0" w:color="auto"/>
                    <w:bottom w:val="single" w:sz="4" w:space="0" w:color="auto"/>
                    <w:right w:val="single" w:sz="4" w:space="0" w:color="auto"/>
                  </w:tcBorders>
                </w:tcPr>
                <w:p w:rsidR="00FD1AD6" w:rsidRDefault="00FD1AD6" w:rsidP="0080548B">
                  <w:pPr>
                    <w:rPr>
                      <w:i/>
                      <w:color w:val="000000" w:themeColor="text1"/>
                      <w:sz w:val="20"/>
                      <w:szCs w:val="20"/>
                    </w:rPr>
                  </w:pPr>
                  <w:r>
                    <w:rPr>
                      <w:i/>
                      <w:color w:val="000000" w:themeColor="text1"/>
                      <w:sz w:val="20"/>
                      <w:szCs w:val="20"/>
                    </w:rPr>
                    <w:t>п. 1.2.7 (1)</w:t>
                  </w:r>
                </w:p>
              </w:tc>
            </w:tr>
            <w:tr w:rsidR="00FD1AD6" w:rsidTr="0080548B">
              <w:trPr>
                <w:trHeight w:val="337"/>
              </w:trPr>
              <w:tc>
                <w:tcPr>
                  <w:tcW w:w="562" w:type="dxa"/>
                  <w:tcBorders>
                    <w:top w:val="single" w:sz="4" w:space="0" w:color="auto"/>
                    <w:left w:val="single" w:sz="4" w:space="0" w:color="auto"/>
                    <w:bottom w:val="single" w:sz="4" w:space="0" w:color="auto"/>
                    <w:right w:val="single" w:sz="4" w:space="0" w:color="auto"/>
                  </w:tcBorders>
                </w:tcPr>
                <w:p w:rsidR="00FD1AD6" w:rsidRDefault="00FD1AD6" w:rsidP="0080548B">
                  <w:pPr>
                    <w:jc w:val="center"/>
                    <w:rPr>
                      <w:i/>
                      <w:color w:val="000000" w:themeColor="text1"/>
                      <w:sz w:val="20"/>
                      <w:szCs w:val="20"/>
                    </w:rPr>
                  </w:pPr>
                  <w:r>
                    <w:rPr>
                      <w:i/>
                      <w:color w:val="000000" w:themeColor="text1"/>
                      <w:sz w:val="20"/>
                      <w:szCs w:val="20"/>
                    </w:rPr>
                    <w:t>2</w:t>
                  </w:r>
                </w:p>
              </w:tc>
              <w:tc>
                <w:tcPr>
                  <w:tcW w:w="8647" w:type="dxa"/>
                  <w:tcBorders>
                    <w:top w:val="single" w:sz="4" w:space="0" w:color="auto"/>
                    <w:left w:val="single" w:sz="4" w:space="0" w:color="auto"/>
                    <w:bottom w:val="single" w:sz="4" w:space="0" w:color="auto"/>
                    <w:right w:val="single" w:sz="4" w:space="0" w:color="auto"/>
                  </w:tcBorders>
                </w:tcPr>
                <w:p w:rsidR="00FD1AD6" w:rsidRDefault="00FD1AD6" w:rsidP="0080548B">
                  <w:pPr>
                    <w:rPr>
                      <w:i/>
                      <w:color w:val="000000" w:themeColor="text1"/>
                      <w:sz w:val="20"/>
                      <w:szCs w:val="20"/>
                    </w:rPr>
                  </w:pPr>
                  <w:r>
                    <w:rPr>
                      <w:i/>
                      <w:color w:val="000000" w:themeColor="text1"/>
                      <w:sz w:val="20"/>
                      <w:szCs w:val="20"/>
                    </w:rPr>
                    <w:t>- работы без снятия напряжения с электроустановки, выполняемые с прикосновением к первичным токоведущим частям, находящимся под рабочим напряжением, или на расстоянии от этих токоведущих частей менее допустимого (работы под напряжением на токоведущих частях);</w:t>
                  </w:r>
                </w:p>
                <w:p w:rsidR="00FD1AD6" w:rsidRDefault="00FD1AD6" w:rsidP="0080548B">
                  <w:pPr>
                    <w:rPr>
                      <w:i/>
                      <w:color w:val="000000" w:themeColor="text1"/>
                      <w:sz w:val="20"/>
                      <w:szCs w:val="20"/>
                    </w:rPr>
                  </w:pPr>
                  <w:r>
                    <w:rPr>
                      <w:i/>
                      <w:color w:val="000000" w:themeColor="text1"/>
                      <w:sz w:val="20"/>
                      <w:szCs w:val="20"/>
                    </w:rPr>
                    <w:t>- испытания оборудования повышенным напряжением (за исключением работ с мегомметром);</w:t>
                  </w:r>
                </w:p>
                <w:p w:rsidR="00FD1AD6" w:rsidRDefault="00FD1AD6" w:rsidP="0080548B">
                  <w:pPr>
                    <w:rPr>
                      <w:i/>
                      <w:color w:val="000000" w:themeColor="text1"/>
                      <w:sz w:val="20"/>
                      <w:szCs w:val="20"/>
                    </w:rPr>
                  </w:pPr>
                  <w:r>
                    <w:rPr>
                      <w:i/>
                      <w:color w:val="000000" w:themeColor="text1"/>
                      <w:sz w:val="20"/>
                      <w:szCs w:val="20"/>
                    </w:rPr>
                    <w:t xml:space="preserve">- работы, выполняемые со снятием рабочего напряжения с электроустановки или её части с прикосновением к токоведущим частям, находящихся под наведённым напряжением более 25 </w:t>
                  </w:r>
                  <w:r>
                    <w:rPr>
                      <w:i/>
                      <w:color w:val="000000" w:themeColor="text1"/>
                      <w:sz w:val="20"/>
                      <w:szCs w:val="20"/>
                    </w:rPr>
                    <w:lastRenderedPageBreak/>
                    <w:t>Вольт на рабочем месте или на расстоянии от этих токоведущих частей менее допустимого (работы под наведённым напряжением)</w:t>
                  </w:r>
                </w:p>
              </w:tc>
              <w:tc>
                <w:tcPr>
                  <w:tcW w:w="1029" w:type="dxa"/>
                  <w:tcBorders>
                    <w:top w:val="single" w:sz="4" w:space="0" w:color="auto"/>
                    <w:left w:val="single" w:sz="4" w:space="0" w:color="auto"/>
                    <w:bottom w:val="single" w:sz="4" w:space="0" w:color="auto"/>
                    <w:right w:val="single" w:sz="4" w:space="0" w:color="auto"/>
                  </w:tcBorders>
                </w:tcPr>
                <w:p w:rsidR="00FD1AD6" w:rsidRDefault="00FD1AD6" w:rsidP="0080548B">
                  <w:pPr>
                    <w:rPr>
                      <w:i/>
                      <w:color w:val="000000" w:themeColor="text1"/>
                      <w:sz w:val="20"/>
                      <w:szCs w:val="20"/>
                    </w:rPr>
                  </w:pPr>
                  <w:r>
                    <w:rPr>
                      <w:i/>
                      <w:color w:val="000000" w:themeColor="text1"/>
                      <w:sz w:val="20"/>
                      <w:szCs w:val="20"/>
                    </w:rPr>
                    <w:lastRenderedPageBreak/>
                    <w:t>п. 2.6.  (2)</w:t>
                  </w:r>
                </w:p>
              </w:tc>
            </w:tr>
            <w:tr w:rsidR="00FD1AD6" w:rsidTr="0080548B">
              <w:trPr>
                <w:trHeight w:val="337"/>
              </w:trPr>
              <w:tc>
                <w:tcPr>
                  <w:tcW w:w="10238" w:type="dxa"/>
                  <w:gridSpan w:val="3"/>
                  <w:tcBorders>
                    <w:top w:val="single" w:sz="4" w:space="0" w:color="auto"/>
                    <w:left w:val="single" w:sz="4" w:space="0" w:color="auto"/>
                    <w:bottom w:val="single" w:sz="4" w:space="0" w:color="auto"/>
                    <w:right w:val="single" w:sz="4" w:space="0" w:color="auto"/>
                  </w:tcBorders>
                </w:tcPr>
                <w:p w:rsidR="00FD1AD6" w:rsidRDefault="00FD1AD6" w:rsidP="0080548B">
                  <w:pPr>
                    <w:rPr>
                      <w:i/>
                      <w:color w:val="000000" w:themeColor="text1"/>
                      <w:sz w:val="20"/>
                      <w:szCs w:val="20"/>
                    </w:rPr>
                  </w:pPr>
                  <w:r>
                    <w:rPr>
                      <w:i/>
                      <w:color w:val="000000" w:themeColor="text1"/>
                      <w:sz w:val="20"/>
                      <w:szCs w:val="20"/>
                    </w:rPr>
                    <w:lastRenderedPageBreak/>
                    <w:t>(1) Правила техники безопасности при эксплуатации тепломеханического оборудования РД34.03.201-97</w:t>
                  </w:r>
                </w:p>
                <w:p w:rsidR="00FD1AD6" w:rsidRDefault="00FD1AD6" w:rsidP="0080548B">
                  <w:pPr>
                    <w:rPr>
                      <w:b/>
                      <w:i/>
                      <w:color w:val="000000" w:themeColor="text1"/>
                      <w:sz w:val="20"/>
                      <w:szCs w:val="20"/>
                    </w:rPr>
                  </w:pPr>
                  <w:r>
                    <w:rPr>
                      <w:i/>
                      <w:color w:val="000000" w:themeColor="text1"/>
                      <w:sz w:val="20"/>
                      <w:szCs w:val="20"/>
                    </w:rPr>
                    <w:t xml:space="preserve">(2) Правила по охране труда при эксплуатации электроустановок </w:t>
                  </w:r>
                </w:p>
              </w:tc>
            </w:tr>
          </w:tbl>
          <w:p w:rsidR="00FD1AD6" w:rsidRDefault="00FD1AD6" w:rsidP="0080548B">
            <w:pPr>
              <w:rPr>
                <w:color w:val="000000" w:themeColor="text1"/>
              </w:rPr>
            </w:pPr>
            <w:r>
              <w:rPr>
                <w:color w:val="000000" w:themeColor="text1"/>
              </w:rPr>
              <w:t xml:space="preserve">          Указанный персонал не имеет медицинских противопоказаний к выполняемым видам работ, аттестован в соответствии с требованиями действующих Федеральных норм и правил в области промышленной безопасности, прошёл обучение и проверку знаний в том числе по охране труда, пожарной, промышленной и электробезопасности, правилам оказания первой доврачебной помощи, допущен к выполнению самостоятельной работы.</w:t>
            </w:r>
          </w:p>
          <w:p w:rsidR="00FD1AD6" w:rsidRDefault="00FD1AD6" w:rsidP="0080548B">
            <w:pPr>
              <w:ind w:firstLine="720"/>
              <w:rPr>
                <w:color w:val="000000" w:themeColor="text1"/>
              </w:rPr>
            </w:pPr>
          </w:p>
          <w:p w:rsidR="00FD1AD6" w:rsidRDefault="00FD1AD6" w:rsidP="0080548B">
            <w:pPr>
              <w:ind w:firstLine="720"/>
              <w:rPr>
                <w:color w:val="000000" w:themeColor="text1"/>
              </w:rPr>
            </w:pPr>
            <w:r>
              <w:rPr>
                <w:color w:val="000000" w:themeColor="text1"/>
              </w:rPr>
              <w:t xml:space="preserve">                                                                                                                           30.08.20__</w:t>
            </w:r>
          </w:p>
          <w:p w:rsidR="00FD1AD6" w:rsidRDefault="00FD1AD6" w:rsidP="0080548B">
            <w:pPr>
              <w:ind w:right="-1"/>
              <w:rPr>
                <w:color w:val="000000" w:themeColor="text1"/>
              </w:rPr>
            </w:pPr>
            <w:r>
              <w:rPr>
                <w:color w:val="000000" w:themeColor="text1"/>
              </w:rPr>
              <w:t>_________________________________________                                         ______________________</w:t>
            </w:r>
          </w:p>
          <w:p w:rsidR="00FD1AD6" w:rsidRDefault="00FD1AD6" w:rsidP="0080548B">
            <w:pPr>
              <w:ind w:right="-1"/>
              <w:rPr>
                <w:color w:val="000000" w:themeColor="text1"/>
                <w:sz w:val="20"/>
                <w:szCs w:val="20"/>
              </w:rPr>
            </w:pPr>
            <w:r>
              <w:rPr>
                <w:color w:val="000000" w:themeColor="text1"/>
                <w:sz w:val="20"/>
                <w:szCs w:val="20"/>
              </w:rPr>
              <w:t xml:space="preserve">(Должность руководителя, наименование </w:t>
            </w:r>
            <w:proofErr w:type="gramStart"/>
            <w:r>
              <w:rPr>
                <w:color w:val="000000" w:themeColor="text1"/>
                <w:sz w:val="20"/>
                <w:szCs w:val="20"/>
              </w:rPr>
              <w:t xml:space="preserve">организации)   </w:t>
            </w:r>
            <w:proofErr w:type="gramEnd"/>
            <w:r>
              <w:rPr>
                <w:color w:val="000000" w:themeColor="text1"/>
                <w:sz w:val="20"/>
                <w:szCs w:val="20"/>
              </w:rPr>
              <w:t xml:space="preserve">                                                    Подпись /Расшифровка</w:t>
            </w: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color w:val="000000" w:themeColor="text1"/>
                <w:sz w:val="20"/>
                <w:szCs w:val="20"/>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p w:rsidR="00FD1AD6" w:rsidRDefault="00FD1AD6" w:rsidP="0080548B">
            <w:pPr>
              <w:ind w:right="-1"/>
              <w:rPr>
                <w:b/>
                <w:i/>
                <w:color w:val="000000" w:themeColor="text1"/>
              </w:rPr>
            </w:pPr>
          </w:p>
        </w:tc>
      </w:tr>
    </w:tbl>
    <w:p w:rsidR="00FD1AD6" w:rsidRDefault="00FD1AD6" w:rsidP="00FD1AD6">
      <w:pPr>
        <w:pStyle w:val="1"/>
        <w:numPr>
          <w:ilvl w:val="0"/>
          <w:numId w:val="0"/>
        </w:numPr>
        <w:ind w:left="858"/>
        <w:jc w:val="right"/>
        <w:rPr>
          <w:rFonts w:ascii="Times New Roman" w:eastAsia="Calibri" w:hAnsi="Times New Roman"/>
          <w:color w:val="000000" w:themeColor="text1"/>
          <w:sz w:val="24"/>
          <w:szCs w:val="24"/>
        </w:rPr>
      </w:pPr>
      <w:bookmarkStart w:id="29" w:name="_Toc23951025"/>
      <w:r>
        <w:rPr>
          <w:rFonts w:ascii="Times New Roman" w:eastAsia="Calibri" w:hAnsi="Times New Roman"/>
          <w:color w:val="000000" w:themeColor="text1"/>
          <w:sz w:val="24"/>
          <w:szCs w:val="24"/>
        </w:rPr>
        <w:lastRenderedPageBreak/>
        <w:t>Приложение № 2</w:t>
      </w:r>
      <w:bookmarkEnd w:id="29"/>
    </w:p>
    <w:p w:rsidR="00FD1AD6" w:rsidRDefault="00FD1AD6" w:rsidP="00FD1AD6">
      <w:pPr>
        <w:pStyle w:val="xl25"/>
        <w:spacing w:before="0" w:beforeAutospacing="0" w:after="0" w:afterAutospacing="0"/>
        <w:jc w:val="left"/>
        <w:rPr>
          <w:rFonts w:ascii="Times New Roman" w:hAnsi="Times New Roman" w:cs="Times New Roman"/>
          <w:color w:val="000000" w:themeColor="text1"/>
          <w:sz w:val="20"/>
        </w:rPr>
      </w:pPr>
    </w:p>
    <w:p w:rsidR="00FD1AD6" w:rsidRDefault="00FD1AD6" w:rsidP="00FD1AD6">
      <w:pPr>
        <w:jc w:val="center"/>
        <w:rPr>
          <w:rFonts w:eastAsia="Calibri"/>
          <w:b/>
          <w:color w:val="000000" w:themeColor="text1"/>
          <w:sz w:val="28"/>
          <w:szCs w:val="28"/>
        </w:rPr>
      </w:pPr>
      <w:r>
        <w:rPr>
          <w:rFonts w:eastAsia="Calibri"/>
          <w:b/>
          <w:color w:val="000000" w:themeColor="text1"/>
          <w:sz w:val="28"/>
          <w:szCs w:val="28"/>
        </w:rPr>
        <w:t>Перечень работ повышенной опасности на тепломеханическом оборудовании, гидромеханическом оборудовании и гидротехнических сооружениях, которые выполняются по нарядам – допускам:</w:t>
      </w:r>
    </w:p>
    <w:p w:rsidR="00FD1AD6" w:rsidRDefault="00FD1AD6" w:rsidP="00FD1AD6">
      <w:pPr>
        <w:jc w:val="center"/>
        <w:rPr>
          <w:rFonts w:eastAsia="Calibri"/>
          <w:b/>
          <w:i/>
          <w:color w:val="000000" w:themeColor="text1"/>
          <w:sz w:val="28"/>
          <w:szCs w:val="28"/>
        </w:rPr>
      </w:pPr>
    </w:p>
    <w:p w:rsidR="00FD1AD6" w:rsidRDefault="00FD1AD6" w:rsidP="00FD1AD6">
      <w:pPr>
        <w:rPr>
          <w:rFonts w:eastAsia="Calibri"/>
          <w:color w:val="000000" w:themeColor="text1"/>
        </w:rPr>
      </w:pPr>
      <w:r>
        <w:rPr>
          <w:rFonts w:eastAsia="Calibri"/>
          <w:color w:val="000000" w:themeColor="text1"/>
        </w:rPr>
        <w:t>1) ремонт котельных агрегатов (работа внутри топок, барабанов, на конвективных поверхностях нагрева, электрофильтрах, в газоходах, воздуховодах, в системах пылеприготовления, золоулавливания и золоудаления);</w:t>
      </w:r>
    </w:p>
    <w:p w:rsidR="00FD1AD6" w:rsidRDefault="00FD1AD6" w:rsidP="00FD1AD6">
      <w:pPr>
        <w:rPr>
          <w:rFonts w:eastAsia="Calibri"/>
          <w:color w:val="000000" w:themeColor="text1"/>
        </w:rPr>
      </w:pPr>
      <w:r>
        <w:rPr>
          <w:rFonts w:eastAsia="Calibri"/>
          <w:color w:val="000000" w:themeColor="text1"/>
        </w:rPr>
        <w:t>2) ремонт турбин и их вспомогательного оборудования (конденсаторов, теплообменных аппаратов, масляных систем);</w:t>
      </w:r>
    </w:p>
    <w:p w:rsidR="00FD1AD6" w:rsidRDefault="00FD1AD6" w:rsidP="00FD1AD6">
      <w:pPr>
        <w:rPr>
          <w:rFonts w:eastAsia="Calibri"/>
          <w:color w:val="000000" w:themeColor="text1"/>
        </w:rPr>
      </w:pPr>
      <w:r>
        <w:rPr>
          <w:rFonts w:eastAsia="Calibri"/>
          <w:color w:val="000000" w:themeColor="text1"/>
        </w:rPr>
        <w:t xml:space="preserve">3) ремонт бункеров, конвейеров, устройств, сбрасывающих топливо с ленточных конвейеров, питателей, элеваторов, дробилок, грохотов, </w:t>
      </w:r>
      <w:proofErr w:type="spellStart"/>
      <w:r>
        <w:rPr>
          <w:rFonts w:eastAsia="Calibri"/>
          <w:color w:val="000000" w:themeColor="text1"/>
        </w:rPr>
        <w:t>вагоноопрокидывателей</w:t>
      </w:r>
      <w:proofErr w:type="spellEnd"/>
      <w:r>
        <w:rPr>
          <w:rFonts w:eastAsia="Calibri"/>
          <w:color w:val="000000" w:themeColor="text1"/>
        </w:rPr>
        <w:t>, багеров;</w:t>
      </w:r>
    </w:p>
    <w:p w:rsidR="00FD1AD6" w:rsidRDefault="00FD1AD6" w:rsidP="00FD1AD6">
      <w:pPr>
        <w:rPr>
          <w:rFonts w:eastAsia="Calibri"/>
          <w:color w:val="000000" w:themeColor="text1"/>
        </w:rPr>
      </w:pPr>
      <w:r>
        <w:rPr>
          <w:rFonts w:eastAsia="Calibri"/>
          <w:color w:val="000000" w:themeColor="text1"/>
        </w:rPr>
        <w:t xml:space="preserve">4) ремонт электромагнитных сепараторов, весов ленточных конвейеров, </w:t>
      </w:r>
      <w:proofErr w:type="spellStart"/>
      <w:r>
        <w:rPr>
          <w:rFonts w:eastAsia="Calibri"/>
          <w:color w:val="000000" w:themeColor="text1"/>
        </w:rPr>
        <w:t>щепо</w:t>
      </w:r>
      <w:proofErr w:type="spellEnd"/>
      <w:r>
        <w:rPr>
          <w:rFonts w:eastAsia="Calibri"/>
          <w:color w:val="000000" w:themeColor="text1"/>
        </w:rPr>
        <w:t xml:space="preserve">- и </w:t>
      </w:r>
      <w:proofErr w:type="spellStart"/>
      <w:r>
        <w:rPr>
          <w:rFonts w:eastAsia="Calibri"/>
          <w:color w:val="000000" w:themeColor="text1"/>
        </w:rPr>
        <w:t>корнеуловителей</w:t>
      </w:r>
      <w:proofErr w:type="spellEnd"/>
      <w:r>
        <w:rPr>
          <w:rFonts w:eastAsia="Calibri"/>
          <w:color w:val="000000" w:themeColor="text1"/>
        </w:rPr>
        <w:t>, а также механизированных пробоотборников твердого топлива;</w:t>
      </w:r>
    </w:p>
    <w:p w:rsidR="00FD1AD6" w:rsidRDefault="00FD1AD6" w:rsidP="00FD1AD6">
      <w:pPr>
        <w:rPr>
          <w:rFonts w:eastAsia="Calibri"/>
          <w:color w:val="000000" w:themeColor="text1"/>
        </w:rPr>
      </w:pPr>
      <w:r>
        <w:rPr>
          <w:rFonts w:eastAsia="Calibri"/>
          <w:color w:val="000000" w:themeColor="text1"/>
        </w:rPr>
        <w:t>5) ремонтные работы в мазутном хозяйстве;</w:t>
      </w:r>
    </w:p>
    <w:p w:rsidR="00FD1AD6" w:rsidRDefault="00FD1AD6" w:rsidP="00FD1AD6">
      <w:pPr>
        <w:rPr>
          <w:rFonts w:eastAsia="Calibri"/>
          <w:color w:val="000000" w:themeColor="text1"/>
        </w:rPr>
      </w:pPr>
      <w:r>
        <w:rPr>
          <w:rFonts w:eastAsia="Calibri"/>
          <w:color w:val="000000" w:themeColor="text1"/>
        </w:rPr>
        <w:t xml:space="preserve">6) ремонт насосов (питательных, конденсатных, циркуляционных, сетевых, </w:t>
      </w:r>
      <w:proofErr w:type="spellStart"/>
      <w:r>
        <w:rPr>
          <w:rFonts w:eastAsia="Calibri"/>
          <w:color w:val="000000" w:themeColor="text1"/>
        </w:rPr>
        <w:t>подпиточных</w:t>
      </w:r>
      <w:proofErr w:type="spellEnd"/>
      <w:r>
        <w:rPr>
          <w:rFonts w:eastAsia="Calibri"/>
          <w:color w:val="000000" w:themeColor="text1"/>
        </w:rPr>
        <w:t xml:space="preserve"> и др.) и мешалок, перечень которых устанавливает работодатель;</w:t>
      </w:r>
    </w:p>
    <w:p w:rsidR="00FD1AD6" w:rsidRDefault="00FD1AD6" w:rsidP="00FD1AD6">
      <w:pPr>
        <w:rPr>
          <w:rFonts w:eastAsia="Calibri"/>
          <w:color w:val="000000" w:themeColor="text1"/>
        </w:rPr>
      </w:pPr>
      <w:r>
        <w:rPr>
          <w:rFonts w:eastAsia="Calibri"/>
          <w:color w:val="000000" w:themeColor="text1"/>
        </w:rPr>
        <w:t xml:space="preserve">7) ремонт вращающихся механизмов (в </w:t>
      </w:r>
      <w:proofErr w:type="spellStart"/>
      <w:r>
        <w:rPr>
          <w:rFonts w:eastAsia="Calibri"/>
          <w:color w:val="000000" w:themeColor="text1"/>
        </w:rPr>
        <w:t>т.ч</w:t>
      </w:r>
      <w:proofErr w:type="spellEnd"/>
      <w:r>
        <w:rPr>
          <w:rFonts w:eastAsia="Calibri"/>
          <w:color w:val="000000" w:themeColor="text1"/>
        </w:rPr>
        <w:t>. дутьевых и мельничных вентиляторов, дымососов, мельниц и др.);</w:t>
      </w:r>
    </w:p>
    <w:p w:rsidR="00FD1AD6" w:rsidRDefault="00FD1AD6" w:rsidP="00FD1AD6">
      <w:pPr>
        <w:rPr>
          <w:rFonts w:eastAsia="Calibri"/>
          <w:color w:val="000000" w:themeColor="text1"/>
        </w:rPr>
      </w:pPr>
      <w:r>
        <w:rPr>
          <w:rFonts w:eastAsia="Calibri"/>
          <w:color w:val="000000" w:themeColor="text1"/>
        </w:rPr>
        <w:t>8) установка и снятие заглушек на трубопроводах (кроме трубопроводов воды с температурой ниже 45 град. C);</w:t>
      </w:r>
    </w:p>
    <w:p w:rsidR="00FD1AD6" w:rsidRDefault="00FD1AD6" w:rsidP="00FD1AD6">
      <w:pPr>
        <w:rPr>
          <w:rFonts w:eastAsia="Calibri"/>
          <w:color w:val="000000" w:themeColor="text1"/>
        </w:rPr>
      </w:pPr>
      <w:r>
        <w:rPr>
          <w:rFonts w:eastAsia="Calibri"/>
          <w:color w:val="000000" w:themeColor="text1"/>
        </w:rPr>
        <w:t>9) врезка гильз и штуцеров для приборов, установка и снятие измерительных диафрагм расходомеров;</w:t>
      </w:r>
    </w:p>
    <w:p w:rsidR="00FD1AD6" w:rsidRDefault="00FD1AD6" w:rsidP="00FD1AD6">
      <w:pPr>
        <w:rPr>
          <w:rFonts w:eastAsia="Calibri"/>
          <w:color w:val="000000" w:themeColor="text1"/>
        </w:rPr>
      </w:pPr>
      <w:r>
        <w:rPr>
          <w:rFonts w:eastAsia="Calibri"/>
          <w:color w:val="000000" w:themeColor="text1"/>
        </w:rPr>
        <w:t>10) установка, снятие, проверка и ремонт аппаратуры автоматического регулирования, дистанционного управления, защиты, сигнализации и контроля, требующие останова, ограничения производительности и изменения схемы и режима работы оборудования;</w:t>
      </w:r>
    </w:p>
    <w:p w:rsidR="00FD1AD6" w:rsidRDefault="00FD1AD6" w:rsidP="00FD1AD6">
      <w:pPr>
        <w:rPr>
          <w:rFonts w:eastAsia="Calibri"/>
          <w:color w:val="000000" w:themeColor="text1"/>
        </w:rPr>
      </w:pPr>
      <w:r>
        <w:rPr>
          <w:rFonts w:eastAsia="Calibri"/>
          <w:color w:val="000000" w:themeColor="text1"/>
        </w:rPr>
        <w:t xml:space="preserve">11) ремонт трубопроводов пара и горячей воды технологического оборудования, трубопроводов и арматуры без снятия ее с трубопроводов, ремонт или замена импульсных линий (газо-, </w:t>
      </w:r>
      <w:proofErr w:type="spellStart"/>
      <w:r>
        <w:rPr>
          <w:rFonts w:eastAsia="Calibri"/>
          <w:color w:val="000000" w:themeColor="text1"/>
        </w:rPr>
        <w:t>мазуто</w:t>
      </w:r>
      <w:proofErr w:type="spellEnd"/>
      <w:r>
        <w:rPr>
          <w:rFonts w:eastAsia="Calibri"/>
          <w:color w:val="000000" w:themeColor="text1"/>
        </w:rPr>
        <w:t>-, масло- и паропроводов, трубопроводов пожаротушения, дренажных линий, трубопроводов с ядовитыми и агрессивными средами, трубопроводов горячей воды с температурой выше 45 град. C);</w:t>
      </w:r>
    </w:p>
    <w:p w:rsidR="00FD1AD6" w:rsidRDefault="00FD1AD6" w:rsidP="00FD1AD6">
      <w:pPr>
        <w:rPr>
          <w:rFonts w:eastAsia="Calibri"/>
          <w:color w:val="000000" w:themeColor="text1"/>
        </w:rPr>
      </w:pPr>
      <w:r>
        <w:rPr>
          <w:rFonts w:eastAsia="Calibri"/>
          <w:color w:val="000000" w:themeColor="text1"/>
        </w:rPr>
        <w:t>12) работы в местах, опасных в отношении загазованности, взрывоопасности и поражения электрическим током и с ограниченным доступом посещения;</w:t>
      </w:r>
    </w:p>
    <w:p w:rsidR="00FD1AD6" w:rsidRDefault="00FD1AD6" w:rsidP="00FD1AD6">
      <w:pPr>
        <w:rPr>
          <w:rFonts w:eastAsia="Calibri"/>
          <w:color w:val="000000" w:themeColor="text1"/>
        </w:rPr>
      </w:pPr>
      <w:r>
        <w:rPr>
          <w:rFonts w:eastAsia="Calibri"/>
          <w:color w:val="000000" w:themeColor="text1"/>
        </w:rPr>
        <w:t>13) работы в ограниченных и замкнутых пространствах (такие как работы в камерах, колодцах, аппаратах, бункерах, резервуарах, баках, коллекторах, туннелях, трубопроводах, каналах и ямах, конденсаторах турбин и других металлических емкостях) согласно утверждённого руководителем филиала Перечня работ в ограниченных и замкнутых пространствах, выполняемых по наряду-допуску*;</w:t>
      </w:r>
    </w:p>
    <w:p w:rsidR="00FD1AD6" w:rsidRDefault="00FD1AD6" w:rsidP="00FD1AD6">
      <w:pPr>
        <w:rPr>
          <w:rFonts w:eastAsia="Calibri"/>
          <w:color w:val="000000" w:themeColor="text1"/>
        </w:rPr>
      </w:pPr>
      <w:r>
        <w:rPr>
          <w:rFonts w:eastAsia="Calibri"/>
          <w:color w:val="000000" w:themeColor="text1"/>
        </w:rPr>
        <w:t>14) дефектоскопия оборудования;</w:t>
      </w:r>
    </w:p>
    <w:p w:rsidR="00FD1AD6" w:rsidRDefault="00FD1AD6" w:rsidP="00FD1AD6">
      <w:pPr>
        <w:rPr>
          <w:rFonts w:eastAsia="Calibri"/>
          <w:color w:val="000000" w:themeColor="text1"/>
        </w:rPr>
      </w:pPr>
      <w:r>
        <w:rPr>
          <w:rFonts w:eastAsia="Calibri"/>
          <w:color w:val="000000" w:themeColor="text1"/>
        </w:rPr>
        <w:t>15) химическая очистка оборудования;</w:t>
      </w:r>
    </w:p>
    <w:p w:rsidR="00FD1AD6" w:rsidRDefault="00FD1AD6" w:rsidP="00FD1AD6">
      <w:pPr>
        <w:rPr>
          <w:rFonts w:eastAsia="Calibri"/>
          <w:color w:val="000000" w:themeColor="text1"/>
        </w:rPr>
      </w:pPr>
      <w:r>
        <w:rPr>
          <w:rFonts w:eastAsia="Calibri"/>
          <w:color w:val="000000" w:themeColor="text1"/>
        </w:rPr>
        <w:t>16) ремонтные работы на высоте;</w:t>
      </w:r>
    </w:p>
    <w:p w:rsidR="00FD1AD6" w:rsidRDefault="00FD1AD6" w:rsidP="00FD1AD6">
      <w:pPr>
        <w:rPr>
          <w:rFonts w:eastAsia="Calibri"/>
          <w:color w:val="000000" w:themeColor="text1"/>
        </w:rPr>
      </w:pPr>
      <w:r>
        <w:rPr>
          <w:rFonts w:eastAsia="Calibri"/>
          <w:color w:val="000000" w:themeColor="text1"/>
        </w:rPr>
        <w:t>17) загрузка, догрузка и выгрузка фильтрующего материала, связанные со вскрытием фильтров;</w:t>
      </w:r>
    </w:p>
    <w:p w:rsidR="00FD1AD6" w:rsidRDefault="00FD1AD6" w:rsidP="00FD1AD6">
      <w:pPr>
        <w:rPr>
          <w:rFonts w:eastAsia="Calibri"/>
          <w:color w:val="000000" w:themeColor="text1"/>
        </w:rPr>
      </w:pPr>
      <w:r>
        <w:rPr>
          <w:rFonts w:eastAsia="Calibri"/>
          <w:color w:val="000000" w:themeColor="text1"/>
        </w:rPr>
        <w:t>18) работы по испытанию сосудов, работающих под давлением;</w:t>
      </w:r>
    </w:p>
    <w:p w:rsidR="00FD1AD6" w:rsidRDefault="00FD1AD6" w:rsidP="00FD1AD6">
      <w:pPr>
        <w:rPr>
          <w:rFonts w:eastAsia="Calibri"/>
          <w:color w:val="000000" w:themeColor="text1"/>
        </w:rPr>
      </w:pPr>
      <w:r>
        <w:rPr>
          <w:rFonts w:eastAsia="Calibri"/>
          <w:color w:val="000000" w:themeColor="text1"/>
        </w:rPr>
        <w:t>19) работы по вскрытию сосудов и трубопроводов, работающих под давлением;</w:t>
      </w:r>
    </w:p>
    <w:p w:rsidR="00FD1AD6" w:rsidRDefault="00FD1AD6" w:rsidP="00FD1AD6">
      <w:pPr>
        <w:rPr>
          <w:rFonts w:eastAsia="Calibri"/>
          <w:color w:val="000000" w:themeColor="text1"/>
        </w:rPr>
      </w:pPr>
      <w:r>
        <w:rPr>
          <w:rFonts w:eastAsia="Calibri"/>
          <w:color w:val="000000" w:themeColor="text1"/>
        </w:rPr>
        <w:t xml:space="preserve">20) проведение ремонтных работ на </w:t>
      </w:r>
      <w:proofErr w:type="spellStart"/>
      <w:r>
        <w:rPr>
          <w:rFonts w:eastAsia="Calibri"/>
          <w:color w:val="000000" w:themeColor="text1"/>
        </w:rPr>
        <w:t>теплопроизводящих</w:t>
      </w:r>
      <w:proofErr w:type="spellEnd"/>
      <w:r>
        <w:rPr>
          <w:rFonts w:eastAsia="Calibri"/>
          <w:color w:val="000000" w:themeColor="text1"/>
        </w:rPr>
        <w:t xml:space="preserve"> и </w:t>
      </w:r>
      <w:proofErr w:type="spellStart"/>
      <w:r>
        <w:rPr>
          <w:rFonts w:eastAsia="Calibri"/>
          <w:color w:val="000000" w:themeColor="text1"/>
        </w:rPr>
        <w:t>теплопотребляющих</w:t>
      </w:r>
      <w:proofErr w:type="spellEnd"/>
      <w:r>
        <w:rPr>
          <w:rFonts w:eastAsia="Calibri"/>
          <w:color w:val="000000" w:themeColor="text1"/>
        </w:rPr>
        <w:t xml:space="preserve"> установках, тепловых сетях и другом тепловом оборудовании;</w:t>
      </w:r>
    </w:p>
    <w:p w:rsidR="00FD1AD6" w:rsidRDefault="00FD1AD6" w:rsidP="00FD1AD6">
      <w:pPr>
        <w:rPr>
          <w:rFonts w:eastAsia="Calibri"/>
          <w:color w:val="000000" w:themeColor="text1"/>
        </w:rPr>
      </w:pPr>
      <w:r>
        <w:rPr>
          <w:rFonts w:eastAsia="Calibri"/>
          <w:color w:val="000000" w:themeColor="text1"/>
        </w:rPr>
        <w:t>21) гидротехнические работы; *</w:t>
      </w:r>
    </w:p>
    <w:p w:rsidR="00FD1AD6" w:rsidRDefault="00FD1AD6" w:rsidP="00FD1AD6">
      <w:pPr>
        <w:rPr>
          <w:rFonts w:eastAsia="Calibri"/>
          <w:color w:val="000000" w:themeColor="text1"/>
        </w:rPr>
      </w:pPr>
      <w:r>
        <w:rPr>
          <w:rFonts w:eastAsia="Calibri"/>
          <w:color w:val="000000" w:themeColor="text1"/>
        </w:rPr>
        <w:lastRenderedPageBreak/>
        <w:t>22) огневые работы на оборудовании, в зоне действующего оборудования и в производственных помещениях, электросварочные и газосварочные работы в закрытых резервуарах, в цистернах, в ямах, в колодцах, в тоннелях; *</w:t>
      </w:r>
    </w:p>
    <w:p w:rsidR="00FD1AD6" w:rsidRDefault="00FD1AD6" w:rsidP="00FD1AD6">
      <w:pPr>
        <w:rPr>
          <w:rFonts w:eastAsia="Calibri"/>
          <w:color w:val="000000" w:themeColor="text1"/>
        </w:rPr>
      </w:pPr>
      <w:r>
        <w:rPr>
          <w:rFonts w:eastAsia="Calibri"/>
          <w:color w:val="000000" w:themeColor="text1"/>
        </w:rPr>
        <w:t>23) работы, связанные с монтажом и наладкой датчиков; *</w:t>
      </w:r>
    </w:p>
    <w:p w:rsidR="00FD1AD6" w:rsidRDefault="00FD1AD6" w:rsidP="00FD1AD6">
      <w:pPr>
        <w:rPr>
          <w:rFonts w:eastAsia="Calibri"/>
          <w:color w:val="000000" w:themeColor="text1"/>
        </w:rPr>
      </w:pPr>
      <w:r>
        <w:rPr>
          <w:rFonts w:eastAsia="Calibri"/>
          <w:color w:val="000000" w:themeColor="text1"/>
        </w:rPr>
        <w:t>24) нанесение антикоррозионных покрытий; *</w:t>
      </w:r>
    </w:p>
    <w:p w:rsidR="00FD1AD6" w:rsidRDefault="00FD1AD6" w:rsidP="00FD1AD6">
      <w:pPr>
        <w:rPr>
          <w:rFonts w:eastAsia="Calibri"/>
          <w:color w:val="000000" w:themeColor="text1"/>
        </w:rPr>
      </w:pPr>
      <w:r>
        <w:rPr>
          <w:rFonts w:eastAsia="Calibri"/>
          <w:color w:val="000000" w:themeColor="text1"/>
        </w:rPr>
        <w:t>25) теплоизоляционные работы; *</w:t>
      </w:r>
    </w:p>
    <w:p w:rsidR="00FD1AD6" w:rsidRDefault="00FD1AD6" w:rsidP="00FD1AD6">
      <w:pPr>
        <w:rPr>
          <w:rFonts w:eastAsia="Calibri"/>
          <w:color w:val="000000" w:themeColor="text1"/>
        </w:rPr>
      </w:pPr>
      <w:r>
        <w:rPr>
          <w:rFonts w:eastAsia="Calibri"/>
          <w:color w:val="000000" w:themeColor="text1"/>
        </w:rPr>
        <w:t>26) сборка и разборка лесов; *</w:t>
      </w:r>
    </w:p>
    <w:p w:rsidR="00FD1AD6" w:rsidRDefault="00FD1AD6" w:rsidP="00FD1AD6">
      <w:pPr>
        <w:rPr>
          <w:rFonts w:eastAsia="Calibri"/>
          <w:color w:val="000000" w:themeColor="text1"/>
        </w:rPr>
      </w:pPr>
      <w:r>
        <w:rPr>
          <w:rFonts w:eastAsia="Calibri"/>
          <w:color w:val="000000" w:themeColor="text1"/>
        </w:rPr>
        <w:t xml:space="preserve">27) ремонтные работы в </w:t>
      </w:r>
      <w:proofErr w:type="spellStart"/>
      <w:r>
        <w:rPr>
          <w:rFonts w:eastAsia="Calibri"/>
          <w:color w:val="000000" w:themeColor="text1"/>
        </w:rPr>
        <w:t>хлораторной</w:t>
      </w:r>
      <w:proofErr w:type="spellEnd"/>
      <w:r>
        <w:rPr>
          <w:rFonts w:eastAsia="Calibri"/>
          <w:color w:val="000000" w:themeColor="text1"/>
        </w:rPr>
        <w:t xml:space="preserve">, </w:t>
      </w:r>
      <w:proofErr w:type="spellStart"/>
      <w:r>
        <w:rPr>
          <w:rFonts w:eastAsia="Calibri"/>
          <w:color w:val="000000" w:themeColor="text1"/>
        </w:rPr>
        <w:t>гидразинной</w:t>
      </w:r>
      <w:proofErr w:type="spellEnd"/>
      <w:r>
        <w:rPr>
          <w:rFonts w:eastAsia="Calibri"/>
          <w:color w:val="000000" w:themeColor="text1"/>
        </w:rPr>
        <w:t xml:space="preserve"> и аммиачной установках; *</w:t>
      </w:r>
    </w:p>
    <w:p w:rsidR="00FD1AD6" w:rsidRDefault="00FD1AD6" w:rsidP="00FD1AD6">
      <w:pPr>
        <w:rPr>
          <w:rFonts w:eastAsia="Calibri"/>
          <w:color w:val="000000" w:themeColor="text1"/>
        </w:rPr>
      </w:pPr>
      <w:r>
        <w:rPr>
          <w:rFonts w:eastAsia="Calibri"/>
          <w:color w:val="000000" w:themeColor="text1"/>
        </w:rPr>
        <w:t>28) ремонт, обследование и техническое обслуживание водозаборных сооружений (работа, при которой возможно падение персонала в воду); *</w:t>
      </w:r>
    </w:p>
    <w:p w:rsidR="00FD1AD6" w:rsidRDefault="00FD1AD6" w:rsidP="00FD1AD6">
      <w:pPr>
        <w:rPr>
          <w:rFonts w:eastAsia="Calibri"/>
          <w:color w:val="000000" w:themeColor="text1"/>
        </w:rPr>
      </w:pPr>
      <w:r>
        <w:rPr>
          <w:rFonts w:eastAsia="Calibri"/>
          <w:color w:val="000000" w:themeColor="text1"/>
        </w:rPr>
        <w:t>29) ремонт дымовых труб, градирен, сооружений и зданий; *</w:t>
      </w:r>
    </w:p>
    <w:p w:rsidR="00FD1AD6" w:rsidRDefault="00FD1AD6" w:rsidP="00FD1AD6">
      <w:pPr>
        <w:rPr>
          <w:rFonts w:eastAsia="Calibri"/>
          <w:color w:val="000000" w:themeColor="text1"/>
        </w:rPr>
      </w:pPr>
      <w:r>
        <w:rPr>
          <w:rFonts w:eastAsia="Calibri"/>
          <w:color w:val="000000" w:themeColor="text1"/>
        </w:rPr>
        <w:t>30) работы с тележки и моста крана; *</w:t>
      </w:r>
    </w:p>
    <w:p w:rsidR="00FD1AD6" w:rsidRDefault="00FD1AD6" w:rsidP="00FD1AD6">
      <w:pPr>
        <w:rPr>
          <w:rFonts w:eastAsia="Calibri"/>
          <w:color w:val="000000" w:themeColor="text1"/>
        </w:rPr>
      </w:pPr>
      <w:r>
        <w:rPr>
          <w:rFonts w:eastAsia="Calibri"/>
          <w:color w:val="000000" w:themeColor="text1"/>
        </w:rPr>
        <w:t>31) работы с ручным пиротехническим инструментом; *</w:t>
      </w:r>
    </w:p>
    <w:p w:rsidR="00FD1AD6" w:rsidRDefault="00FD1AD6" w:rsidP="00FD1AD6">
      <w:pPr>
        <w:rPr>
          <w:rFonts w:eastAsia="Calibri"/>
          <w:color w:val="000000" w:themeColor="text1"/>
        </w:rPr>
      </w:pPr>
      <w:r>
        <w:rPr>
          <w:rFonts w:eastAsia="Calibri"/>
          <w:color w:val="000000" w:themeColor="text1"/>
        </w:rPr>
        <w:t>32) работы по техническому обслуживанию и ремонту напольного колёсного промышленного транспорта и промышленного транспорта непрерывного действия; *</w:t>
      </w:r>
    </w:p>
    <w:p w:rsidR="00FD1AD6" w:rsidRDefault="00FD1AD6" w:rsidP="00FD1AD6">
      <w:pPr>
        <w:rPr>
          <w:rFonts w:eastAsia="Calibri"/>
          <w:color w:val="000000" w:themeColor="text1"/>
        </w:rPr>
      </w:pPr>
      <w:r>
        <w:rPr>
          <w:rFonts w:eastAsia="Calibri"/>
          <w:color w:val="000000" w:themeColor="text1"/>
        </w:rPr>
        <w:t>33) установка и работа кранов стрелового типа в охранной зоне ЛЭП или на расстоянии менее 30 м, *</w:t>
      </w:r>
    </w:p>
    <w:p w:rsidR="00FD1AD6" w:rsidRDefault="00FD1AD6" w:rsidP="00FD1AD6">
      <w:pPr>
        <w:rPr>
          <w:rFonts w:eastAsia="Calibri"/>
          <w:color w:val="000000" w:themeColor="text1"/>
        </w:rPr>
      </w:pPr>
      <w:r>
        <w:rPr>
          <w:rFonts w:eastAsia="Calibri"/>
          <w:color w:val="000000" w:themeColor="text1"/>
        </w:rPr>
        <w:t>34) работы на крановых путях и проходных галереях мостовых и передвижных консольных кранов; *</w:t>
      </w:r>
    </w:p>
    <w:p w:rsidR="00FD1AD6" w:rsidRDefault="00FD1AD6" w:rsidP="00FD1AD6">
      <w:pPr>
        <w:rPr>
          <w:rFonts w:eastAsia="Calibri"/>
          <w:color w:val="000000" w:themeColor="text1"/>
        </w:rPr>
      </w:pPr>
      <w:r>
        <w:rPr>
          <w:rFonts w:eastAsia="Calibri"/>
          <w:color w:val="000000" w:themeColor="text1"/>
        </w:rPr>
        <w:t>35) работы, связанные с транспортировкой сильнодействующих ядовитых веществ; *</w:t>
      </w:r>
    </w:p>
    <w:p w:rsidR="00FD1AD6" w:rsidRDefault="00FD1AD6" w:rsidP="00FD1AD6">
      <w:pPr>
        <w:rPr>
          <w:rFonts w:eastAsia="Calibri"/>
          <w:color w:val="000000" w:themeColor="text1"/>
        </w:rPr>
      </w:pPr>
      <w:r>
        <w:rPr>
          <w:rFonts w:eastAsia="Calibri"/>
          <w:color w:val="000000" w:themeColor="text1"/>
        </w:rPr>
        <w:t>36) перемещение тяжеловесных и крупногабаритных грузов при отсутствии машин соответствующей грузоподъёмности; *</w:t>
      </w:r>
    </w:p>
    <w:p w:rsidR="00FD1AD6" w:rsidRDefault="00FD1AD6" w:rsidP="00FD1AD6">
      <w:pPr>
        <w:rPr>
          <w:rFonts w:eastAsia="Calibri"/>
          <w:color w:val="000000" w:themeColor="text1"/>
        </w:rPr>
      </w:pPr>
      <w:r>
        <w:rPr>
          <w:rFonts w:eastAsia="Calibri"/>
          <w:color w:val="000000" w:themeColor="text1"/>
        </w:rPr>
        <w:t xml:space="preserve">37) огневые работы на расстоянии менее 20 м. от колодцев производственно-дождевой канализации и менее 50 м. от открытых </w:t>
      </w:r>
      <w:proofErr w:type="spellStart"/>
      <w:r>
        <w:rPr>
          <w:rFonts w:eastAsia="Calibri"/>
          <w:color w:val="000000" w:themeColor="text1"/>
        </w:rPr>
        <w:t>нефтеловушек</w:t>
      </w:r>
      <w:proofErr w:type="spellEnd"/>
      <w:r>
        <w:rPr>
          <w:rFonts w:eastAsia="Calibri"/>
          <w:color w:val="000000" w:themeColor="text1"/>
        </w:rPr>
        <w:t>; *</w:t>
      </w:r>
    </w:p>
    <w:p w:rsidR="00FD1AD6" w:rsidRDefault="00FD1AD6" w:rsidP="00FD1AD6">
      <w:pPr>
        <w:rPr>
          <w:rFonts w:eastAsia="Calibri"/>
          <w:color w:val="000000" w:themeColor="text1"/>
        </w:rPr>
      </w:pPr>
      <w:r>
        <w:rPr>
          <w:rFonts w:eastAsia="Calibri"/>
          <w:color w:val="000000" w:themeColor="text1"/>
        </w:rPr>
        <w:t>38) ремонт сливо-наливных эстакад; *</w:t>
      </w:r>
    </w:p>
    <w:p w:rsidR="00FD1AD6" w:rsidRDefault="00FD1AD6" w:rsidP="00FD1AD6">
      <w:pPr>
        <w:rPr>
          <w:rFonts w:eastAsia="Calibri"/>
          <w:color w:val="000000" w:themeColor="text1"/>
        </w:rPr>
      </w:pPr>
      <w:r>
        <w:rPr>
          <w:rFonts w:eastAsia="Calibri"/>
          <w:color w:val="000000" w:themeColor="text1"/>
        </w:rPr>
        <w:t>39) пусконаладочные работы, проводимые на объектах хранения и транспортирования нефтепродуктов; *</w:t>
      </w:r>
    </w:p>
    <w:p w:rsidR="00FD1AD6" w:rsidRDefault="00FD1AD6" w:rsidP="00FD1AD6">
      <w:pPr>
        <w:rPr>
          <w:rFonts w:eastAsia="Calibri"/>
          <w:color w:val="00B050"/>
        </w:rPr>
      </w:pPr>
      <w:r>
        <w:rPr>
          <w:rFonts w:eastAsia="Calibri"/>
          <w:color w:val="000000" w:themeColor="text1"/>
        </w:rPr>
        <w:t>40</w:t>
      </w:r>
      <w:r w:rsidRPr="004C69A2">
        <w:rPr>
          <w:rFonts w:eastAsia="Calibri"/>
        </w:rPr>
        <w:t xml:space="preserve">) </w:t>
      </w:r>
      <w:bookmarkStart w:id="30" w:name="_Hlk184123365"/>
      <w:r w:rsidRPr="004C69A2">
        <w:rPr>
          <w:rFonts w:eastAsia="Calibri"/>
        </w:rPr>
        <w:t>работы по ремонту и техническому обслуживанию станочного оборудования.</w:t>
      </w:r>
      <w:bookmarkEnd w:id="30"/>
    </w:p>
    <w:p w:rsidR="00FD1AD6" w:rsidRDefault="00FD1AD6" w:rsidP="00FD1AD6">
      <w:pPr>
        <w:rPr>
          <w:rFonts w:eastAsia="Calibri"/>
          <w:color w:val="000000" w:themeColor="text1"/>
        </w:rPr>
      </w:pPr>
    </w:p>
    <w:p w:rsidR="00FD1AD6" w:rsidRDefault="00FD1AD6" w:rsidP="00FD1AD6">
      <w:pPr>
        <w:rPr>
          <w:color w:val="000000" w:themeColor="text1"/>
        </w:rPr>
      </w:pPr>
      <w:r>
        <w:rPr>
          <w:rFonts w:eastAsia="Calibri"/>
          <w:color w:val="000000" w:themeColor="text1"/>
        </w:rPr>
        <w:t xml:space="preserve">* - </w:t>
      </w:r>
      <w:r>
        <w:rPr>
          <w:rFonts w:eastAsia="Calibri"/>
          <w:b/>
          <w:i/>
          <w:color w:val="000000" w:themeColor="text1"/>
        </w:rPr>
        <w:t>данные работы могут быть выполнены (организованы) как в объеме строительно-монтажных работ с оформлением акта – допуска и наряда – допуска на производство работ повышенной опасности, так и по нарядам – допускам (в том числе общему, промежуточному).</w:t>
      </w:r>
      <w:r>
        <w:rPr>
          <w:color w:val="000000" w:themeColor="text1"/>
        </w:rPr>
        <w:t xml:space="preserve"> </w:t>
      </w:r>
    </w:p>
    <w:p w:rsidR="00FD1AD6" w:rsidRDefault="00FD1AD6" w:rsidP="00FD1AD6">
      <w:pPr>
        <w:rPr>
          <w:rFonts w:eastAsia="Calibri"/>
          <w:b/>
          <w:i/>
          <w:color w:val="000000" w:themeColor="text1"/>
        </w:rPr>
      </w:pPr>
      <w:r>
        <w:rPr>
          <w:rFonts w:eastAsia="Calibri"/>
          <w:i/>
          <w:color w:val="000000" w:themeColor="text1"/>
        </w:rPr>
        <w:t>Перечень работ не является окончательным. Если в филиале имеются виды работ на тепломеханическом оборудовании, гидромеханическом оборудовании и гидротехнических сооружениях, которые выполняются по нарядам – допускам, не указанные в перечне работ, он подлежит дополнению.</w:t>
      </w:r>
    </w:p>
    <w:p w:rsidR="00FD1AD6" w:rsidRDefault="00FD1AD6" w:rsidP="00FD1AD6">
      <w:pPr>
        <w:spacing w:before="120" w:after="160" w:line="259" w:lineRule="auto"/>
        <w:rPr>
          <w:rFonts w:eastAsia="Calibri"/>
          <w:color w:val="000000" w:themeColor="text1"/>
        </w:rPr>
      </w:pPr>
    </w:p>
    <w:p w:rsidR="00FD1AD6" w:rsidRDefault="00FD1AD6" w:rsidP="00FD1AD6">
      <w:pPr>
        <w:spacing w:before="120" w:after="160" w:line="259" w:lineRule="auto"/>
        <w:rPr>
          <w:rFonts w:eastAsia="Calibri"/>
          <w:color w:val="000000" w:themeColor="text1"/>
        </w:rPr>
      </w:pPr>
    </w:p>
    <w:p w:rsidR="00FD1AD6" w:rsidRDefault="00FD1AD6" w:rsidP="00FD1AD6">
      <w:pPr>
        <w:spacing w:before="120" w:after="160" w:line="259" w:lineRule="auto"/>
        <w:rPr>
          <w:rFonts w:eastAsia="Calibri"/>
          <w:b/>
          <w:color w:val="000000" w:themeColor="text1"/>
        </w:rPr>
      </w:pPr>
    </w:p>
    <w:p w:rsidR="00FD1AD6" w:rsidRDefault="00FD1AD6" w:rsidP="00FD1AD6">
      <w:pPr>
        <w:spacing w:before="120" w:after="160" w:line="259" w:lineRule="auto"/>
        <w:rPr>
          <w:rFonts w:eastAsia="Calibri"/>
          <w:b/>
          <w:color w:val="000000" w:themeColor="text1"/>
        </w:rPr>
      </w:pPr>
    </w:p>
    <w:p w:rsidR="00FD1AD6" w:rsidRDefault="00FD1AD6" w:rsidP="00FD1AD6">
      <w:pPr>
        <w:spacing w:before="120" w:after="160" w:line="259" w:lineRule="auto"/>
        <w:rPr>
          <w:rFonts w:eastAsia="Calibri"/>
          <w:b/>
          <w:color w:val="000000" w:themeColor="text1"/>
        </w:rPr>
      </w:pPr>
    </w:p>
    <w:p w:rsidR="00FD1AD6" w:rsidRDefault="00FD1AD6" w:rsidP="00FD1AD6">
      <w:pPr>
        <w:spacing w:after="160" w:line="259" w:lineRule="auto"/>
        <w:rPr>
          <w:rFonts w:eastAsia="Calibri"/>
          <w:color w:val="000000" w:themeColor="text1"/>
        </w:rPr>
        <w:sectPr w:rsidR="00FD1AD6">
          <w:footerReference w:type="default" r:id="rId11"/>
          <w:footerReference w:type="first" r:id="rId12"/>
          <w:pgSz w:w="11906" w:h="16838"/>
          <w:pgMar w:top="1418" w:right="709" w:bottom="709" w:left="1134" w:header="709" w:footer="981" w:gutter="0"/>
          <w:cols w:space="708"/>
          <w:titlePg/>
          <w:docGrid w:linePitch="360"/>
        </w:sectPr>
      </w:pPr>
      <w:r>
        <w:rPr>
          <w:rFonts w:eastAsia="Calibri"/>
          <w:color w:val="000000" w:themeColor="text1"/>
        </w:rPr>
        <w:t xml:space="preserve"> </w:t>
      </w:r>
    </w:p>
    <w:p w:rsidR="00FD1AD6" w:rsidRDefault="00FD1AD6" w:rsidP="00FD1AD6">
      <w:pPr>
        <w:jc w:val="right"/>
        <w:rPr>
          <w:rStyle w:val="10"/>
          <w:color w:val="000000" w:themeColor="text1"/>
        </w:rPr>
      </w:pPr>
      <w:r>
        <w:rPr>
          <w:b/>
          <w:color w:val="000000" w:themeColor="text1"/>
          <w:sz w:val="28"/>
          <w:szCs w:val="28"/>
        </w:rPr>
        <w:lastRenderedPageBreak/>
        <w:t xml:space="preserve">                                     </w:t>
      </w:r>
      <w:r>
        <w:rPr>
          <w:b/>
          <w:color w:val="000000" w:themeColor="text1"/>
          <w:sz w:val="28"/>
          <w:szCs w:val="28"/>
        </w:rPr>
        <w:tab/>
      </w:r>
      <w:r>
        <w:rPr>
          <w:b/>
          <w:color w:val="000000" w:themeColor="text1"/>
          <w:sz w:val="28"/>
          <w:szCs w:val="28"/>
        </w:rPr>
        <w:tab/>
      </w:r>
      <w:bookmarkStart w:id="31" w:name="_Toc23951026"/>
      <w:r>
        <w:rPr>
          <w:rStyle w:val="10"/>
          <w:color w:val="000000" w:themeColor="text1"/>
        </w:rPr>
        <w:t>Приложение № 3</w:t>
      </w:r>
      <w:bookmarkEnd w:id="31"/>
    </w:p>
    <w:p w:rsidR="00FD1AD6" w:rsidRDefault="00FD1AD6" w:rsidP="00FD1AD6">
      <w:pPr>
        <w:rPr>
          <w:rStyle w:val="10"/>
          <w:b w:val="0"/>
          <w:color w:val="000000" w:themeColor="text1"/>
          <w:sz w:val="28"/>
          <w:szCs w:val="28"/>
        </w:rPr>
      </w:pPr>
    </w:p>
    <w:p w:rsidR="00FD1AD6" w:rsidRDefault="00FD1AD6" w:rsidP="00FD1AD6">
      <w:pPr>
        <w:jc w:val="center"/>
        <w:rPr>
          <w:b/>
          <w:color w:val="000000" w:themeColor="text1"/>
          <w:sz w:val="28"/>
          <w:szCs w:val="28"/>
        </w:rPr>
      </w:pPr>
      <w:r>
        <w:rPr>
          <w:b/>
          <w:color w:val="000000" w:themeColor="text1"/>
          <w:sz w:val="28"/>
          <w:szCs w:val="28"/>
        </w:rPr>
        <w:t>БЛОК - СХЕМА ПОРЯДКА ОРГАНИЗАЦИИ ВЫПОЛНЯЕМЫХ РАБОТ</w:t>
      </w:r>
    </w:p>
    <w:p w:rsidR="00FD1AD6" w:rsidRDefault="00FD1AD6" w:rsidP="00FD1AD6">
      <w:pPr>
        <w:jc w:val="center"/>
        <w:rPr>
          <w:color w:val="000000" w:themeColor="text1"/>
        </w:rPr>
      </w:pPr>
    </w:p>
    <w:p w:rsidR="00FD1AD6" w:rsidRDefault="00FD1AD6" w:rsidP="00FD1AD6">
      <w:pPr>
        <w:rPr>
          <w:color w:val="000000" w:themeColor="text1"/>
        </w:rPr>
      </w:pPr>
      <w:r>
        <w:rPr>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2" name="Прямоугольник 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3D888" id="Прямоугольник 72"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By9pU+SQIAAFkE&#10;AAAOAAAAAAAAAAAAAAAAAC4CAABkcnMvZTJvRG9jLnhtbFBLAQItABQABgAIAAAAIQDrjR772AAA&#10;AAUBAAAPAAAAAAAAAAAAAAAAAKMEAABkcnMvZG93bnJldi54bWxQSwUGAAAAAAQABADzAAAAqAUA&#10;AAAA&#10;">
                <v:stroke joinstyle="round"/>
                <o:lock v:ext="edit" selection="t"/>
              </v:rect>
            </w:pict>
          </mc:Fallback>
        </mc:AlternateContent>
      </w:r>
      <w:r>
        <w:rPr>
          <w:noProof/>
          <w:color w:val="000000" w:themeColor="text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9525</wp:posOffset>
                </wp:positionV>
                <wp:extent cx="3505200" cy="524510"/>
                <wp:effectExtent l="0" t="0" r="19050" b="27940"/>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05200" cy="524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b/>
                                <w:color w:val="FFFFFF" w:themeColor="background1"/>
                              </w:rPr>
                            </w:pPr>
                            <w:r>
                              <w:rPr>
                                <w:b/>
                                <w:color w:val="000000" w:themeColor="text1"/>
                              </w:rPr>
                              <w:t>Определение вида выполняемых работ в соответствии с Методикой</w:t>
                            </w:r>
                            <w:r>
                              <w:rPr>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3" o:spid="_x0000_s1026" style="position:absolute;margin-left:0;margin-top:.75pt;width:276pt;height:41.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" filled="f" strokecolor="black [3213]" strokeweight="2pt">
                <v:path arrowok="t"/>
                <v:textbox>
                  <w:txbxContent>
                    <w:p w:rsidR="00FD1AD6" w:rsidRDefault="00FD1AD6" w:rsidP="00FD1AD6">
                      <w:pPr>
                        <w:jc w:val="center"/>
                        <w:rPr>
                          <w:b/>
                          <w:color w:val="FFFFFF" w:themeColor="background1"/>
                        </w:rPr>
                      </w:pPr>
                      <w:r>
                        <w:rPr>
                          <w:b/>
                          <w:color w:val="000000" w:themeColor="text1"/>
                        </w:rPr>
                        <w:t>Определение вида выполняемых работ в соответствии с Методикой</w:t>
                      </w:r>
                      <w:r>
                        <w:rPr>
                          <w:b/>
                          <w:color w:val="FFFFFF" w:themeColor="background1"/>
                        </w:rPr>
                        <w:t xml:space="preserve"> </w:t>
                      </w:r>
                    </w:p>
                  </w:txbxContent>
                </v:textbox>
                <w10:wrap anchorx="margin"/>
              </v:rect>
            </w:pict>
          </mc:Fallback>
        </mc:AlternateContent>
      </w:r>
      <w:r>
        <w:rPr>
          <w:noProof/>
          <w:color w:val="000000" w:themeColor="text1"/>
        </w:rPr>
        <mc:AlternateContent>
          <mc:Choice Requires="wps">
            <w:drawing>
              <wp:anchor distT="0" distB="0" distL="114300" distR="114300" simplePos="0" relativeHeight="251662336" behindDoc="0" locked="0" layoutInCell="1" allowOverlap="1">
                <wp:simplePos x="0" y="0"/>
                <wp:positionH relativeFrom="column">
                  <wp:posOffset>137160</wp:posOffset>
                </wp:positionH>
                <wp:positionV relativeFrom="paragraph">
                  <wp:posOffset>672465</wp:posOffset>
                </wp:positionV>
                <wp:extent cx="3733800" cy="476250"/>
                <wp:effectExtent l="0" t="0" r="19050" b="19050"/>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3800" cy="476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b/>
                                <w:bCs/>
                                <w:color w:val="000000" w:themeColor="text1"/>
                              </w:rPr>
                            </w:pPr>
                            <w:r>
                              <w:rPr>
                                <w:b/>
                                <w:bCs/>
                                <w:color w:val="000000" w:themeColor="text1"/>
                              </w:rPr>
                              <w:t>Работы, организуемые по наряду-допуску и распоряжению на тепломеханическом оборудовании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9" o:spid="_x0000_s1027" style="position:absolute;margin-left:10.8pt;margin-top:52.95pt;width:294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" filled="f" strokecolor="black [3213]" strokeweight="2pt">
                <v:path arrowok="t"/>
                <v:textbox>
                  <w:txbxContent>
                    <w:p w:rsidR="00FD1AD6" w:rsidRDefault="00FD1AD6" w:rsidP="00FD1AD6">
                      <w:pPr>
                        <w:jc w:val="center"/>
                        <w:rPr>
                          <w:b/>
                          <w:bCs/>
                          <w:color w:val="000000" w:themeColor="text1"/>
                        </w:rPr>
                      </w:pPr>
                      <w:r>
                        <w:rPr>
                          <w:b/>
                          <w:bCs/>
                          <w:color w:val="000000" w:themeColor="text1"/>
                        </w:rPr>
                        <w:t>Работы, организуемые по наряду-допуску и распоряжению на тепломеханическом оборудовании</w:t>
                      </w:r>
                    </w:p>
                  </w:txbxContent>
                </v:textbox>
              </v:rect>
            </w:pict>
          </mc:Fallback>
        </mc:AlternateContent>
      </w:r>
      <w:r>
        <w:rPr>
          <w:color w:val="000000" w:themeColor="text1"/>
        </w:rPr>
        <w:t xml:space="preserve"> </w:t>
      </w:r>
    </w:p>
    <w:p w:rsidR="00FD1AD6" w:rsidRDefault="00FD1AD6" w:rsidP="00FD1AD6">
      <w:pPr>
        <w:spacing w:after="160" w:line="259" w:lineRule="auto"/>
        <w:rPr>
          <w:rFonts w:eastAsia="Calibri"/>
          <w:color w:val="000000" w:themeColor="text1"/>
        </w:rPr>
      </w:pPr>
      <w:r>
        <w:rPr>
          <w:noProof/>
          <w:color w:val="000000" w:themeColor="text1"/>
        </w:rPr>
        <mc:AlternateContent>
          <mc:Choice Requires="wps">
            <w:drawing>
              <wp:anchor distT="0" distB="0" distL="114300" distR="114300" simplePos="0" relativeHeight="251677696" behindDoc="0" locked="0" layoutInCell="1" allowOverlap="1">
                <wp:simplePos x="0" y="0"/>
                <wp:positionH relativeFrom="column">
                  <wp:posOffset>4615180</wp:posOffset>
                </wp:positionH>
                <wp:positionV relativeFrom="paragraph">
                  <wp:posOffset>372110</wp:posOffset>
                </wp:positionV>
                <wp:extent cx="2620645" cy="120650"/>
                <wp:effectExtent l="20320" t="13335" r="16510" b="18415"/>
                <wp:wrapNone/>
                <wp:docPr id="58" name="Прямая со стрелкой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0645" cy="120650"/>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24A8F2" id="_x0000_t32" coordsize="21600,21600" o:spt="32" o:oned="t" path="m,l21600,21600e" filled="f">
                <v:path arrowok="t" fillok="f" o:connecttype="none"/>
                <o:lock v:ext="edit" shapetype="t"/>
              </v:shapetype>
              <v:shape id="Прямая со стрелкой 58" o:spid="_x0000_s1026" type="#_x0000_t32" style="position:absolute;margin-left:363.4pt;margin-top:29.3pt;width:206.35pt;height: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" strokecolor="#487bb4" strokeweight="1.75pt"/>
            </w:pict>
          </mc:Fallback>
        </mc:AlternateContent>
      </w:r>
      <w:r>
        <w:rPr>
          <w:noProof/>
          <w:color w:val="000000" w:themeColor="text1"/>
        </w:rPr>
        <mc:AlternateContent>
          <mc:Choice Requires="wps">
            <w:drawing>
              <wp:anchor distT="0" distB="0" distL="114300" distR="114300" simplePos="0" relativeHeight="251676672" behindDoc="0" locked="0" layoutInCell="1" allowOverlap="1">
                <wp:simplePos x="0" y="0"/>
                <wp:positionH relativeFrom="column">
                  <wp:posOffset>2007235</wp:posOffset>
                </wp:positionH>
                <wp:positionV relativeFrom="paragraph">
                  <wp:posOffset>372110</wp:posOffset>
                </wp:positionV>
                <wp:extent cx="2647950" cy="102870"/>
                <wp:effectExtent l="12700" t="13335" r="15875" b="17145"/>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47950" cy="102870"/>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95F796" id="Прямая со стрелкой 56" o:spid="_x0000_s1026" type="#_x0000_t32" style="position:absolute;margin-left:158.05pt;margin-top:29.3pt;width:208.5pt;height:8.1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" strokecolor="#487bb4" strokeweight="1.75pt"/>
            </w:pict>
          </mc:Fallback>
        </mc:AlternateContent>
      </w:r>
    </w:p>
    <w:p w:rsidR="00FD1AD6" w:rsidRDefault="00FD1AD6" w:rsidP="00FD1AD6">
      <w:pPr>
        <w:keepNext/>
        <w:tabs>
          <w:tab w:val="left" w:pos="540"/>
        </w:tabs>
        <w:spacing w:before="240" w:after="240"/>
        <w:jc w:val="right"/>
        <w:outlineLvl w:val="0"/>
        <w:rPr>
          <w:b/>
          <w:bCs/>
          <w:color w:val="000000" w:themeColor="text1"/>
        </w:rPr>
      </w:pPr>
      <w:bookmarkStart w:id="32" w:name="_Toc18669217"/>
      <w:bookmarkStart w:id="33" w:name="_Toc18669361"/>
      <w:bookmarkStart w:id="34" w:name="_Toc18669466"/>
      <w:bookmarkStart w:id="35" w:name="_Toc18669606"/>
      <w:bookmarkStart w:id="36" w:name="_Toc18669903"/>
      <w:bookmarkStart w:id="37" w:name="_Toc18670001"/>
      <w:bookmarkStart w:id="38" w:name="_Toc19282092"/>
      <w:bookmarkStart w:id="39" w:name="_Toc23947253"/>
      <w:bookmarkStart w:id="40" w:name="_Toc23951027"/>
      <w:r>
        <w:rPr>
          <w:rFonts w:ascii="Calibri" w:hAnsi="Calibri"/>
          <w:noProof/>
          <w:color w:val="000000" w:themeColor="text1"/>
          <w:sz w:val="22"/>
          <w:szCs w:val="22"/>
        </w:rPr>
        <mc:AlternateContent>
          <mc:Choice Requires="wps">
            <w:drawing>
              <wp:anchor distT="0" distB="0" distL="114300" distR="114300" simplePos="0" relativeHeight="251663360" behindDoc="0" locked="0" layoutInCell="1" allowOverlap="1">
                <wp:simplePos x="0" y="0"/>
                <wp:positionH relativeFrom="margin">
                  <wp:posOffset>5309235</wp:posOffset>
                </wp:positionH>
                <wp:positionV relativeFrom="paragraph">
                  <wp:posOffset>236220</wp:posOffset>
                </wp:positionV>
                <wp:extent cx="3752850" cy="457200"/>
                <wp:effectExtent l="0" t="0" r="19050" b="19050"/>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5285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rPr>
                            </w:pPr>
                            <w:r>
                              <w:rPr>
                                <w:b/>
                                <w:bCs/>
                                <w:color w:val="000000" w:themeColor="text1"/>
                              </w:rPr>
                              <w:t>Работы, организуемые по акту - допуску с оформлением наряда-допуска на производство работ повышенной</w:t>
                            </w:r>
                            <w:r>
                              <w:rPr>
                                <w:color w:val="000000" w:themeColor="text1"/>
                              </w:rPr>
                              <w:t xml:space="preserve"> опасности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5" o:spid="_x0000_s1028" style="position:absolute;left:0;text-align:left;margin-left:418.05pt;margin-top:18.6pt;width:295.5pt;height:3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" filled="f" strokecolor="black [3213]" strokeweight="2pt">
                <v:path arrowok="t"/>
                <v:textbox>
                  <w:txbxContent>
                    <w:p w:rsidR="00FD1AD6" w:rsidRDefault="00FD1AD6" w:rsidP="00FD1AD6">
                      <w:pPr>
                        <w:jc w:val="center"/>
                        <w:rPr>
                          <w:color w:val="000000" w:themeColor="text1"/>
                        </w:rPr>
                      </w:pPr>
                      <w:r>
                        <w:rPr>
                          <w:b/>
                          <w:bCs/>
                          <w:color w:val="000000" w:themeColor="text1"/>
                        </w:rPr>
                        <w:t>Работы, организуемые по акту - допуску с оформлением наряда-допуска на производство работ повышенной</w:t>
                      </w:r>
                      <w:r>
                        <w:rPr>
                          <w:color w:val="000000" w:themeColor="text1"/>
                        </w:rPr>
                        <w:t xml:space="preserve"> опасности</w:t>
                      </w:r>
                    </w:p>
                  </w:txbxContent>
                </v:textbox>
                <w10:wrap anchorx="margin"/>
              </v:rect>
            </w:pict>
          </mc:Fallback>
        </mc:AlternateContent>
      </w:r>
      <w:bookmarkEnd w:id="32"/>
      <w:bookmarkEnd w:id="33"/>
      <w:bookmarkEnd w:id="34"/>
      <w:bookmarkEnd w:id="35"/>
      <w:bookmarkEnd w:id="36"/>
      <w:bookmarkEnd w:id="37"/>
      <w:bookmarkEnd w:id="38"/>
      <w:bookmarkEnd w:id="39"/>
      <w:bookmarkEnd w:id="40"/>
    </w:p>
    <w:p w:rsidR="00FD1AD6" w:rsidRDefault="00FD1AD6" w:rsidP="00FD1AD6">
      <w:pPr>
        <w:keepNext/>
        <w:tabs>
          <w:tab w:val="left" w:pos="540"/>
        </w:tabs>
        <w:spacing w:before="240" w:after="240"/>
        <w:jc w:val="right"/>
        <w:outlineLvl w:val="0"/>
        <w:rPr>
          <w:b/>
          <w:bCs/>
          <w:color w:val="000000" w:themeColor="text1"/>
        </w:rPr>
      </w:pPr>
      <w:bookmarkStart w:id="41" w:name="_Toc18669218"/>
      <w:bookmarkStart w:id="42" w:name="_Toc18669362"/>
      <w:bookmarkStart w:id="43" w:name="_Toc18669467"/>
      <w:bookmarkStart w:id="44" w:name="_Toc18669607"/>
      <w:bookmarkStart w:id="45" w:name="_Toc18669904"/>
      <w:bookmarkStart w:id="46" w:name="_Toc18670002"/>
      <w:bookmarkStart w:id="47" w:name="_Toc19282093"/>
      <w:bookmarkStart w:id="48" w:name="_Toc23947254"/>
      <w:bookmarkStart w:id="49" w:name="_Toc23951028"/>
      <w:r>
        <w:rPr>
          <w:rFonts w:ascii="Calibri" w:hAnsi="Calibri"/>
          <w:noProof/>
          <w:color w:val="000000" w:themeColor="text1"/>
          <w:sz w:val="22"/>
          <w:szCs w:val="22"/>
        </w:rPr>
        <mc:AlternateContent>
          <mc:Choice Requires="wps">
            <w:drawing>
              <wp:anchor distT="0" distB="0" distL="114300" distR="114300" simplePos="0" relativeHeight="251689984" behindDoc="0" locked="0" layoutInCell="1" allowOverlap="1">
                <wp:simplePos x="0" y="0"/>
                <wp:positionH relativeFrom="column">
                  <wp:posOffset>7171055</wp:posOffset>
                </wp:positionH>
                <wp:positionV relativeFrom="paragraph">
                  <wp:posOffset>1086485</wp:posOffset>
                </wp:positionV>
                <wp:extent cx="45720" cy="180975"/>
                <wp:effectExtent l="13970" t="20320" r="16510" b="1778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 cy="180975"/>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B4FD49" id="Прямая со стрелкой 54" o:spid="_x0000_s1026" type="#_x0000_t32" style="position:absolute;margin-left:564.65pt;margin-top:85.55pt;width:3.6pt;height:14.2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" strokecolor="#487bb4" strokeweight="1.75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83840" behindDoc="0" locked="0" layoutInCell="1" allowOverlap="1">
                <wp:simplePos x="0" y="0"/>
                <wp:positionH relativeFrom="margin">
                  <wp:posOffset>5318760</wp:posOffset>
                </wp:positionH>
                <wp:positionV relativeFrom="paragraph">
                  <wp:posOffset>458470</wp:posOffset>
                </wp:positionV>
                <wp:extent cx="3752850" cy="685800"/>
                <wp:effectExtent l="0" t="0" r="19050" b="19050"/>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52850" cy="685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rPr>
                            </w:pPr>
                            <w:r>
                              <w:rPr>
                                <w:rFonts w:eastAsia="Calibri"/>
                                <w:color w:val="000000" w:themeColor="text1"/>
                                <w:sz w:val="20"/>
                                <w:szCs w:val="20"/>
                              </w:rPr>
                              <w:t xml:space="preserve">Списки всех работников, которые могут быть выдающими наряды, руководителями и производителями (исполнителями) работ по нарядам, членами </w:t>
                            </w:r>
                            <w:proofErr w:type="gramStart"/>
                            <w:r>
                              <w:rPr>
                                <w:rFonts w:eastAsia="Calibri"/>
                                <w:color w:val="000000" w:themeColor="text1"/>
                                <w:sz w:val="20"/>
                                <w:szCs w:val="20"/>
                              </w:rPr>
                              <w:t>бригады</w:t>
                            </w:r>
                            <w:r>
                              <w:t xml:space="preserve"> </w:t>
                            </w:r>
                            <w:r>
                              <w:rPr>
                                <w:rFonts w:eastAsia="Calibri"/>
                                <w:color w:val="000000" w:themeColor="text1"/>
                                <w:sz w:val="20"/>
                                <w:szCs w:val="20"/>
                              </w:rPr>
                              <w:t>,</w:t>
                            </w:r>
                            <w:proofErr w:type="gramEnd"/>
                            <w:r>
                              <w:rPr>
                                <w:rFonts w:eastAsia="Calibri"/>
                                <w:color w:val="000000" w:themeColor="text1"/>
                                <w:sz w:val="20"/>
                                <w:szCs w:val="20"/>
                              </w:rPr>
                              <w:t xml:space="preserve"> а также лиц, имеющих право подписания акта-допуска </w:t>
                            </w:r>
                            <w:r>
                              <w:rPr>
                                <w:rFonts w:eastAsia="Calibri"/>
                                <w:sz w:val="20"/>
                                <w:szCs w:val="20"/>
                              </w:rPr>
                              <w:t>по списки всех работников, которые</w:t>
                            </w:r>
                            <w:r>
                              <w:rPr>
                                <w:rFonts w:eastAsia="Calibri"/>
                              </w:rPr>
                              <w:t xml:space="preserve"> могут быть выдающими наряды, руководителями и производителями (исполнителями) работ по нарядам, членами бригады </w:t>
                            </w:r>
                            <w:proofErr w:type="spellStart"/>
                            <w:r>
                              <w:rPr>
                                <w:rFonts w:eastAsia="Calibri"/>
                              </w:rPr>
                              <w:t>бригады</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3" o:spid="_x0000_s1029" style="position:absolute;left:0;text-align:left;margin-left:418.8pt;margin-top:36.1pt;width:295.5pt;height:5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" filled="f" strokecolor="black [3213]" strokeweight="2pt">
                <v:path arrowok="t"/>
                <v:textbox>
                  <w:txbxContent>
                    <w:p w:rsidR="00FD1AD6" w:rsidRDefault="00FD1AD6" w:rsidP="00FD1AD6">
                      <w:pPr>
                        <w:jc w:val="center"/>
                        <w:rPr>
                          <w:color w:val="000000" w:themeColor="text1"/>
                        </w:rPr>
                      </w:pPr>
                      <w:r>
                        <w:rPr>
                          <w:rFonts w:eastAsia="Calibri"/>
                          <w:color w:val="000000" w:themeColor="text1"/>
                          <w:sz w:val="20"/>
                          <w:szCs w:val="20"/>
                        </w:rPr>
                        <w:t xml:space="preserve">Списки всех работников, которые могут быть выдающими наряды, руководителями и производителями (исполнителями) работ по нарядам, членами </w:t>
                      </w:r>
                      <w:proofErr w:type="gramStart"/>
                      <w:r>
                        <w:rPr>
                          <w:rFonts w:eastAsia="Calibri"/>
                          <w:color w:val="000000" w:themeColor="text1"/>
                          <w:sz w:val="20"/>
                          <w:szCs w:val="20"/>
                        </w:rPr>
                        <w:t>бригады</w:t>
                      </w:r>
                      <w:r>
                        <w:t xml:space="preserve"> </w:t>
                      </w:r>
                      <w:r>
                        <w:rPr>
                          <w:rFonts w:eastAsia="Calibri"/>
                          <w:color w:val="000000" w:themeColor="text1"/>
                          <w:sz w:val="20"/>
                          <w:szCs w:val="20"/>
                        </w:rPr>
                        <w:t>,</w:t>
                      </w:r>
                      <w:proofErr w:type="gramEnd"/>
                      <w:r>
                        <w:rPr>
                          <w:rFonts w:eastAsia="Calibri"/>
                          <w:color w:val="000000" w:themeColor="text1"/>
                          <w:sz w:val="20"/>
                          <w:szCs w:val="20"/>
                        </w:rPr>
                        <w:t xml:space="preserve"> а также лиц, имеющих право подписания акта-допуска </w:t>
                      </w:r>
                      <w:r>
                        <w:rPr>
                          <w:rFonts w:eastAsia="Calibri"/>
                          <w:sz w:val="20"/>
                          <w:szCs w:val="20"/>
                        </w:rPr>
                        <w:t>по списки всех работников, которые</w:t>
                      </w:r>
                      <w:r>
                        <w:rPr>
                          <w:rFonts w:eastAsia="Calibri"/>
                        </w:rPr>
                        <w:t xml:space="preserve"> могут быть выдающими наряды, руководителями и производителями (исполнителями) работ по нарядам, членами бригады </w:t>
                      </w:r>
                      <w:proofErr w:type="spellStart"/>
                      <w:r>
                        <w:rPr>
                          <w:rFonts w:eastAsia="Calibri"/>
                        </w:rPr>
                        <w:t>бригады</w:t>
                      </w:r>
                      <w:proofErr w:type="spellEnd"/>
                    </w:p>
                  </w:txbxContent>
                </v:textbox>
                <w10:wrap anchorx="margin"/>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84864" behindDoc="0" locked="0" layoutInCell="1" allowOverlap="1">
                <wp:simplePos x="0" y="0"/>
                <wp:positionH relativeFrom="column">
                  <wp:posOffset>7185660</wp:posOffset>
                </wp:positionH>
                <wp:positionV relativeFrom="paragraph">
                  <wp:posOffset>285115</wp:posOffset>
                </wp:positionV>
                <wp:extent cx="0" cy="200025"/>
                <wp:effectExtent l="19050" t="19050" r="19050" b="1905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86D607" id="Прямая со стрелкой 47" o:spid="_x0000_s1026" type="#_x0000_t32" style="position:absolute;margin-left:565.8pt;margin-top:22.45pt;width:0;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" strokecolor="#487bb4" strokeweight="2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87936" behindDoc="0" locked="0" layoutInCell="1" allowOverlap="1">
                <wp:simplePos x="0" y="0"/>
                <wp:positionH relativeFrom="column">
                  <wp:posOffset>7166610</wp:posOffset>
                </wp:positionH>
                <wp:positionV relativeFrom="paragraph">
                  <wp:posOffset>3258185</wp:posOffset>
                </wp:positionV>
                <wp:extent cx="45720" cy="266700"/>
                <wp:effectExtent l="19050" t="20320" r="20955" b="17780"/>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 cy="266700"/>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7DABEA" id="Прямая со стрелкой 44" o:spid="_x0000_s1026" type="#_x0000_t32" style="position:absolute;margin-left:564.3pt;margin-top:256.55pt;width:3.6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" strokecolor="#487bb4" strokeweight="2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86912" behindDoc="0" locked="0" layoutInCell="1" allowOverlap="1">
                <wp:simplePos x="0" y="0"/>
                <wp:positionH relativeFrom="column">
                  <wp:posOffset>7157085</wp:posOffset>
                </wp:positionH>
                <wp:positionV relativeFrom="paragraph">
                  <wp:posOffset>2562860</wp:posOffset>
                </wp:positionV>
                <wp:extent cx="45720" cy="266700"/>
                <wp:effectExtent l="19050" t="20320" r="20955" b="1778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 cy="266700"/>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23AAF5" id="Прямая со стрелкой 43" o:spid="_x0000_s1026" type="#_x0000_t32" style="position:absolute;margin-left:563.55pt;margin-top:201.8pt;width:3.6pt;height:21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" strokecolor="#487bb4" strokeweight="2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82816" behindDoc="0" locked="0" layoutInCell="1" allowOverlap="1">
                <wp:simplePos x="0" y="0"/>
                <wp:positionH relativeFrom="column">
                  <wp:posOffset>2089785</wp:posOffset>
                </wp:positionH>
                <wp:positionV relativeFrom="paragraph">
                  <wp:posOffset>3820160</wp:posOffset>
                </wp:positionV>
                <wp:extent cx="962025" cy="157480"/>
                <wp:effectExtent l="19050" t="20320" r="19050" b="1270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2025" cy="157480"/>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08E531" id="Прямая со стрелкой 42" o:spid="_x0000_s1026" type="#_x0000_t32" style="position:absolute;margin-left:164.55pt;margin-top:300.8pt;width:75.75pt;height:12.4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" strokecolor="#487bb4" strokeweight="1.75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81792" behindDoc="0" locked="0" layoutInCell="1" allowOverlap="1">
                <wp:simplePos x="0" y="0"/>
                <wp:positionH relativeFrom="column">
                  <wp:posOffset>1009015</wp:posOffset>
                </wp:positionH>
                <wp:positionV relativeFrom="paragraph">
                  <wp:posOffset>3844290</wp:posOffset>
                </wp:positionV>
                <wp:extent cx="943610" cy="156845"/>
                <wp:effectExtent l="14605" t="15875" r="13335" b="17780"/>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3610" cy="156845"/>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FC4B44" id="Прямая со стрелкой 41" o:spid="_x0000_s1026" type="#_x0000_t32" style="position:absolute;margin-left:79.45pt;margin-top:302.7pt;width:74.3pt;height:12.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" strokecolor="#487bb4" strokeweight="1.75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94080" behindDoc="0" locked="0" layoutInCell="1" allowOverlap="1">
                <wp:simplePos x="0" y="0"/>
                <wp:positionH relativeFrom="column">
                  <wp:posOffset>2294255</wp:posOffset>
                </wp:positionH>
                <wp:positionV relativeFrom="paragraph">
                  <wp:posOffset>2915285</wp:posOffset>
                </wp:positionV>
                <wp:extent cx="657225" cy="152400"/>
                <wp:effectExtent l="13970" t="20320" r="14605" b="1778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152400"/>
                        </a:xfrm>
                        <a:prstGeom prst="straightConnector1">
                          <a:avLst/>
                        </a:prstGeom>
                        <a:noFill/>
                        <a:ln w="22225">
                          <a:solidFill>
                            <a:srgbClr val="518C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A4DA1A" id="Прямая со стрелкой 40" o:spid="_x0000_s1026" type="#_x0000_t32" style="position:absolute;margin-left:180.65pt;margin-top:229.55pt;width:51.75pt;height:1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" strokecolor="#518cd4" strokeweight="1.75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91008" behindDoc="0" locked="0" layoutInCell="1" allowOverlap="1">
                <wp:simplePos x="0" y="0"/>
                <wp:positionH relativeFrom="column">
                  <wp:posOffset>1165860</wp:posOffset>
                </wp:positionH>
                <wp:positionV relativeFrom="paragraph">
                  <wp:posOffset>2900680</wp:posOffset>
                </wp:positionV>
                <wp:extent cx="786130" cy="166370"/>
                <wp:effectExtent l="19050" t="15240" r="13970" b="18415"/>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86130" cy="166370"/>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DC5913" id="Прямая со стрелкой 39" o:spid="_x0000_s1026" type="#_x0000_t32" style="position:absolute;margin-left:91.8pt;margin-top:228.4pt;width:61.9pt;height:13.1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" strokecolor="#487bb4" strokeweight="1.75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92032" behindDoc="0" locked="0" layoutInCell="1" allowOverlap="1">
                <wp:simplePos x="0" y="0"/>
                <wp:positionH relativeFrom="column">
                  <wp:posOffset>994410</wp:posOffset>
                </wp:positionH>
                <wp:positionV relativeFrom="paragraph">
                  <wp:posOffset>2153285</wp:posOffset>
                </wp:positionV>
                <wp:extent cx="958215" cy="200025"/>
                <wp:effectExtent l="19050" t="20320" r="13335" b="1778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8215" cy="200025"/>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790E3C" id="Прямая со стрелкой 37" o:spid="_x0000_s1026" type="#_x0000_t32" style="position:absolute;margin-left:78.3pt;margin-top:169.55pt;width:75.45pt;height:1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" strokecolor="#487bb4" strokeweight="1.75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80768" behindDoc="0" locked="0" layoutInCell="1" allowOverlap="1">
                <wp:simplePos x="0" y="0"/>
                <wp:positionH relativeFrom="column">
                  <wp:posOffset>2094865</wp:posOffset>
                </wp:positionH>
                <wp:positionV relativeFrom="paragraph">
                  <wp:posOffset>2153285</wp:posOffset>
                </wp:positionV>
                <wp:extent cx="890270" cy="200025"/>
                <wp:effectExtent l="14605" t="20320" r="19050" b="1778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0270" cy="200025"/>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CCF6BA" id="Прямая со стрелкой 36" o:spid="_x0000_s1026" type="#_x0000_t32" style="position:absolute;margin-left:164.95pt;margin-top:169.55pt;width:70.1pt;height:15.7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" strokecolor="#487bb4" strokeweight="2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74624" behindDoc="0" locked="0" layoutInCell="1" allowOverlap="1">
                <wp:simplePos x="0" y="0"/>
                <wp:positionH relativeFrom="column">
                  <wp:posOffset>5309235</wp:posOffset>
                </wp:positionH>
                <wp:positionV relativeFrom="paragraph">
                  <wp:posOffset>4182110</wp:posOffset>
                </wp:positionV>
                <wp:extent cx="3733800" cy="419100"/>
                <wp:effectExtent l="0" t="0" r="19050" b="1905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3800" cy="419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sz w:val="20"/>
                                <w:szCs w:val="20"/>
                              </w:rPr>
                            </w:pPr>
                            <w:r>
                              <w:rPr>
                                <w:color w:val="000000" w:themeColor="text1"/>
                                <w:sz w:val="20"/>
                                <w:szCs w:val="20"/>
                              </w:rPr>
                              <w:t>Оформление окончания работ Подрядчиком</w:t>
                            </w:r>
                          </w:p>
                          <w:p w:rsidR="00FD1AD6" w:rsidRDefault="00FD1AD6" w:rsidP="00FD1AD6">
                            <w:pPr>
                              <w:jc w:val="center"/>
                              <w:rPr>
                                <w:color w:val="000000" w:themeColor="text1"/>
                                <w:sz w:val="20"/>
                                <w:szCs w:val="20"/>
                              </w:rPr>
                            </w:pPr>
                            <w:r>
                              <w:rPr>
                                <w:color w:val="000000" w:themeColor="text1"/>
                                <w:sz w:val="20"/>
                                <w:szCs w:val="20"/>
                              </w:rPr>
                              <w:t>(закрытие наряда-допуска)</w:t>
                            </w:r>
                          </w:p>
                          <w:p w:rsidR="00FD1AD6" w:rsidRDefault="00FD1AD6" w:rsidP="00FD1AD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5" o:spid="_x0000_s1030" style="position:absolute;left:0;text-align:left;margin-left:418.05pt;margin-top:329.3pt;width:294pt;height:3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" filled="f" strokecolor="black [3213]" strokeweight="2pt">
                <v:path arrowok="t"/>
                <v:textbox>
                  <w:txbxContent>
                    <w:p w:rsidR="00FD1AD6" w:rsidRDefault="00FD1AD6" w:rsidP="00FD1AD6">
                      <w:pPr>
                        <w:jc w:val="center"/>
                        <w:rPr>
                          <w:color w:val="000000" w:themeColor="text1"/>
                          <w:sz w:val="20"/>
                          <w:szCs w:val="20"/>
                        </w:rPr>
                      </w:pPr>
                      <w:r>
                        <w:rPr>
                          <w:color w:val="000000" w:themeColor="text1"/>
                          <w:sz w:val="20"/>
                          <w:szCs w:val="20"/>
                        </w:rPr>
                        <w:t>Оформление окончания работ Подрядчиком</w:t>
                      </w:r>
                    </w:p>
                    <w:p w:rsidR="00FD1AD6" w:rsidRDefault="00FD1AD6" w:rsidP="00FD1AD6">
                      <w:pPr>
                        <w:jc w:val="center"/>
                        <w:rPr>
                          <w:color w:val="000000" w:themeColor="text1"/>
                          <w:sz w:val="20"/>
                          <w:szCs w:val="20"/>
                        </w:rPr>
                      </w:pPr>
                      <w:r>
                        <w:rPr>
                          <w:color w:val="000000" w:themeColor="text1"/>
                          <w:sz w:val="20"/>
                          <w:szCs w:val="20"/>
                        </w:rPr>
                        <w:t>(закрытие наряда-допуска)</w:t>
                      </w:r>
                    </w:p>
                    <w:p w:rsidR="00FD1AD6" w:rsidRDefault="00FD1AD6" w:rsidP="00FD1AD6">
                      <w:pPr>
                        <w:jc w:val="center"/>
                      </w:pPr>
                    </w:p>
                  </w:txbxContent>
                </v:textbox>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75648" behindDoc="0" locked="0" layoutInCell="1" allowOverlap="1">
                <wp:simplePos x="0" y="0"/>
                <wp:positionH relativeFrom="margin">
                  <wp:posOffset>5309235</wp:posOffset>
                </wp:positionH>
                <wp:positionV relativeFrom="paragraph">
                  <wp:posOffset>3524885</wp:posOffset>
                </wp:positionV>
                <wp:extent cx="3733800" cy="447675"/>
                <wp:effectExtent l="0" t="0" r="19050" b="2857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3800" cy="4476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sz w:val="20"/>
                                <w:szCs w:val="20"/>
                              </w:rPr>
                            </w:pPr>
                            <w:r>
                              <w:rPr>
                                <w:color w:val="000000" w:themeColor="text1"/>
                                <w:sz w:val="20"/>
                                <w:szCs w:val="20"/>
                              </w:rPr>
                              <w:t xml:space="preserve">Проведение периодического контроля: каждые </w:t>
                            </w:r>
                          </w:p>
                          <w:p w:rsidR="00FD1AD6" w:rsidRDefault="00FD1AD6" w:rsidP="00FD1AD6">
                            <w:pPr>
                              <w:jc w:val="center"/>
                              <w:rPr>
                                <w:color w:val="000000" w:themeColor="text1"/>
                                <w:sz w:val="20"/>
                                <w:szCs w:val="20"/>
                              </w:rPr>
                            </w:pPr>
                            <w:r>
                              <w:rPr>
                                <w:color w:val="000000" w:themeColor="text1"/>
                                <w:sz w:val="20"/>
                                <w:szCs w:val="20"/>
                              </w:rPr>
                              <w:t xml:space="preserve">2 часа (Подрядчик), со стороны Филиала </w:t>
                            </w:r>
                          </w:p>
                          <w:p w:rsidR="00FD1AD6" w:rsidRDefault="00FD1AD6" w:rsidP="00FD1AD6">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 o:spid="_x0000_s1031" style="position:absolute;left:0;text-align:left;margin-left:418.05pt;margin-top:277.55pt;width:294pt;height:35.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" filled="f" strokecolor="black [3213]" strokeweight="2pt">
                <v:path arrowok="t"/>
                <v:textbox>
                  <w:txbxContent>
                    <w:p w:rsidR="00FD1AD6" w:rsidRDefault="00FD1AD6" w:rsidP="00FD1AD6">
                      <w:pPr>
                        <w:jc w:val="center"/>
                        <w:rPr>
                          <w:color w:val="000000" w:themeColor="text1"/>
                          <w:sz w:val="20"/>
                          <w:szCs w:val="20"/>
                        </w:rPr>
                      </w:pPr>
                      <w:r>
                        <w:rPr>
                          <w:color w:val="000000" w:themeColor="text1"/>
                          <w:sz w:val="20"/>
                          <w:szCs w:val="20"/>
                        </w:rPr>
                        <w:t xml:space="preserve">Проведение периодического контроля: каждые </w:t>
                      </w:r>
                    </w:p>
                    <w:p w:rsidR="00FD1AD6" w:rsidRDefault="00FD1AD6" w:rsidP="00FD1AD6">
                      <w:pPr>
                        <w:jc w:val="center"/>
                        <w:rPr>
                          <w:color w:val="000000" w:themeColor="text1"/>
                          <w:sz w:val="20"/>
                          <w:szCs w:val="20"/>
                        </w:rPr>
                      </w:pPr>
                      <w:r>
                        <w:rPr>
                          <w:color w:val="000000" w:themeColor="text1"/>
                          <w:sz w:val="20"/>
                          <w:szCs w:val="20"/>
                        </w:rPr>
                        <w:t xml:space="preserve">2 часа (Подрядчик), со стороны Филиала </w:t>
                      </w:r>
                    </w:p>
                    <w:p w:rsidR="00FD1AD6" w:rsidRDefault="00FD1AD6" w:rsidP="00FD1AD6">
                      <w:pPr>
                        <w:jc w:val="center"/>
                        <w:rPr>
                          <w:sz w:val="20"/>
                          <w:szCs w:val="20"/>
                        </w:rPr>
                      </w:pPr>
                    </w:p>
                  </w:txbxContent>
                </v:textbox>
                <w10:wrap anchorx="margin"/>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71552" behindDoc="0" locked="0" layoutInCell="1" allowOverlap="1">
                <wp:simplePos x="0" y="0"/>
                <wp:positionH relativeFrom="margin">
                  <wp:posOffset>5309235</wp:posOffset>
                </wp:positionH>
                <wp:positionV relativeFrom="paragraph">
                  <wp:posOffset>2829560</wp:posOffset>
                </wp:positionV>
                <wp:extent cx="3743325" cy="428625"/>
                <wp:effectExtent l="0" t="0" r="28575" b="2857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3325" cy="428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sz w:val="20"/>
                                <w:szCs w:val="20"/>
                              </w:rPr>
                            </w:pPr>
                            <w:r>
                              <w:rPr>
                                <w:color w:val="000000" w:themeColor="text1"/>
                                <w:sz w:val="20"/>
                                <w:szCs w:val="20"/>
                              </w:rPr>
                              <w:t>Ежедневное получение / сдача второго экземпляра наряда у допускающего подразделения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0" o:spid="_x0000_s1032" style="position:absolute;left:0;text-align:left;margin-left:418.05pt;margin-top:222.8pt;width:294.75pt;height:33.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" filled="f" strokecolor="black [3213]" strokeweight="2pt">
                <v:path arrowok="t"/>
                <v:textbox>
                  <w:txbxContent>
                    <w:p w:rsidR="00FD1AD6" w:rsidRDefault="00FD1AD6" w:rsidP="00FD1AD6">
                      <w:pPr>
                        <w:jc w:val="center"/>
                        <w:rPr>
                          <w:color w:val="000000" w:themeColor="text1"/>
                          <w:sz w:val="20"/>
                          <w:szCs w:val="20"/>
                        </w:rPr>
                      </w:pPr>
                      <w:r>
                        <w:rPr>
                          <w:color w:val="000000" w:themeColor="text1"/>
                          <w:sz w:val="20"/>
                          <w:szCs w:val="20"/>
                        </w:rPr>
                        <w:t>Ежедневное получение / сдача второго экземпляра наряда у допускающего подразделения</w:t>
                      </w:r>
                    </w:p>
                  </w:txbxContent>
                </v:textbox>
                <w10:wrap anchorx="margin"/>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64384" behindDoc="0" locked="0" layoutInCell="1" allowOverlap="1">
                <wp:simplePos x="0" y="0"/>
                <wp:positionH relativeFrom="column">
                  <wp:posOffset>156210</wp:posOffset>
                </wp:positionH>
                <wp:positionV relativeFrom="paragraph">
                  <wp:posOffset>1562735</wp:posOffset>
                </wp:positionV>
                <wp:extent cx="1828800" cy="590550"/>
                <wp:effectExtent l="0" t="0" r="19050" b="1905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sz w:val="20"/>
                                <w:szCs w:val="20"/>
                              </w:rPr>
                            </w:pPr>
                            <w:r>
                              <w:rPr>
                                <w:color w:val="000000" w:themeColor="text1"/>
                                <w:sz w:val="20"/>
                                <w:szCs w:val="20"/>
                              </w:rPr>
                              <w:t>Выдача наряда Филиалом (наряд, общий наряд)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4" o:spid="_x0000_s1033" style="position:absolute;left:0;text-align:left;margin-left:12.3pt;margin-top:123.05pt;width:2in;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" filled="f" strokecolor="black [3213]" strokeweight="2pt">
                <v:path arrowok="t"/>
                <v:textbox>
                  <w:txbxContent>
                    <w:p w:rsidR="00FD1AD6" w:rsidRDefault="00FD1AD6" w:rsidP="00FD1AD6">
                      <w:pPr>
                        <w:jc w:val="center"/>
                        <w:rPr>
                          <w:color w:val="000000" w:themeColor="text1"/>
                          <w:sz w:val="20"/>
                          <w:szCs w:val="20"/>
                        </w:rPr>
                      </w:pPr>
                      <w:r>
                        <w:rPr>
                          <w:color w:val="000000" w:themeColor="text1"/>
                          <w:sz w:val="20"/>
                          <w:szCs w:val="20"/>
                        </w:rPr>
                        <w:t>Выдача наряда Филиалом (наряд, общий наряд)</w:t>
                      </w:r>
                    </w:p>
                  </w:txbxContent>
                </v:textbox>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65408" behindDoc="0" locked="0" layoutInCell="1" allowOverlap="1">
                <wp:simplePos x="0" y="0"/>
                <wp:positionH relativeFrom="column">
                  <wp:posOffset>2070735</wp:posOffset>
                </wp:positionH>
                <wp:positionV relativeFrom="paragraph">
                  <wp:posOffset>1572260</wp:posOffset>
                </wp:positionV>
                <wp:extent cx="1790700" cy="581025"/>
                <wp:effectExtent l="0" t="0" r="19050" b="2857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90700" cy="581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sz w:val="20"/>
                                <w:szCs w:val="20"/>
                              </w:rPr>
                            </w:pPr>
                            <w:r>
                              <w:rPr>
                                <w:color w:val="000000" w:themeColor="text1"/>
                                <w:sz w:val="20"/>
                                <w:szCs w:val="20"/>
                              </w:rPr>
                              <w:t>Выдача наряда Подрядчиком</w:t>
                            </w:r>
                            <w:r>
                              <w:rPr>
                                <w:color w:val="000000" w:themeColor="text1"/>
                              </w:rPr>
                              <w:t xml:space="preserve"> </w:t>
                            </w:r>
                            <w:r>
                              <w:rPr>
                                <w:color w:val="000000" w:themeColor="text1"/>
                                <w:sz w:val="20"/>
                                <w:szCs w:val="20"/>
                              </w:rPr>
                              <w:t>(промежуточный)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6" o:spid="_x0000_s1034" style="position:absolute;left:0;text-align:left;margin-left:163.05pt;margin-top:123.8pt;width:141pt;height:4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" filled="f" strokecolor="black [3213]" strokeweight="2pt">
                <v:path arrowok="t"/>
                <v:textbox>
                  <w:txbxContent>
                    <w:p w:rsidR="00FD1AD6" w:rsidRDefault="00FD1AD6" w:rsidP="00FD1AD6">
                      <w:pPr>
                        <w:jc w:val="center"/>
                        <w:rPr>
                          <w:color w:val="000000" w:themeColor="text1"/>
                          <w:sz w:val="20"/>
                          <w:szCs w:val="20"/>
                        </w:rPr>
                      </w:pPr>
                      <w:r>
                        <w:rPr>
                          <w:color w:val="000000" w:themeColor="text1"/>
                          <w:sz w:val="20"/>
                          <w:szCs w:val="20"/>
                        </w:rPr>
                        <w:t>Выдача наряда Подрядчиком</w:t>
                      </w:r>
                      <w:r>
                        <w:rPr>
                          <w:color w:val="000000" w:themeColor="text1"/>
                        </w:rPr>
                        <w:t xml:space="preserve"> </w:t>
                      </w:r>
                      <w:r>
                        <w:rPr>
                          <w:color w:val="000000" w:themeColor="text1"/>
                          <w:sz w:val="20"/>
                          <w:szCs w:val="20"/>
                        </w:rPr>
                        <w:t>(промежуточный)</w:t>
                      </w:r>
                    </w:p>
                  </w:txbxContent>
                </v:textbox>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72576" behindDoc="0" locked="0" layoutInCell="1" allowOverlap="1">
                <wp:simplePos x="0" y="0"/>
                <wp:positionH relativeFrom="margin">
                  <wp:posOffset>137160</wp:posOffset>
                </wp:positionH>
                <wp:positionV relativeFrom="paragraph">
                  <wp:posOffset>2371725</wp:posOffset>
                </wp:positionV>
                <wp:extent cx="3667125" cy="533400"/>
                <wp:effectExtent l="0" t="0" r="28575"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7125" cy="533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rPr>
                                <w:color w:val="000000" w:themeColor="text1"/>
                                <w:sz w:val="20"/>
                                <w:szCs w:val="20"/>
                              </w:rPr>
                            </w:pPr>
                            <w:r>
                              <w:rPr>
                                <w:color w:val="000000" w:themeColor="text1"/>
                                <w:sz w:val="20"/>
                                <w:szCs w:val="20"/>
                              </w:rPr>
                              <w:t>Письменное оформление ежедневного допуска к выполнению работ по прямому наряду - допуску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7" o:spid="_x0000_s1035" style="position:absolute;left:0;text-align:left;margin-left:10.8pt;margin-top:186.75pt;width:288.75pt;height:42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" filled="f" strokecolor="black [3213]" strokeweight="2pt">
                <v:path arrowok="t"/>
                <v:textbox>
                  <w:txbxContent>
                    <w:p w:rsidR="00FD1AD6" w:rsidRDefault="00FD1AD6" w:rsidP="00FD1AD6">
                      <w:pPr>
                        <w:rPr>
                          <w:color w:val="000000" w:themeColor="text1"/>
                          <w:sz w:val="20"/>
                          <w:szCs w:val="20"/>
                        </w:rPr>
                      </w:pPr>
                      <w:r>
                        <w:rPr>
                          <w:color w:val="000000" w:themeColor="text1"/>
                          <w:sz w:val="20"/>
                          <w:szCs w:val="20"/>
                        </w:rPr>
                        <w:t>Письменное оформление ежедневного допуска к выполнению работ по прямому наряду - допуску</w:t>
                      </w:r>
                    </w:p>
                  </w:txbxContent>
                </v:textbox>
                <w10:wrap anchorx="margin"/>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70528" behindDoc="0" locked="0" layoutInCell="1" allowOverlap="1">
                <wp:simplePos x="0" y="0"/>
                <wp:positionH relativeFrom="column">
                  <wp:posOffset>2042160</wp:posOffset>
                </wp:positionH>
                <wp:positionV relativeFrom="paragraph">
                  <wp:posOffset>3067685</wp:posOffset>
                </wp:positionV>
                <wp:extent cx="1781175" cy="742950"/>
                <wp:effectExtent l="0" t="0" r="28575" b="1905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81175" cy="742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sz w:val="20"/>
                                <w:szCs w:val="20"/>
                              </w:rPr>
                            </w:pPr>
                            <w:r>
                              <w:rPr>
                                <w:color w:val="000000" w:themeColor="text1"/>
                                <w:sz w:val="20"/>
                                <w:szCs w:val="20"/>
                              </w:rPr>
                              <w:t xml:space="preserve">Проведение периодического контроля каждые 2 часа (Подрядчик) </w:t>
                            </w:r>
                          </w:p>
                          <w:p w:rsidR="00FD1AD6" w:rsidRDefault="00FD1AD6" w:rsidP="00FD1AD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8" o:spid="_x0000_s1036" style="position:absolute;left:0;text-align:left;margin-left:160.8pt;margin-top:241.55pt;width:140.25pt;height:5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" filled="f" strokecolor="black [3213]" strokeweight="2pt">
                <v:path arrowok="t"/>
                <v:textbox>
                  <w:txbxContent>
                    <w:p w:rsidR="00FD1AD6" w:rsidRDefault="00FD1AD6" w:rsidP="00FD1AD6">
                      <w:pPr>
                        <w:jc w:val="center"/>
                        <w:rPr>
                          <w:color w:val="000000" w:themeColor="text1"/>
                          <w:sz w:val="20"/>
                          <w:szCs w:val="20"/>
                        </w:rPr>
                      </w:pPr>
                      <w:r>
                        <w:rPr>
                          <w:color w:val="000000" w:themeColor="text1"/>
                          <w:sz w:val="20"/>
                          <w:szCs w:val="20"/>
                        </w:rPr>
                        <w:t xml:space="preserve">Проведение периодического контроля каждые 2 часа (Подрядчик) </w:t>
                      </w:r>
                    </w:p>
                    <w:p w:rsidR="00FD1AD6" w:rsidRDefault="00FD1AD6" w:rsidP="00FD1AD6">
                      <w:pPr>
                        <w:jc w:val="center"/>
                      </w:pPr>
                    </w:p>
                  </w:txbxContent>
                </v:textbox>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69504" behindDoc="0" locked="0" layoutInCell="1" allowOverlap="1">
                <wp:simplePos x="0" y="0"/>
                <wp:positionH relativeFrom="margin">
                  <wp:posOffset>156210</wp:posOffset>
                </wp:positionH>
                <wp:positionV relativeFrom="paragraph">
                  <wp:posOffset>3067685</wp:posOffset>
                </wp:positionV>
                <wp:extent cx="1828800" cy="752475"/>
                <wp:effectExtent l="0" t="0" r="19050" b="2857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752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sz w:val="20"/>
                                <w:szCs w:val="20"/>
                              </w:rPr>
                            </w:pPr>
                            <w:r>
                              <w:rPr>
                                <w:color w:val="000000" w:themeColor="text1"/>
                                <w:sz w:val="20"/>
                                <w:szCs w:val="20"/>
                              </w:rPr>
                              <w:t>Проведение периодического контроля (Филиал)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9" o:spid="_x0000_s1037" style="position:absolute;left:0;text-align:left;margin-left:12.3pt;margin-top:241.55pt;width:2in;height:59.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" filled="f" strokecolor="black [3213]" strokeweight="2pt">
                <v:path arrowok="t"/>
                <v:textbox>
                  <w:txbxContent>
                    <w:p w:rsidR="00FD1AD6" w:rsidRDefault="00FD1AD6" w:rsidP="00FD1AD6">
                      <w:pPr>
                        <w:jc w:val="center"/>
                        <w:rPr>
                          <w:color w:val="000000" w:themeColor="text1"/>
                          <w:sz w:val="20"/>
                          <w:szCs w:val="20"/>
                        </w:rPr>
                      </w:pPr>
                      <w:r>
                        <w:rPr>
                          <w:color w:val="000000" w:themeColor="text1"/>
                          <w:sz w:val="20"/>
                          <w:szCs w:val="20"/>
                        </w:rPr>
                        <w:t>Проведение периодического контроля (Филиал)</w:t>
                      </w:r>
                    </w:p>
                  </w:txbxContent>
                </v:textbox>
                <w10:wrap anchorx="margin"/>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88960" behindDoc="0" locked="0" layoutInCell="1" allowOverlap="1">
                <wp:simplePos x="0" y="0"/>
                <wp:positionH relativeFrom="column">
                  <wp:posOffset>7195185</wp:posOffset>
                </wp:positionH>
                <wp:positionV relativeFrom="paragraph">
                  <wp:posOffset>3995420</wp:posOffset>
                </wp:positionV>
                <wp:extent cx="9525" cy="190500"/>
                <wp:effectExtent l="19050" t="14605" r="19050" b="1397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90500"/>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DF6F83" id="Прямая со стрелкой 23" o:spid="_x0000_s1026" type="#_x0000_t32" style="position:absolute;margin-left:566.55pt;margin-top:314.6pt;width:.75pt;height:1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" strokecolor="#487bb4" strokeweight="2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67456" behindDoc="0" locked="0" layoutInCell="1" allowOverlap="1">
                <wp:simplePos x="0" y="0"/>
                <wp:positionH relativeFrom="column">
                  <wp:posOffset>5309235</wp:posOffset>
                </wp:positionH>
                <wp:positionV relativeFrom="paragraph">
                  <wp:posOffset>1257935</wp:posOffset>
                </wp:positionV>
                <wp:extent cx="3754755" cy="285750"/>
                <wp:effectExtent l="0" t="0" r="17145" b="1905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54755" cy="285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sz w:val="20"/>
                                <w:szCs w:val="20"/>
                              </w:rPr>
                            </w:pPr>
                            <w:r>
                              <w:rPr>
                                <w:color w:val="000000" w:themeColor="text1"/>
                                <w:sz w:val="20"/>
                                <w:szCs w:val="20"/>
                              </w:rPr>
                              <w:t>Оформление акта - допуска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1" o:spid="_x0000_s1038" style="position:absolute;left:0;text-align:left;margin-left:418.05pt;margin-top:99.05pt;width:295.6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" filled="f" strokecolor="black [3213]" strokeweight="2pt">
                <v:path arrowok="t"/>
                <v:textbox>
                  <w:txbxContent>
                    <w:p w:rsidR="00FD1AD6" w:rsidRDefault="00FD1AD6" w:rsidP="00FD1AD6">
                      <w:pPr>
                        <w:jc w:val="center"/>
                        <w:rPr>
                          <w:color w:val="000000" w:themeColor="text1"/>
                          <w:sz w:val="20"/>
                          <w:szCs w:val="20"/>
                        </w:rPr>
                      </w:pPr>
                      <w:r>
                        <w:rPr>
                          <w:color w:val="000000" w:themeColor="text1"/>
                          <w:sz w:val="20"/>
                          <w:szCs w:val="20"/>
                        </w:rPr>
                        <w:t>Оформление акта - допуска</w:t>
                      </w:r>
                    </w:p>
                  </w:txbxContent>
                </v:textbox>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68480" behindDoc="0" locked="0" layoutInCell="1" allowOverlap="1">
                <wp:simplePos x="0" y="0"/>
                <wp:positionH relativeFrom="margin">
                  <wp:posOffset>5309235</wp:posOffset>
                </wp:positionH>
                <wp:positionV relativeFrom="paragraph">
                  <wp:posOffset>1696085</wp:posOffset>
                </wp:positionV>
                <wp:extent cx="3762375" cy="866775"/>
                <wp:effectExtent l="0" t="0" r="28575" b="2857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62375" cy="8667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sz w:val="20"/>
                                <w:szCs w:val="20"/>
                              </w:rPr>
                            </w:pPr>
                            <w:r>
                              <w:rPr>
                                <w:color w:val="000000" w:themeColor="text1"/>
                                <w:sz w:val="20"/>
                                <w:szCs w:val="20"/>
                              </w:rPr>
                              <w:t>Оформление Подрядчиком наряда-допуска на производство работ повышенной опасности в трех экземплярах:</w:t>
                            </w:r>
                          </w:p>
                          <w:p w:rsidR="00FD1AD6" w:rsidRDefault="00FD1AD6" w:rsidP="00FD1AD6">
                            <w:pPr>
                              <w:pStyle w:val="ad"/>
                              <w:numPr>
                                <w:ilvl w:val="0"/>
                                <w:numId w:val="11"/>
                              </w:numPr>
                              <w:spacing w:line="259" w:lineRule="auto"/>
                              <w:rPr>
                                <w:color w:val="000000" w:themeColor="text1"/>
                                <w:sz w:val="20"/>
                                <w:szCs w:val="20"/>
                              </w:rPr>
                            </w:pPr>
                            <w:r>
                              <w:rPr>
                                <w:color w:val="000000" w:themeColor="text1"/>
                                <w:sz w:val="20"/>
                                <w:szCs w:val="20"/>
                              </w:rPr>
                              <w:t>Экземпляр у выдающего наряд-допуск</w:t>
                            </w:r>
                          </w:p>
                          <w:p w:rsidR="00FD1AD6" w:rsidRDefault="00FD1AD6" w:rsidP="00FD1AD6">
                            <w:pPr>
                              <w:pStyle w:val="ad"/>
                              <w:numPr>
                                <w:ilvl w:val="0"/>
                                <w:numId w:val="11"/>
                              </w:numPr>
                              <w:spacing w:line="259" w:lineRule="auto"/>
                              <w:rPr>
                                <w:color w:val="000000" w:themeColor="text1"/>
                                <w:sz w:val="20"/>
                                <w:szCs w:val="20"/>
                              </w:rPr>
                            </w:pPr>
                            <w:r>
                              <w:rPr>
                                <w:color w:val="000000" w:themeColor="text1"/>
                                <w:sz w:val="20"/>
                                <w:szCs w:val="20"/>
                              </w:rPr>
                              <w:t>Экземпляр на месте выполнения работ</w:t>
                            </w:r>
                          </w:p>
                          <w:p w:rsidR="00FD1AD6" w:rsidRDefault="00FD1AD6" w:rsidP="00FD1AD6">
                            <w:pPr>
                              <w:pStyle w:val="ad"/>
                              <w:numPr>
                                <w:ilvl w:val="0"/>
                                <w:numId w:val="11"/>
                              </w:numPr>
                              <w:spacing w:line="259" w:lineRule="auto"/>
                              <w:rPr>
                                <w:color w:val="000000" w:themeColor="text1"/>
                                <w:sz w:val="20"/>
                                <w:szCs w:val="20"/>
                              </w:rPr>
                            </w:pPr>
                            <w:r>
                              <w:rPr>
                                <w:color w:val="000000" w:themeColor="text1"/>
                                <w:sz w:val="20"/>
                                <w:szCs w:val="20"/>
                              </w:rPr>
                              <w:t>Экземпляр у начальника смены цеха</w:t>
                            </w:r>
                          </w:p>
                          <w:p w:rsidR="00FD1AD6" w:rsidRDefault="00FD1AD6" w:rsidP="00FD1AD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2" o:spid="_x0000_s1039" style="position:absolute;left:0;text-align:left;margin-left:418.05pt;margin-top:133.55pt;width:296.25pt;height:68.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" filled="f" strokecolor="black [3213]" strokeweight="2pt">
                <v:path arrowok="t"/>
                <v:textbox>
                  <w:txbxContent>
                    <w:p w:rsidR="00FD1AD6" w:rsidRDefault="00FD1AD6" w:rsidP="00FD1AD6">
                      <w:pPr>
                        <w:jc w:val="center"/>
                        <w:rPr>
                          <w:color w:val="000000" w:themeColor="text1"/>
                          <w:sz w:val="20"/>
                          <w:szCs w:val="20"/>
                        </w:rPr>
                      </w:pPr>
                      <w:r>
                        <w:rPr>
                          <w:color w:val="000000" w:themeColor="text1"/>
                          <w:sz w:val="20"/>
                          <w:szCs w:val="20"/>
                        </w:rPr>
                        <w:t>Оформление Подрядчиком наряда-допуска на производство работ повышенной опасности в трех экземплярах:</w:t>
                      </w:r>
                    </w:p>
                    <w:p w:rsidR="00FD1AD6" w:rsidRDefault="00FD1AD6" w:rsidP="00FD1AD6">
                      <w:pPr>
                        <w:pStyle w:val="ad"/>
                        <w:numPr>
                          <w:ilvl w:val="0"/>
                          <w:numId w:val="11"/>
                        </w:numPr>
                        <w:spacing w:line="259" w:lineRule="auto"/>
                        <w:rPr>
                          <w:color w:val="000000" w:themeColor="text1"/>
                          <w:sz w:val="20"/>
                          <w:szCs w:val="20"/>
                        </w:rPr>
                      </w:pPr>
                      <w:r>
                        <w:rPr>
                          <w:color w:val="000000" w:themeColor="text1"/>
                          <w:sz w:val="20"/>
                          <w:szCs w:val="20"/>
                        </w:rPr>
                        <w:t>Экземпляр у выдающего наряд-допуск</w:t>
                      </w:r>
                    </w:p>
                    <w:p w:rsidR="00FD1AD6" w:rsidRDefault="00FD1AD6" w:rsidP="00FD1AD6">
                      <w:pPr>
                        <w:pStyle w:val="ad"/>
                        <w:numPr>
                          <w:ilvl w:val="0"/>
                          <w:numId w:val="11"/>
                        </w:numPr>
                        <w:spacing w:line="259" w:lineRule="auto"/>
                        <w:rPr>
                          <w:color w:val="000000" w:themeColor="text1"/>
                          <w:sz w:val="20"/>
                          <w:szCs w:val="20"/>
                        </w:rPr>
                      </w:pPr>
                      <w:r>
                        <w:rPr>
                          <w:color w:val="000000" w:themeColor="text1"/>
                          <w:sz w:val="20"/>
                          <w:szCs w:val="20"/>
                        </w:rPr>
                        <w:t>Экземпляр на месте выполнения работ</w:t>
                      </w:r>
                    </w:p>
                    <w:p w:rsidR="00FD1AD6" w:rsidRDefault="00FD1AD6" w:rsidP="00FD1AD6">
                      <w:pPr>
                        <w:pStyle w:val="ad"/>
                        <w:numPr>
                          <w:ilvl w:val="0"/>
                          <w:numId w:val="11"/>
                        </w:numPr>
                        <w:spacing w:line="259" w:lineRule="auto"/>
                        <w:rPr>
                          <w:color w:val="000000" w:themeColor="text1"/>
                          <w:sz w:val="20"/>
                          <w:szCs w:val="20"/>
                        </w:rPr>
                      </w:pPr>
                      <w:r>
                        <w:rPr>
                          <w:color w:val="000000" w:themeColor="text1"/>
                          <w:sz w:val="20"/>
                          <w:szCs w:val="20"/>
                        </w:rPr>
                        <w:t>Экземпляр у начальника смены цеха</w:t>
                      </w:r>
                    </w:p>
                    <w:p w:rsidR="00FD1AD6" w:rsidRDefault="00FD1AD6" w:rsidP="00FD1AD6">
                      <w:pPr>
                        <w:jc w:val="center"/>
                      </w:pPr>
                    </w:p>
                  </w:txbxContent>
                </v:textbox>
                <w10:wrap anchorx="margin"/>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73600" behindDoc="0" locked="0" layoutInCell="1" allowOverlap="1">
                <wp:simplePos x="0" y="0"/>
                <wp:positionH relativeFrom="column">
                  <wp:posOffset>118110</wp:posOffset>
                </wp:positionH>
                <wp:positionV relativeFrom="paragraph">
                  <wp:posOffset>3999230</wp:posOffset>
                </wp:positionV>
                <wp:extent cx="3695700" cy="504825"/>
                <wp:effectExtent l="0" t="0" r="19050" b="2857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95700" cy="5048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rPr>
                                <w:color w:val="000000" w:themeColor="text1"/>
                                <w:sz w:val="20"/>
                                <w:szCs w:val="20"/>
                              </w:rPr>
                            </w:pPr>
                            <w:r>
                              <w:rPr>
                                <w:color w:val="000000" w:themeColor="text1"/>
                              </w:rPr>
                              <w:t xml:space="preserve">         </w:t>
                            </w:r>
                            <w:r>
                              <w:rPr>
                                <w:color w:val="000000" w:themeColor="text1"/>
                                <w:sz w:val="20"/>
                                <w:szCs w:val="20"/>
                              </w:rPr>
                              <w:t xml:space="preserve">Оформление окончания работ Филиалом, </w:t>
                            </w:r>
                          </w:p>
                          <w:p w:rsidR="00FD1AD6" w:rsidRDefault="00FD1AD6" w:rsidP="00FD1AD6">
                            <w:pPr>
                              <w:rPr>
                                <w:color w:val="000000" w:themeColor="text1"/>
                                <w:sz w:val="20"/>
                                <w:szCs w:val="20"/>
                              </w:rPr>
                            </w:pPr>
                            <w:r>
                              <w:rPr>
                                <w:color w:val="000000" w:themeColor="text1"/>
                                <w:sz w:val="20"/>
                                <w:szCs w:val="20"/>
                              </w:rPr>
                              <w:t xml:space="preserve">          Подрядчиком (закрытие наряда-допуска)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 o:spid="_x0000_s1040" style="position:absolute;left:0;text-align:left;margin-left:9.3pt;margin-top:314.9pt;width:291pt;height:3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" filled="f" strokecolor="black [3213]" strokeweight="2pt">
                <v:path arrowok="t"/>
                <v:textbox>
                  <w:txbxContent>
                    <w:p w:rsidR="00FD1AD6" w:rsidRDefault="00FD1AD6" w:rsidP="00FD1AD6">
                      <w:pPr>
                        <w:rPr>
                          <w:color w:val="000000" w:themeColor="text1"/>
                          <w:sz w:val="20"/>
                          <w:szCs w:val="20"/>
                        </w:rPr>
                      </w:pPr>
                      <w:r>
                        <w:rPr>
                          <w:color w:val="000000" w:themeColor="text1"/>
                        </w:rPr>
                        <w:t xml:space="preserve">         </w:t>
                      </w:r>
                      <w:r>
                        <w:rPr>
                          <w:color w:val="000000" w:themeColor="text1"/>
                          <w:sz w:val="20"/>
                          <w:szCs w:val="20"/>
                        </w:rPr>
                        <w:t xml:space="preserve">Оформление окончания работ Филиалом, </w:t>
                      </w:r>
                    </w:p>
                    <w:p w:rsidR="00FD1AD6" w:rsidRDefault="00FD1AD6" w:rsidP="00FD1AD6">
                      <w:pPr>
                        <w:rPr>
                          <w:color w:val="000000" w:themeColor="text1"/>
                          <w:sz w:val="20"/>
                          <w:szCs w:val="20"/>
                        </w:rPr>
                      </w:pPr>
                      <w:r>
                        <w:rPr>
                          <w:color w:val="000000" w:themeColor="text1"/>
                          <w:sz w:val="20"/>
                          <w:szCs w:val="20"/>
                        </w:rPr>
                        <w:t xml:space="preserve">          Подрядчиком (закрытие наряда-допуска)</w:t>
                      </w:r>
                    </w:p>
                  </w:txbxContent>
                </v:textbox>
              </v:rec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93056" behindDoc="0" locked="0" layoutInCell="1" allowOverlap="1">
                <wp:simplePos x="0" y="0"/>
                <wp:positionH relativeFrom="column">
                  <wp:posOffset>1998980</wp:posOffset>
                </wp:positionH>
                <wp:positionV relativeFrom="paragraph">
                  <wp:posOffset>315595</wp:posOffset>
                </wp:positionV>
                <wp:extent cx="0" cy="170815"/>
                <wp:effectExtent l="13970" t="11430" r="14605" b="1778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815"/>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8A6D49" id="Прямая со стрелкой 22" o:spid="_x0000_s1026" type="#_x0000_t32" style="position:absolute;margin-left:157.4pt;margin-top:24.85pt;width:0;height:13.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" strokecolor="#487bb4" strokeweight="1.75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85888" behindDoc="0" locked="0" layoutInCell="1" allowOverlap="1">
                <wp:simplePos x="0" y="0"/>
                <wp:positionH relativeFrom="column">
                  <wp:posOffset>7204710</wp:posOffset>
                </wp:positionH>
                <wp:positionV relativeFrom="paragraph">
                  <wp:posOffset>1543050</wp:posOffset>
                </wp:positionV>
                <wp:extent cx="9525" cy="171450"/>
                <wp:effectExtent l="19050" t="19685" r="19050" b="1841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71450"/>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5E1DC9" id="Прямая со стрелкой 21" o:spid="_x0000_s1026" type="#_x0000_t32" style="position:absolute;margin-left:567.3pt;margin-top:121.5pt;width:.75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" strokecolor="#487bb4" strokeweight="2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78720" behindDoc="0" locked="0" layoutInCell="1" allowOverlap="1">
                <wp:simplePos x="0" y="0"/>
                <wp:positionH relativeFrom="column">
                  <wp:posOffset>1070610</wp:posOffset>
                </wp:positionH>
                <wp:positionV relativeFrom="paragraph">
                  <wp:posOffset>1409700</wp:posOffset>
                </wp:positionV>
                <wp:extent cx="942975" cy="114300"/>
                <wp:effectExtent l="19050" t="19685" r="19050" b="1841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42975" cy="114300"/>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849434" id="Прямая со стрелкой 20" o:spid="_x0000_s1026" type="#_x0000_t32" style="position:absolute;margin-left:84.3pt;margin-top:111pt;width:74.25pt;height:9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" strokecolor="#487bb4" strokeweight="1.75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79744" behindDoc="0" locked="0" layoutInCell="1" allowOverlap="1">
                <wp:simplePos x="0" y="0"/>
                <wp:positionH relativeFrom="column">
                  <wp:posOffset>2032635</wp:posOffset>
                </wp:positionH>
                <wp:positionV relativeFrom="paragraph">
                  <wp:posOffset>1400175</wp:posOffset>
                </wp:positionV>
                <wp:extent cx="952500" cy="161925"/>
                <wp:effectExtent l="19050" t="19685" r="19050" b="1841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161925"/>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85E6EE" id="Прямая со стрелкой 19" o:spid="_x0000_s1026" type="#_x0000_t32" style="position:absolute;margin-left:160.05pt;margin-top:110.25pt;width: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" strokecolor="#487bb4" strokeweight="1.75pt"/>
            </w:pict>
          </mc:Fallback>
        </mc:AlternateContent>
      </w:r>
      <w:r>
        <w:rPr>
          <w:rFonts w:ascii="Calibri" w:hAnsi="Calibri"/>
          <w:noProof/>
          <w:color w:val="000000" w:themeColor="text1"/>
          <w:sz w:val="22"/>
          <w:szCs w:val="22"/>
        </w:rPr>
        <mc:AlternateContent>
          <mc:Choice Requires="wps">
            <w:drawing>
              <wp:anchor distT="0" distB="0" distL="114300" distR="114300" simplePos="0" relativeHeight="251666432" behindDoc="0" locked="0" layoutInCell="1" allowOverlap="1">
                <wp:simplePos x="0" y="0"/>
                <wp:positionH relativeFrom="column">
                  <wp:posOffset>137160</wp:posOffset>
                </wp:positionH>
                <wp:positionV relativeFrom="paragraph">
                  <wp:posOffset>485775</wp:posOffset>
                </wp:positionV>
                <wp:extent cx="3724275" cy="904875"/>
                <wp:effectExtent l="0" t="0" r="28575" b="28575"/>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24275" cy="904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1AD6" w:rsidRDefault="00FD1AD6" w:rsidP="00FD1AD6">
                            <w:pPr>
                              <w:jc w:val="center"/>
                              <w:rPr>
                                <w:color w:val="000000" w:themeColor="text1"/>
                                <w:sz w:val="20"/>
                                <w:szCs w:val="20"/>
                              </w:rPr>
                            </w:pPr>
                            <w:r>
                              <w:rPr>
                                <w:rFonts w:eastAsia="Calibri"/>
                                <w:color w:val="000000" w:themeColor="text1"/>
                                <w:sz w:val="20"/>
                                <w:szCs w:val="20"/>
                              </w:rPr>
                              <w:t>Списки всех работников, которые могут быть руководителями работ по нарядам, общим нарядам, руководителями и производителями работ по нарядам, промежуточным нарядам и распоряжениям, членами бригады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8" o:spid="_x0000_s1041" style="position:absolute;left:0;text-align:left;margin-left:10.8pt;margin-top:38.25pt;width:293.25pt;height:7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" filled="f" strokecolor="black [3213]" strokeweight="2pt">
                <v:path arrowok="t"/>
                <v:textbox>
                  <w:txbxContent>
                    <w:p w:rsidR="00FD1AD6" w:rsidRDefault="00FD1AD6" w:rsidP="00FD1AD6">
                      <w:pPr>
                        <w:jc w:val="center"/>
                        <w:rPr>
                          <w:color w:val="000000" w:themeColor="text1"/>
                          <w:sz w:val="20"/>
                          <w:szCs w:val="20"/>
                        </w:rPr>
                      </w:pPr>
                      <w:r>
                        <w:rPr>
                          <w:rFonts w:eastAsia="Calibri"/>
                          <w:color w:val="000000" w:themeColor="text1"/>
                          <w:sz w:val="20"/>
                          <w:szCs w:val="20"/>
                        </w:rPr>
                        <w:t>Списки всех работников, которые могут быть руководителями работ по нарядам, общим нарядам, руководителями и производителями работ по нарядам, промежуточным нарядам и распоряжениям, членами бригады</w:t>
                      </w:r>
                    </w:p>
                  </w:txbxContent>
                </v:textbox>
              </v:rect>
            </w:pict>
          </mc:Fallback>
        </mc:AlternateContent>
      </w:r>
      <w:bookmarkEnd w:id="41"/>
      <w:bookmarkEnd w:id="42"/>
      <w:bookmarkEnd w:id="43"/>
      <w:bookmarkEnd w:id="44"/>
      <w:bookmarkEnd w:id="45"/>
      <w:bookmarkEnd w:id="46"/>
      <w:bookmarkEnd w:id="47"/>
      <w:bookmarkEnd w:id="48"/>
      <w:bookmarkEnd w:id="49"/>
    </w:p>
    <w:p w:rsidR="00FD1AD6" w:rsidRDefault="00FD1AD6" w:rsidP="00FD1AD6">
      <w:pPr>
        <w:keepNext/>
        <w:tabs>
          <w:tab w:val="left" w:pos="540"/>
        </w:tabs>
        <w:spacing w:before="240" w:after="240"/>
        <w:jc w:val="right"/>
        <w:outlineLvl w:val="0"/>
        <w:rPr>
          <w:b/>
          <w:bCs/>
          <w:color w:val="000000" w:themeColor="text1"/>
        </w:rPr>
        <w:sectPr w:rsidR="00FD1AD6">
          <w:headerReference w:type="first" r:id="rId13"/>
          <w:pgSz w:w="16838" w:h="11906" w:orient="landscape"/>
          <w:pgMar w:top="1134" w:right="1134" w:bottom="567" w:left="1134" w:header="568" w:footer="692" w:gutter="0"/>
          <w:cols w:space="708"/>
          <w:titlePg/>
          <w:docGrid w:linePitch="360"/>
        </w:sectPr>
      </w:pPr>
    </w:p>
    <w:p w:rsidR="00FD1AD6" w:rsidRDefault="00FD1AD6" w:rsidP="00FD1AD6">
      <w:pPr>
        <w:pStyle w:val="1"/>
        <w:numPr>
          <w:ilvl w:val="0"/>
          <w:numId w:val="0"/>
        </w:numPr>
        <w:ind w:left="858" w:hanging="432"/>
        <w:jc w:val="right"/>
        <w:rPr>
          <w:rFonts w:ascii="Times New Roman" w:hAnsi="Times New Roman"/>
          <w:color w:val="000000" w:themeColor="text1"/>
          <w:sz w:val="24"/>
          <w:szCs w:val="24"/>
        </w:rPr>
      </w:pPr>
      <w:bookmarkStart w:id="50" w:name="_Toc23951029"/>
      <w:r>
        <w:rPr>
          <w:rFonts w:ascii="Times New Roman" w:hAnsi="Times New Roman"/>
          <w:color w:val="000000" w:themeColor="text1"/>
          <w:sz w:val="24"/>
          <w:szCs w:val="24"/>
        </w:rPr>
        <w:lastRenderedPageBreak/>
        <w:t>Приложение № 4</w:t>
      </w:r>
      <w:bookmarkEnd w:id="50"/>
    </w:p>
    <w:p w:rsidR="00FD1AD6" w:rsidRDefault="00FD1AD6" w:rsidP="00FD1AD6"/>
    <w:p w:rsidR="00FD1AD6" w:rsidRDefault="00FD1AD6" w:rsidP="00FD1AD6">
      <w:pPr>
        <w:jc w:val="center"/>
        <w:rPr>
          <w:b/>
          <w:color w:val="000000" w:themeColor="text1"/>
          <w:sz w:val="28"/>
          <w:szCs w:val="28"/>
        </w:rPr>
      </w:pPr>
      <w:r>
        <w:rPr>
          <w:b/>
          <w:color w:val="000000" w:themeColor="text1"/>
          <w:sz w:val="28"/>
          <w:szCs w:val="28"/>
        </w:rPr>
        <w:t>Форма наряда – допуска на производство работ на тепломеханическом оборудовании</w:t>
      </w:r>
    </w:p>
    <w:p w:rsidR="00FD1AD6" w:rsidRDefault="00FD1AD6" w:rsidP="00FD1AD6">
      <w:pPr>
        <w:outlineLvl w:val="0"/>
        <w:rPr>
          <w:rFonts w:ascii="Courier New" w:eastAsia="Calibri" w:hAnsi="Courier New" w:cs="Courier New"/>
          <w:sz w:val="20"/>
          <w:szCs w:val="20"/>
        </w:rPr>
      </w:pPr>
    </w:p>
    <w:p w:rsidR="00FD1AD6" w:rsidRDefault="00FD1AD6" w:rsidP="00FD1AD6">
      <w:pPr>
        <w:outlineLvl w:val="0"/>
        <w:rPr>
          <w:rFonts w:ascii="Courier New" w:eastAsia="Calibri" w:hAnsi="Courier New" w:cs="Courier New"/>
          <w:sz w:val="20"/>
          <w:szCs w:val="20"/>
        </w:rPr>
      </w:pPr>
      <w:r>
        <w:rPr>
          <w:rFonts w:ascii="Courier New" w:eastAsia="Calibri" w:hAnsi="Courier New" w:cs="Courier New"/>
          <w:sz w:val="20"/>
          <w:szCs w:val="20"/>
        </w:rPr>
        <w:t>Предприятие ________________ Подразделение ___________________</w:t>
      </w:r>
    </w:p>
    <w:p w:rsidR="00FD1AD6" w:rsidRDefault="00FD1AD6" w:rsidP="00FD1AD6">
      <w:pPr>
        <w:rPr>
          <w:color w:val="000000" w:themeColor="text1"/>
        </w:rPr>
      </w:pPr>
    </w:p>
    <w:p w:rsidR="00FD1AD6" w:rsidRDefault="00FD1AD6" w:rsidP="00FD1AD6">
      <w:pPr>
        <w:widowControl w:val="0"/>
        <w:jc w:val="center"/>
        <w:rPr>
          <w:rFonts w:ascii="Courier New" w:eastAsiaTheme="minorEastAsia" w:hAnsi="Courier New" w:cs="Courier New"/>
          <w:b/>
          <w:color w:val="000000" w:themeColor="text1"/>
        </w:rPr>
      </w:pPr>
      <w:r>
        <w:rPr>
          <w:rFonts w:ascii="Courier New" w:eastAsiaTheme="minorEastAsia" w:hAnsi="Courier New" w:cs="Courier New"/>
          <w:b/>
          <w:color w:val="000000" w:themeColor="text1"/>
        </w:rPr>
        <w:t>НАРЯД. ОБЩИЙ НАРЯД. ПРОМЕЖУТОЧНЫЙ НАРЯД N ____</w:t>
      </w:r>
    </w:p>
    <w:p w:rsidR="00FD1AD6" w:rsidRDefault="00FD1AD6" w:rsidP="00FD1AD6">
      <w:pPr>
        <w:widowControl w:val="0"/>
        <w:jc w:val="center"/>
        <w:rPr>
          <w:rFonts w:ascii="Courier New" w:eastAsiaTheme="minorEastAsia" w:hAnsi="Courier New" w:cs="Courier New"/>
          <w:b/>
          <w:color w:val="000000" w:themeColor="text1"/>
        </w:rPr>
      </w:pPr>
      <w:r>
        <w:rPr>
          <w:rFonts w:ascii="Courier New" w:eastAsiaTheme="minorEastAsia" w:hAnsi="Courier New" w:cs="Courier New"/>
          <w:b/>
          <w:color w:val="000000" w:themeColor="text1"/>
        </w:rPr>
        <w:t>(ненужное зачеркнуть)</w:t>
      </w:r>
    </w:p>
    <w:p w:rsidR="00FD1AD6" w:rsidRDefault="00FD1AD6" w:rsidP="00FD1AD6">
      <w:pPr>
        <w:widowControl w:val="0"/>
        <w:jc w:val="center"/>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К ОБЩЕМУ НАРЯДУ N ________</w:t>
      </w:r>
    </w:p>
    <w:p w:rsidR="00FD1AD6" w:rsidRDefault="00FD1AD6" w:rsidP="00FD1AD6">
      <w:pPr>
        <w:widowControl w:val="0"/>
        <w:jc w:val="center"/>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(заполняется только при выдаче промежуточного наряда)</w:t>
      </w: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Руководителю работ __________________________________________________________________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(фамилия, инициалы, должность)</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Производителю работ (наблюдающему)</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(ненужное зачеркнуть) 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(фамилия, инициалы, должность, разряд)</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с членами бригады ____ чел. 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(фамилия, инициалы, разряд, группа)</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Руководитель работ __________________________________________________________________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(подпись, фамилия)</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Поручается __________________________________________________________________________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(содержание работы, объект, место работы)</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_____________________________________________________________________________________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Начало работы: дата ___, время ___. Окончание: дата ___, время 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Для обеспечения безопасных условий необходимо 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(перечисляются</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_____________________________________________________________________________________</w:t>
      </w:r>
    </w:p>
    <w:p w:rsidR="00FD1AD6" w:rsidRDefault="00FD1AD6" w:rsidP="00FD1AD6">
      <w:pPr>
        <w:widowControl w:val="0"/>
        <w:jc w:val="center"/>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необходимые мероприятия по подготовке рабочих мест и меры</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_____________________________________________________________________________________</w:t>
      </w:r>
    </w:p>
    <w:p w:rsidR="00FD1AD6" w:rsidRDefault="00FD1AD6" w:rsidP="00FD1AD6">
      <w:pPr>
        <w:widowControl w:val="0"/>
        <w:jc w:val="center"/>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безопасности, в том числе подлежащие выполнению дежурным</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_____________________________________________________________________________________</w:t>
      </w:r>
    </w:p>
    <w:p w:rsidR="00FD1AD6" w:rsidRDefault="00FD1AD6" w:rsidP="00FD1AD6">
      <w:pPr>
        <w:widowControl w:val="0"/>
        <w:jc w:val="center"/>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персоналом других цехов)</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Особые условия ______________________________________________________________________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_____________________________________________________________________________________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Наряд выдал: дата ________, время _______, должность 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Подпись _____________, фамилия 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Наряд продлил по: дата _____, время ______, должность 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Подпись __________, фамилия _______, дата ________, время 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Условия производства работы выполнены: дата ______, время 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Остаются в работе ___________________________________________________________________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(оборудование, расположенное вблизи места работы</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_____________________________________________________________________________________</w:t>
      </w:r>
    </w:p>
    <w:p w:rsidR="00FD1AD6" w:rsidRDefault="00FD1AD6" w:rsidP="00FD1AD6">
      <w:pPr>
        <w:widowControl w:val="0"/>
        <w:jc w:val="center"/>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и находящееся под напряжением, давлением, при высокой температуре,</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_____________________________________________________________________________________</w:t>
      </w:r>
    </w:p>
    <w:p w:rsidR="00FD1AD6" w:rsidRDefault="00FD1AD6" w:rsidP="00FD1AD6">
      <w:pPr>
        <w:widowControl w:val="0"/>
        <w:jc w:val="center"/>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взрывоопасное и т.п.)</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Дежурный персонал других цехов (участков) 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(цех, должность,</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_____________________________________________________________________________________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подпись, фамилия)</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Отметка о разрешении </w:t>
      </w:r>
      <w:proofErr w:type="gramStart"/>
      <w:r>
        <w:rPr>
          <w:rFonts w:ascii="Courier New" w:eastAsiaTheme="minorEastAsia" w:hAnsi="Courier New" w:cs="Courier New"/>
          <w:color w:val="000000" w:themeColor="text1"/>
          <w:sz w:val="20"/>
          <w:szCs w:val="20"/>
        </w:rPr>
        <w:t>начальника  смены</w:t>
      </w:r>
      <w:proofErr w:type="gramEnd"/>
      <w:r>
        <w:rPr>
          <w:rFonts w:ascii="Courier New" w:eastAsiaTheme="minorEastAsia" w:hAnsi="Courier New" w:cs="Courier New"/>
          <w:color w:val="000000" w:themeColor="text1"/>
          <w:sz w:val="20"/>
          <w:szCs w:val="20"/>
        </w:rPr>
        <w:t xml:space="preserve">  электростанции  (дежурного</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диспетчера) _________________________________________________________________________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(подпись или пометка о разрешении, переданном</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_____________________________________________________________________________________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по телефону, подпись начальника смены цеха)</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Ответственное лицо дежурного персонала цеха (блока, района);</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руководитель работ по промежуточному наряду (ненужное зачеркнуть)</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_____________________________________________________________________________________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(должность, подпись, фамилия)</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Выполнение условий производства работ </w:t>
      </w:r>
      <w:proofErr w:type="gramStart"/>
      <w:r>
        <w:rPr>
          <w:rFonts w:ascii="Courier New" w:eastAsiaTheme="minorEastAsia" w:hAnsi="Courier New" w:cs="Courier New"/>
          <w:color w:val="000000" w:themeColor="text1"/>
          <w:sz w:val="20"/>
          <w:szCs w:val="20"/>
        </w:rPr>
        <w:t>проверили,  с</w:t>
      </w:r>
      <w:proofErr w:type="gramEnd"/>
      <w:r>
        <w:rPr>
          <w:rFonts w:ascii="Courier New" w:eastAsiaTheme="minorEastAsia" w:hAnsi="Courier New" w:cs="Courier New"/>
          <w:color w:val="000000" w:themeColor="text1"/>
          <w:sz w:val="20"/>
          <w:szCs w:val="20"/>
        </w:rPr>
        <w:t xml:space="preserve"> оборудованием,</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оставшимся в работе, ознакомлены и к работе допущены. Дата ______, время 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Руководитель работ 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(подпись)</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Производитель работ 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lastRenderedPageBreak/>
        <w:t xml:space="preserve">                                                                         (подпись)</w:t>
      </w:r>
    </w:p>
    <w:p w:rsidR="00FD1AD6" w:rsidRDefault="00FD1AD6" w:rsidP="00FD1AD6">
      <w:pPr>
        <w:widowControl w:val="0"/>
        <w:jc w:val="center"/>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ОФОРМЛЕНИЕ ЕЖЕДНЕВНОГО ДОПУСКА К РАБОТЕ,</w:t>
      </w:r>
    </w:p>
    <w:p w:rsidR="00FD1AD6" w:rsidRDefault="00FD1AD6" w:rsidP="00FD1AD6">
      <w:pPr>
        <w:widowControl w:val="0"/>
        <w:jc w:val="center"/>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ОКОНЧАНИЯ РАБОТЫ, ПЕРЕВОДА НА ДРУГОЕ РАБОЧЕЕ МЕСТО</w:t>
      </w:r>
    </w:p>
    <w:p w:rsidR="00FD1AD6" w:rsidRDefault="00FD1AD6" w:rsidP="00FD1AD6">
      <w:pPr>
        <w:widowControl w:val="0"/>
        <w:jc w:val="center"/>
        <w:rPr>
          <w:rFonts w:ascii="Arial" w:eastAsiaTheme="minorEastAsia" w:hAnsi="Arial" w:cs="Arial"/>
          <w:color w:val="000000" w:themeColor="text1"/>
          <w:sz w:val="20"/>
          <w:szCs w:val="20"/>
        </w:rPr>
      </w:pPr>
    </w:p>
    <w:tbl>
      <w:tblPr>
        <w:tblW w:w="9589" w:type="dxa"/>
        <w:tblInd w:w="40" w:type="dxa"/>
        <w:tblLayout w:type="fixed"/>
        <w:tblCellMar>
          <w:top w:w="75" w:type="dxa"/>
          <w:left w:w="40" w:type="dxa"/>
          <w:bottom w:w="75" w:type="dxa"/>
          <w:right w:w="40" w:type="dxa"/>
        </w:tblCellMar>
        <w:tblLook w:val="0000" w:firstRow="0" w:lastRow="0" w:firstColumn="0" w:lastColumn="0" w:noHBand="0" w:noVBand="0"/>
      </w:tblPr>
      <w:tblGrid>
        <w:gridCol w:w="1157"/>
        <w:gridCol w:w="900"/>
        <w:gridCol w:w="1672"/>
        <w:gridCol w:w="1545"/>
        <w:gridCol w:w="900"/>
        <w:gridCol w:w="1415"/>
        <w:gridCol w:w="2000"/>
      </w:tblGrid>
      <w:tr w:rsidR="00FD1AD6" w:rsidTr="0080548B">
        <w:trPr>
          <w:trHeight w:val="201"/>
        </w:trPr>
        <w:tc>
          <w:tcPr>
            <w:tcW w:w="1157" w:type="dxa"/>
            <w:vMerge w:val="restart"/>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roofErr w:type="spellStart"/>
            <w:r>
              <w:rPr>
                <w:rFonts w:ascii="Courier New" w:eastAsiaTheme="minorEastAsia" w:hAnsi="Courier New" w:cs="Courier New"/>
                <w:color w:val="000000" w:themeColor="text1"/>
                <w:sz w:val="20"/>
                <w:szCs w:val="20"/>
              </w:rPr>
              <w:t>Наиме</w:t>
            </w:r>
            <w:proofErr w:type="spellEnd"/>
            <w:r>
              <w:rPr>
                <w:rFonts w:ascii="Courier New" w:eastAsiaTheme="minorEastAsia" w:hAnsi="Courier New" w:cs="Courier New"/>
                <w:color w:val="000000" w:themeColor="text1"/>
                <w:sz w:val="20"/>
                <w:szCs w:val="20"/>
              </w:rPr>
              <w:t xml:space="preserve">- </w:t>
            </w:r>
          </w:p>
          <w:p w:rsidR="00FD1AD6" w:rsidRDefault="00FD1AD6" w:rsidP="0080548B">
            <w:pPr>
              <w:widowControl w:val="0"/>
              <w:rPr>
                <w:rFonts w:ascii="Courier New" w:eastAsiaTheme="minorEastAsia" w:hAnsi="Courier New" w:cs="Courier New"/>
                <w:color w:val="000000" w:themeColor="text1"/>
                <w:sz w:val="20"/>
                <w:szCs w:val="20"/>
              </w:rPr>
            </w:pPr>
            <w:proofErr w:type="spellStart"/>
            <w:r>
              <w:rPr>
                <w:rFonts w:ascii="Courier New" w:eastAsiaTheme="minorEastAsia" w:hAnsi="Courier New" w:cs="Courier New"/>
                <w:color w:val="000000" w:themeColor="text1"/>
                <w:sz w:val="20"/>
                <w:szCs w:val="20"/>
              </w:rPr>
              <w:t>нование</w:t>
            </w:r>
            <w:proofErr w:type="spellEnd"/>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рабочих</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мест   </w:t>
            </w:r>
          </w:p>
        </w:tc>
        <w:tc>
          <w:tcPr>
            <w:tcW w:w="4117" w:type="dxa"/>
            <w:gridSpan w:val="3"/>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Допуск к работе       </w:t>
            </w:r>
          </w:p>
        </w:tc>
        <w:tc>
          <w:tcPr>
            <w:tcW w:w="4315" w:type="dxa"/>
            <w:gridSpan w:val="3"/>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Окончание работы      </w:t>
            </w:r>
          </w:p>
        </w:tc>
      </w:tr>
      <w:tr w:rsidR="00FD1AD6" w:rsidTr="0080548B">
        <w:trPr>
          <w:trHeight w:val="652"/>
        </w:trPr>
        <w:tc>
          <w:tcPr>
            <w:tcW w:w="1157" w:type="dxa"/>
            <w:vMerge/>
            <w:tcBorders>
              <w:left w:val="single" w:sz="8" w:space="0" w:color="auto"/>
              <w:bottom w:val="single" w:sz="8" w:space="0" w:color="auto"/>
              <w:right w:val="single" w:sz="8" w:space="0" w:color="auto"/>
            </w:tcBorders>
          </w:tcPr>
          <w:p w:rsidR="00FD1AD6" w:rsidRDefault="00FD1AD6" w:rsidP="0080548B">
            <w:pPr>
              <w:widowControl w:val="0"/>
              <w:rPr>
                <w:rFonts w:ascii="Arial" w:eastAsiaTheme="minorEastAsia" w:hAnsi="Arial" w:cs="Arial"/>
                <w:color w:val="000000" w:themeColor="text1"/>
                <w:sz w:val="20"/>
                <w:szCs w:val="20"/>
              </w:rPr>
            </w:pPr>
          </w:p>
        </w:tc>
        <w:tc>
          <w:tcPr>
            <w:tcW w:w="4117" w:type="dxa"/>
            <w:gridSpan w:val="3"/>
            <w:tcBorders>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меры безопасности проверены.</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Бригада проинструктирована и</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и допущена на рабочее место </w:t>
            </w:r>
          </w:p>
        </w:tc>
        <w:tc>
          <w:tcPr>
            <w:tcW w:w="4315" w:type="dxa"/>
            <w:gridSpan w:val="3"/>
            <w:tcBorders>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бригада выведена,     </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наряд сдан         </w:t>
            </w:r>
          </w:p>
        </w:tc>
      </w:tr>
      <w:tr w:rsidR="00FD1AD6" w:rsidTr="0080548B">
        <w:trPr>
          <w:trHeight w:val="1205"/>
        </w:trPr>
        <w:tc>
          <w:tcPr>
            <w:tcW w:w="1157" w:type="dxa"/>
            <w:vMerge/>
            <w:tcBorders>
              <w:left w:val="single" w:sz="8" w:space="0" w:color="auto"/>
              <w:bottom w:val="single" w:sz="8" w:space="0" w:color="auto"/>
              <w:right w:val="single" w:sz="8" w:space="0" w:color="auto"/>
            </w:tcBorders>
          </w:tcPr>
          <w:p w:rsidR="00FD1AD6" w:rsidRDefault="00FD1AD6" w:rsidP="0080548B">
            <w:pPr>
              <w:widowControl w:val="0"/>
              <w:rPr>
                <w:rFonts w:ascii="Arial" w:eastAsiaTheme="minorEastAsia" w:hAnsi="Arial" w:cs="Arial"/>
                <w:color w:val="000000" w:themeColor="text1"/>
                <w:sz w:val="20"/>
                <w:szCs w:val="20"/>
              </w:rPr>
            </w:pPr>
          </w:p>
        </w:tc>
        <w:tc>
          <w:tcPr>
            <w:tcW w:w="900" w:type="dxa"/>
            <w:tcBorders>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дата,</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время</w:t>
            </w:r>
          </w:p>
        </w:tc>
        <w:tc>
          <w:tcPr>
            <w:tcW w:w="1672" w:type="dxa"/>
            <w:tcBorders>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допускающий</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(подпись) </w:t>
            </w:r>
          </w:p>
        </w:tc>
        <w:tc>
          <w:tcPr>
            <w:tcW w:w="1545" w:type="dxa"/>
            <w:tcBorders>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производи-</w:t>
            </w:r>
          </w:p>
          <w:p w:rsidR="00FD1AD6" w:rsidRDefault="00FD1AD6" w:rsidP="0080548B">
            <w:pPr>
              <w:widowControl w:val="0"/>
              <w:rPr>
                <w:rFonts w:ascii="Courier New" w:eastAsiaTheme="minorEastAsia" w:hAnsi="Courier New" w:cs="Courier New"/>
                <w:color w:val="000000" w:themeColor="text1"/>
                <w:sz w:val="20"/>
                <w:szCs w:val="20"/>
              </w:rPr>
            </w:pPr>
            <w:proofErr w:type="spellStart"/>
            <w:r>
              <w:rPr>
                <w:rFonts w:ascii="Courier New" w:eastAsiaTheme="minorEastAsia" w:hAnsi="Courier New" w:cs="Courier New"/>
                <w:color w:val="000000" w:themeColor="text1"/>
                <w:sz w:val="20"/>
                <w:szCs w:val="20"/>
              </w:rPr>
              <w:t>тель</w:t>
            </w:r>
            <w:proofErr w:type="spellEnd"/>
            <w:r>
              <w:rPr>
                <w:rFonts w:ascii="Courier New" w:eastAsiaTheme="minorEastAsia" w:hAnsi="Courier New" w:cs="Courier New"/>
                <w:color w:val="000000" w:themeColor="text1"/>
                <w:sz w:val="20"/>
                <w:szCs w:val="20"/>
              </w:rPr>
              <w:t xml:space="preserve"> работ</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(подпись) </w:t>
            </w:r>
          </w:p>
        </w:tc>
        <w:tc>
          <w:tcPr>
            <w:tcW w:w="900" w:type="dxa"/>
            <w:tcBorders>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дата,</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время</w:t>
            </w:r>
          </w:p>
        </w:tc>
        <w:tc>
          <w:tcPr>
            <w:tcW w:w="1415" w:type="dxa"/>
            <w:tcBorders>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roofErr w:type="spellStart"/>
            <w:r>
              <w:rPr>
                <w:rFonts w:ascii="Courier New" w:eastAsiaTheme="minorEastAsia" w:hAnsi="Courier New" w:cs="Courier New"/>
                <w:color w:val="000000" w:themeColor="text1"/>
                <w:sz w:val="20"/>
                <w:szCs w:val="20"/>
              </w:rPr>
              <w:t>произво</w:t>
            </w:r>
            <w:proofErr w:type="spellEnd"/>
            <w:r>
              <w:rPr>
                <w:rFonts w:ascii="Courier New" w:eastAsiaTheme="minorEastAsia" w:hAnsi="Courier New" w:cs="Courier New"/>
                <w:color w:val="000000" w:themeColor="text1"/>
                <w:sz w:val="20"/>
                <w:szCs w:val="20"/>
              </w:rPr>
              <w:t xml:space="preserve">- </w:t>
            </w:r>
          </w:p>
          <w:p w:rsidR="00FD1AD6" w:rsidRDefault="00FD1AD6" w:rsidP="0080548B">
            <w:pPr>
              <w:widowControl w:val="0"/>
              <w:rPr>
                <w:rFonts w:ascii="Courier New" w:eastAsiaTheme="minorEastAsia" w:hAnsi="Courier New" w:cs="Courier New"/>
                <w:color w:val="000000" w:themeColor="text1"/>
                <w:sz w:val="20"/>
                <w:szCs w:val="20"/>
              </w:rPr>
            </w:pPr>
            <w:proofErr w:type="spellStart"/>
            <w:r>
              <w:rPr>
                <w:rFonts w:ascii="Courier New" w:eastAsiaTheme="minorEastAsia" w:hAnsi="Courier New" w:cs="Courier New"/>
                <w:color w:val="000000" w:themeColor="text1"/>
                <w:sz w:val="20"/>
                <w:szCs w:val="20"/>
              </w:rPr>
              <w:t>дитель</w:t>
            </w:r>
            <w:proofErr w:type="spellEnd"/>
            <w:r>
              <w:rPr>
                <w:rFonts w:ascii="Courier New" w:eastAsiaTheme="minorEastAsia" w:hAnsi="Courier New" w:cs="Courier New"/>
                <w:color w:val="000000" w:themeColor="text1"/>
                <w:sz w:val="20"/>
                <w:szCs w:val="20"/>
              </w:rPr>
              <w:t xml:space="preserve">   </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работ    </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(подпись)</w:t>
            </w:r>
          </w:p>
        </w:tc>
        <w:tc>
          <w:tcPr>
            <w:tcW w:w="2000" w:type="dxa"/>
            <w:tcBorders>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ответствен-</w:t>
            </w:r>
          </w:p>
          <w:p w:rsidR="00FD1AD6" w:rsidRDefault="00FD1AD6" w:rsidP="0080548B">
            <w:pPr>
              <w:widowControl w:val="0"/>
              <w:rPr>
                <w:rFonts w:ascii="Courier New" w:eastAsiaTheme="minorEastAsia" w:hAnsi="Courier New" w:cs="Courier New"/>
                <w:color w:val="000000" w:themeColor="text1"/>
                <w:sz w:val="20"/>
                <w:szCs w:val="20"/>
              </w:rPr>
            </w:pPr>
            <w:proofErr w:type="spellStart"/>
            <w:r>
              <w:rPr>
                <w:rFonts w:ascii="Courier New" w:eastAsiaTheme="minorEastAsia" w:hAnsi="Courier New" w:cs="Courier New"/>
                <w:color w:val="000000" w:themeColor="text1"/>
                <w:sz w:val="20"/>
                <w:szCs w:val="20"/>
              </w:rPr>
              <w:t>ное</w:t>
            </w:r>
            <w:proofErr w:type="spellEnd"/>
            <w:r>
              <w:rPr>
                <w:rFonts w:ascii="Courier New" w:eastAsiaTheme="minorEastAsia" w:hAnsi="Courier New" w:cs="Courier New"/>
                <w:color w:val="000000" w:themeColor="text1"/>
                <w:sz w:val="20"/>
                <w:szCs w:val="20"/>
              </w:rPr>
              <w:t xml:space="preserve"> лицо   </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дежурного  </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персонала  </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(подпись)  </w:t>
            </w:r>
          </w:p>
        </w:tc>
      </w:tr>
      <w:tr w:rsidR="00FD1AD6" w:rsidTr="0080548B">
        <w:trPr>
          <w:trHeight w:val="255"/>
        </w:trPr>
        <w:tc>
          <w:tcPr>
            <w:tcW w:w="1157"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900"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1672"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1545"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900"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1415"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2000"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r>
      <w:tr w:rsidR="00FD1AD6" w:rsidTr="0080548B">
        <w:trPr>
          <w:trHeight w:val="255"/>
        </w:trPr>
        <w:tc>
          <w:tcPr>
            <w:tcW w:w="1157"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900"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1672"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1545"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900"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1415"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2000"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r>
    </w:tbl>
    <w:p w:rsidR="00FD1AD6" w:rsidRDefault="00FD1AD6" w:rsidP="00FD1AD6">
      <w:pPr>
        <w:widowControl w:val="0"/>
        <w:rPr>
          <w:rFonts w:ascii="Arial" w:eastAsiaTheme="minorEastAsia" w:hAnsi="Arial" w:cs="Arial"/>
          <w:color w:val="000000" w:themeColor="text1"/>
          <w:sz w:val="20"/>
          <w:szCs w:val="20"/>
        </w:rPr>
      </w:pPr>
    </w:p>
    <w:p w:rsidR="00FD1AD6" w:rsidRDefault="00FD1AD6" w:rsidP="00FD1AD6">
      <w:pPr>
        <w:spacing w:line="276" w:lineRule="auto"/>
        <w:jc w:val="center"/>
        <w:rPr>
          <w:rFonts w:ascii="Courier New" w:hAnsi="Courier New" w:cs="Courier New"/>
          <w:color w:val="000000" w:themeColor="text1"/>
        </w:rPr>
      </w:pPr>
      <w:r>
        <w:rPr>
          <w:rFonts w:ascii="Courier New" w:hAnsi="Courier New" w:cs="Courier New"/>
          <w:color w:val="000000" w:themeColor="text1"/>
        </w:rPr>
        <w:t>РЕГИСТРАЦИЯ ЦЕЛЕВОГО ИНСТРУКТАЖА</w:t>
      </w:r>
    </w:p>
    <w:p w:rsidR="00FD1AD6" w:rsidRDefault="00FD1AD6" w:rsidP="00FD1AD6">
      <w:pPr>
        <w:spacing w:line="276" w:lineRule="auto"/>
        <w:jc w:val="center"/>
        <w:rPr>
          <w:rFonts w:ascii="Courier New" w:hAnsi="Courier New" w:cs="Courier New"/>
          <w:color w:val="000000" w:themeColor="text1"/>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977"/>
        <w:gridCol w:w="1985"/>
        <w:gridCol w:w="3260"/>
      </w:tblGrid>
      <w:tr w:rsidR="00FD1AD6" w:rsidTr="0080548B">
        <w:trPr>
          <w:cantSplit/>
          <w:trHeight w:val="471"/>
        </w:trPr>
        <w:tc>
          <w:tcPr>
            <w:tcW w:w="4786" w:type="dxa"/>
            <w:gridSpan w:val="2"/>
            <w:vAlign w:val="center"/>
          </w:tcPr>
          <w:p w:rsidR="00FD1AD6" w:rsidRDefault="00FD1AD6" w:rsidP="0080548B">
            <w:pPr>
              <w:pStyle w:val="Iauiue"/>
              <w:jc w:val="center"/>
              <w:rPr>
                <w:color w:val="000000" w:themeColor="text1"/>
              </w:rPr>
            </w:pPr>
            <w:r>
              <w:rPr>
                <w:color w:val="000000" w:themeColor="text1"/>
              </w:rPr>
              <w:t>Инструктаж провел</w:t>
            </w:r>
          </w:p>
        </w:tc>
        <w:tc>
          <w:tcPr>
            <w:tcW w:w="5245" w:type="dxa"/>
            <w:gridSpan w:val="2"/>
            <w:vAlign w:val="center"/>
          </w:tcPr>
          <w:p w:rsidR="00FD1AD6" w:rsidRDefault="00FD1AD6" w:rsidP="0080548B">
            <w:pPr>
              <w:pStyle w:val="Iauiue"/>
              <w:jc w:val="center"/>
              <w:rPr>
                <w:color w:val="000000" w:themeColor="text1"/>
              </w:rPr>
            </w:pPr>
            <w:r>
              <w:rPr>
                <w:color w:val="000000" w:themeColor="text1"/>
              </w:rPr>
              <w:t>Инструктаж получил</w:t>
            </w:r>
          </w:p>
        </w:tc>
      </w:tr>
      <w:tr w:rsidR="00FD1AD6" w:rsidTr="0080548B">
        <w:tc>
          <w:tcPr>
            <w:tcW w:w="1809" w:type="dxa"/>
          </w:tcPr>
          <w:p w:rsidR="00FD1AD6" w:rsidRDefault="00FD1AD6" w:rsidP="0080548B">
            <w:pPr>
              <w:pStyle w:val="Iauiue"/>
              <w:rPr>
                <w:color w:val="000000" w:themeColor="text1"/>
              </w:rPr>
            </w:pPr>
            <w:r>
              <w:rPr>
                <w:color w:val="000000" w:themeColor="text1"/>
              </w:rPr>
              <w:t>Лицо, выдавшее наряд</w:t>
            </w:r>
          </w:p>
        </w:tc>
        <w:tc>
          <w:tcPr>
            <w:tcW w:w="2977" w:type="dxa"/>
          </w:tcPr>
          <w:p w:rsidR="00FD1AD6" w:rsidRDefault="00FD1AD6" w:rsidP="0080548B">
            <w:pPr>
              <w:pStyle w:val="Iauiue"/>
              <w:jc w:val="both"/>
              <w:rPr>
                <w:color w:val="000000" w:themeColor="text1"/>
                <w:lang w:val="en-US"/>
              </w:rPr>
            </w:pP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 xml:space="preserve">ф. и. о. </w:t>
            </w:r>
          </w:p>
          <w:p w:rsidR="00FD1AD6" w:rsidRDefault="00FD1AD6" w:rsidP="0080548B">
            <w:pPr>
              <w:pStyle w:val="Iauiue"/>
              <w:jc w:val="both"/>
              <w:rPr>
                <w:color w:val="000000" w:themeColor="text1"/>
              </w:rPr>
            </w:pPr>
            <w:r>
              <w:rPr>
                <w:color w:val="000000" w:themeColor="text1"/>
              </w:rPr>
              <w:t xml:space="preserve">           </w:t>
            </w: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подпись</w:t>
            </w:r>
          </w:p>
        </w:tc>
        <w:tc>
          <w:tcPr>
            <w:tcW w:w="1985" w:type="dxa"/>
          </w:tcPr>
          <w:p w:rsidR="00FD1AD6" w:rsidRDefault="00FD1AD6" w:rsidP="0080548B">
            <w:pPr>
              <w:pStyle w:val="Iauiue"/>
              <w:jc w:val="both"/>
              <w:rPr>
                <w:color w:val="000000" w:themeColor="text1"/>
              </w:rPr>
            </w:pPr>
            <w:r>
              <w:rPr>
                <w:color w:val="000000" w:themeColor="text1"/>
              </w:rPr>
              <w:t>Руководитель работ</w:t>
            </w: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p>
        </w:tc>
        <w:tc>
          <w:tcPr>
            <w:tcW w:w="3260" w:type="dxa"/>
          </w:tcPr>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r>
              <w:rPr>
                <w:color w:val="000000" w:themeColor="text1"/>
              </w:rPr>
              <w:t xml:space="preserve">           </w:t>
            </w:r>
          </w:p>
          <w:p w:rsidR="00FD1AD6" w:rsidRDefault="00FD1AD6" w:rsidP="0080548B">
            <w:pPr>
              <w:pStyle w:val="Iauiue"/>
              <w:jc w:val="both"/>
              <w:rPr>
                <w:color w:val="000000" w:themeColor="text1"/>
              </w:rPr>
            </w:pPr>
          </w:p>
        </w:tc>
      </w:tr>
      <w:tr w:rsidR="00FD1AD6" w:rsidTr="0080548B">
        <w:trPr>
          <w:cantSplit/>
          <w:trHeight w:val="1746"/>
        </w:trPr>
        <w:tc>
          <w:tcPr>
            <w:tcW w:w="1809" w:type="dxa"/>
          </w:tcPr>
          <w:p w:rsidR="00FD1AD6" w:rsidRDefault="00FD1AD6" w:rsidP="0080548B">
            <w:pPr>
              <w:pStyle w:val="Iauiue"/>
              <w:jc w:val="both"/>
              <w:rPr>
                <w:color w:val="000000" w:themeColor="text1"/>
              </w:rPr>
            </w:pPr>
            <w:r>
              <w:rPr>
                <w:color w:val="000000" w:themeColor="text1"/>
              </w:rPr>
              <w:t>Допускающий</w:t>
            </w:r>
          </w:p>
          <w:p w:rsidR="00FD1AD6" w:rsidRDefault="00FD1AD6" w:rsidP="0080548B">
            <w:pPr>
              <w:pStyle w:val="Iauiue"/>
              <w:jc w:val="both"/>
              <w:rPr>
                <w:color w:val="000000" w:themeColor="text1"/>
              </w:rPr>
            </w:pPr>
          </w:p>
        </w:tc>
        <w:tc>
          <w:tcPr>
            <w:tcW w:w="2977" w:type="dxa"/>
          </w:tcPr>
          <w:p w:rsidR="00FD1AD6" w:rsidRDefault="00FD1AD6" w:rsidP="0080548B">
            <w:pPr>
              <w:pStyle w:val="Iauiue"/>
              <w:jc w:val="both"/>
              <w:rPr>
                <w:color w:val="000000" w:themeColor="text1"/>
                <w:lang w:val="en-US"/>
              </w:rPr>
            </w:pP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 xml:space="preserve">ф. и. о. </w:t>
            </w:r>
          </w:p>
          <w:p w:rsidR="00FD1AD6" w:rsidRDefault="00FD1AD6" w:rsidP="0080548B">
            <w:pPr>
              <w:pStyle w:val="Iauiue"/>
              <w:jc w:val="both"/>
              <w:rPr>
                <w:color w:val="000000" w:themeColor="text1"/>
              </w:rPr>
            </w:pPr>
            <w:r>
              <w:rPr>
                <w:color w:val="000000" w:themeColor="text1"/>
              </w:rPr>
              <w:t xml:space="preserve">           </w:t>
            </w: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подпись</w:t>
            </w:r>
          </w:p>
        </w:tc>
        <w:tc>
          <w:tcPr>
            <w:tcW w:w="1985" w:type="dxa"/>
          </w:tcPr>
          <w:p w:rsidR="00FD1AD6" w:rsidRDefault="00FD1AD6" w:rsidP="0080548B">
            <w:pPr>
              <w:pStyle w:val="Iauiue"/>
              <w:jc w:val="both"/>
              <w:rPr>
                <w:color w:val="000000" w:themeColor="text1"/>
              </w:rPr>
            </w:pPr>
            <w:r>
              <w:rPr>
                <w:color w:val="000000" w:themeColor="text1"/>
              </w:rPr>
              <w:t xml:space="preserve">Руководитель работ </w:t>
            </w: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Производитель работ</w:t>
            </w:r>
          </w:p>
          <w:p w:rsidR="00FD1AD6" w:rsidRDefault="00FD1AD6" w:rsidP="0080548B">
            <w:pPr>
              <w:pStyle w:val="Iauiue"/>
              <w:jc w:val="both"/>
              <w:rPr>
                <w:color w:val="000000" w:themeColor="text1"/>
              </w:rPr>
            </w:pPr>
            <w:r>
              <w:rPr>
                <w:color w:val="000000" w:themeColor="text1"/>
              </w:rPr>
              <w:t>(наблюдающий)</w:t>
            </w:r>
          </w:p>
        </w:tc>
        <w:tc>
          <w:tcPr>
            <w:tcW w:w="3260" w:type="dxa"/>
          </w:tcPr>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p>
        </w:tc>
      </w:tr>
      <w:tr w:rsidR="00FD1AD6" w:rsidTr="0080548B">
        <w:trPr>
          <w:cantSplit/>
          <w:trHeight w:val="2834"/>
        </w:trPr>
        <w:tc>
          <w:tcPr>
            <w:tcW w:w="1809" w:type="dxa"/>
          </w:tcPr>
          <w:p w:rsidR="00FD1AD6" w:rsidRDefault="00FD1AD6" w:rsidP="0080548B">
            <w:pPr>
              <w:pStyle w:val="Iauiue"/>
              <w:jc w:val="both"/>
              <w:rPr>
                <w:color w:val="000000" w:themeColor="text1"/>
              </w:rPr>
            </w:pPr>
            <w:r>
              <w:rPr>
                <w:color w:val="000000" w:themeColor="text1"/>
              </w:rPr>
              <w:t xml:space="preserve">Руководитель работ </w:t>
            </w:r>
          </w:p>
        </w:tc>
        <w:tc>
          <w:tcPr>
            <w:tcW w:w="2977" w:type="dxa"/>
          </w:tcPr>
          <w:p w:rsidR="00FD1AD6" w:rsidRDefault="00FD1AD6" w:rsidP="0080548B">
            <w:pPr>
              <w:pStyle w:val="Iauiue"/>
              <w:jc w:val="both"/>
              <w:rPr>
                <w:color w:val="000000" w:themeColor="text1"/>
                <w:lang w:val="en-US"/>
              </w:rPr>
            </w:pP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 xml:space="preserve">ф. и. о. </w:t>
            </w:r>
          </w:p>
          <w:p w:rsidR="00FD1AD6" w:rsidRDefault="00FD1AD6" w:rsidP="0080548B">
            <w:pPr>
              <w:pStyle w:val="Iauiue"/>
              <w:jc w:val="both"/>
              <w:rPr>
                <w:color w:val="000000" w:themeColor="text1"/>
              </w:rPr>
            </w:pPr>
            <w:r>
              <w:rPr>
                <w:color w:val="000000" w:themeColor="text1"/>
              </w:rPr>
              <w:t xml:space="preserve">           </w:t>
            </w: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подпись</w:t>
            </w:r>
          </w:p>
          <w:p w:rsidR="00FD1AD6" w:rsidRDefault="00FD1AD6" w:rsidP="0080548B">
            <w:pPr>
              <w:pStyle w:val="Iauiue"/>
              <w:jc w:val="both"/>
              <w:rPr>
                <w:color w:val="000000" w:themeColor="text1"/>
              </w:rPr>
            </w:pPr>
          </w:p>
        </w:tc>
        <w:tc>
          <w:tcPr>
            <w:tcW w:w="1985" w:type="dxa"/>
          </w:tcPr>
          <w:p w:rsidR="00FD1AD6" w:rsidRDefault="00FD1AD6" w:rsidP="0080548B">
            <w:pPr>
              <w:pStyle w:val="Iauiue"/>
              <w:jc w:val="both"/>
              <w:rPr>
                <w:color w:val="000000" w:themeColor="text1"/>
              </w:rPr>
            </w:pPr>
            <w:r>
              <w:rPr>
                <w:color w:val="000000" w:themeColor="text1"/>
              </w:rPr>
              <w:t>Производитель работ</w:t>
            </w: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Члены бригады</w:t>
            </w:r>
          </w:p>
        </w:tc>
        <w:tc>
          <w:tcPr>
            <w:tcW w:w="3260" w:type="dxa"/>
          </w:tcPr>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 xml:space="preserve">ФИО, подпись     </w:t>
            </w: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tc>
      </w:tr>
      <w:tr w:rsidR="00FD1AD6" w:rsidTr="0080548B">
        <w:trPr>
          <w:cantSplit/>
        </w:trPr>
        <w:tc>
          <w:tcPr>
            <w:tcW w:w="1809" w:type="dxa"/>
          </w:tcPr>
          <w:p w:rsidR="00FD1AD6" w:rsidRDefault="00FD1AD6" w:rsidP="0080548B">
            <w:pPr>
              <w:pStyle w:val="Iauiue"/>
              <w:jc w:val="both"/>
              <w:rPr>
                <w:color w:val="000000" w:themeColor="text1"/>
              </w:rPr>
            </w:pPr>
            <w:r>
              <w:rPr>
                <w:color w:val="000000" w:themeColor="text1"/>
              </w:rPr>
              <w:t>Производитель работ</w:t>
            </w:r>
          </w:p>
        </w:tc>
        <w:tc>
          <w:tcPr>
            <w:tcW w:w="2977" w:type="dxa"/>
          </w:tcPr>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 xml:space="preserve">ф. и. о. </w:t>
            </w:r>
          </w:p>
          <w:p w:rsidR="00FD1AD6" w:rsidRDefault="00FD1AD6" w:rsidP="0080548B">
            <w:pPr>
              <w:pStyle w:val="Iauiue"/>
              <w:jc w:val="both"/>
              <w:rPr>
                <w:color w:val="000000" w:themeColor="text1"/>
              </w:rPr>
            </w:pPr>
            <w:r>
              <w:rPr>
                <w:color w:val="000000" w:themeColor="text1"/>
              </w:rPr>
              <w:t xml:space="preserve">           </w:t>
            </w: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подпись</w:t>
            </w:r>
          </w:p>
        </w:tc>
        <w:tc>
          <w:tcPr>
            <w:tcW w:w="1985" w:type="dxa"/>
          </w:tcPr>
          <w:p w:rsidR="00FD1AD6" w:rsidRDefault="00FD1AD6" w:rsidP="0080548B">
            <w:pPr>
              <w:pStyle w:val="Iauiue"/>
              <w:jc w:val="both"/>
              <w:rPr>
                <w:color w:val="000000" w:themeColor="text1"/>
              </w:rPr>
            </w:pPr>
            <w:r>
              <w:rPr>
                <w:color w:val="000000" w:themeColor="text1"/>
              </w:rPr>
              <w:t>Члены бригады</w:t>
            </w:r>
          </w:p>
        </w:tc>
        <w:tc>
          <w:tcPr>
            <w:tcW w:w="3260" w:type="dxa"/>
          </w:tcPr>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tc>
      </w:tr>
    </w:tbl>
    <w:p w:rsidR="00FD1AD6" w:rsidRDefault="00FD1AD6" w:rsidP="00FD1AD6">
      <w:pPr>
        <w:spacing w:line="276" w:lineRule="auto"/>
        <w:jc w:val="center"/>
        <w:rPr>
          <w:rFonts w:ascii="Courier New" w:hAnsi="Courier New" w:cs="Courier New"/>
          <w:color w:val="000000" w:themeColor="text1"/>
        </w:rPr>
      </w:pPr>
    </w:p>
    <w:p w:rsidR="00FD1AD6" w:rsidRDefault="00FD1AD6" w:rsidP="00FD1AD6">
      <w:pPr>
        <w:widowControl w:val="0"/>
        <w:jc w:val="center"/>
        <w:rPr>
          <w:rFonts w:ascii="Courier New" w:eastAsiaTheme="minorEastAsia" w:hAnsi="Courier New" w:cs="Courier New"/>
          <w:color w:val="000000" w:themeColor="text1"/>
          <w:sz w:val="20"/>
          <w:szCs w:val="20"/>
        </w:rPr>
      </w:pPr>
      <w:r>
        <w:rPr>
          <w:rFonts w:ascii="Courier New" w:hAnsi="Courier New" w:cs="Courier New"/>
          <w:color w:val="000000" w:themeColor="text1"/>
        </w:rPr>
        <w:t xml:space="preserve"> </w:t>
      </w:r>
      <w:r>
        <w:rPr>
          <w:rFonts w:ascii="Courier New" w:eastAsiaTheme="minorEastAsia" w:hAnsi="Courier New" w:cs="Courier New"/>
          <w:color w:val="000000" w:themeColor="text1"/>
          <w:sz w:val="20"/>
          <w:szCs w:val="20"/>
        </w:rPr>
        <w:t>ИЗМЕНЕНИЯ В СОСТАВЕ БРИГАДЫ</w:t>
      </w:r>
    </w:p>
    <w:p w:rsidR="00FD1AD6" w:rsidRDefault="00FD1AD6" w:rsidP="00FD1AD6">
      <w:pPr>
        <w:widowControl w:val="0"/>
        <w:rPr>
          <w:rFonts w:ascii="Arial" w:eastAsiaTheme="minorEastAsia" w:hAnsi="Arial" w:cs="Arial"/>
          <w:color w:val="000000" w:themeColor="text1"/>
          <w:sz w:val="20"/>
          <w:szCs w:val="20"/>
        </w:rPr>
      </w:pPr>
    </w:p>
    <w:tbl>
      <w:tblPr>
        <w:tblW w:w="9589" w:type="dxa"/>
        <w:tblInd w:w="40" w:type="dxa"/>
        <w:tblLayout w:type="fixed"/>
        <w:tblCellMar>
          <w:top w:w="75" w:type="dxa"/>
          <w:left w:w="40" w:type="dxa"/>
          <w:bottom w:w="75" w:type="dxa"/>
          <w:right w:w="40" w:type="dxa"/>
        </w:tblCellMar>
        <w:tblLook w:val="0000" w:firstRow="0" w:lastRow="0" w:firstColumn="0" w:lastColumn="0" w:noHBand="0" w:noVBand="0"/>
      </w:tblPr>
      <w:tblGrid>
        <w:gridCol w:w="3369"/>
        <w:gridCol w:w="2695"/>
        <w:gridCol w:w="1347"/>
        <w:gridCol w:w="2178"/>
      </w:tblGrid>
      <w:tr w:rsidR="00FD1AD6" w:rsidTr="0080548B">
        <w:trPr>
          <w:trHeight w:val="274"/>
        </w:trPr>
        <w:tc>
          <w:tcPr>
            <w:tcW w:w="3369"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Введен в состав бригады</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lastRenderedPageBreak/>
              <w:t xml:space="preserve">  (фамилия, инициалы,  </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разряд, группа)    </w:t>
            </w:r>
          </w:p>
        </w:tc>
        <w:tc>
          <w:tcPr>
            <w:tcW w:w="2695"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lastRenderedPageBreak/>
              <w:t>Выведен из состава</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lastRenderedPageBreak/>
              <w:t xml:space="preserve">бригады (фамилия, </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инициалы, разряд) </w:t>
            </w:r>
          </w:p>
        </w:tc>
        <w:tc>
          <w:tcPr>
            <w:tcW w:w="1347"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lastRenderedPageBreak/>
              <w:t xml:space="preserve"> Дата,  </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lastRenderedPageBreak/>
              <w:t xml:space="preserve"> время  </w:t>
            </w:r>
          </w:p>
        </w:tc>
        <w:tc>
          <w:tcPr>
            <w:tcW w:w="2178"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lastRenderedPageBreak/>
              <w:t>Руководитель</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lastRenderedPageBreak/>
              <w:t xml:space="preserve">   работ    </w:t>
            </w:r>
          </w:p>
          <w:p w:rsidR="00FD1AD6" w:rsidRDefault="00FD1AD6" w:rsidP="0080548B">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(подпись)  </w:t>
            </w:r>
          </w:p>
        </w:tc>
      </w:tr>
      <w:tr w:rsidR="00FD1AD6" w:rsidTr="0080548B">
        <w:trPr>
          <w:trHeight w:val="274"/>
        </w:trPr>
        <w:tc>
          <w:tcPr>
            <w:tcW w:w="3369"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2695"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1347"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2178"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r>
      <w:tr w:rsidR="00FD1AD6" w:rsidTr="0080548B">
        <w:trPr>
          <w:trHeight w:val="274"/>
        </w:trPr>
        <w:tc>
          <w:tcPr>
            <w:tcW w:w="3369"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2695"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1347"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c>
          <w:tcPr>
            <w:tcW w:w="2178"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eastAsiaTheme="minorEastAsia" w:hAnsi="Courier New" w:cs="Courier New"/>
                <w:color w:val="000000" w:themeColor="text1"/>
                <w:sz w:val="20"/>
                <w:szCs w:val="20"/>
              </w:rPr>
            </w:pPr>
          </w:p>
        </w:tc>
      </w:tr>
    </w:tbl>
    <w:p w:rsidR="00FD1AD6" w:rsidRDefault="00FD1AD6" w:rsidP="00FD1AD6">
      <w:pPr>
        <w:widowControl w:val="0"/>
        <w:rPr>
          <w:rFonts w:ascii="Arial" w:eastAsiaTheme="minorEastAsia" w:hAnsi="Arial" w:cs="Arial"/>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Работа полностью окончена: дата ________ время ___________________</w:t>
      </w: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Производитель работ _________. Руководитель работ 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w:t>
      </w:r>
      <w:proofErr w:type="gramStart"/>
      <w:r>
        <w:rPr>
          <w:rFonts w:ascii="Courier New" w:eastAsiaTheme="minorEastAsia" w:hAnsi="Courier New" w:cs="Courier New"/>
          <w:color w:val="000000" w:themeColor="text1"/>
          <w:sz w:val="20"/>
          <w:szCs w:val="20"/>
        </w:rPr>
        <w:t xml:space="preserve">подпись)   </w:t>
      </w:r>
      <w:proofErr w:type="gramEnd"/>
      <w:r>
        <w:rPr>
          <w:rFonts w:ascii="Courier New" w:eastAsiaTheme="minorEastAsia" w:hAnsi="Courier New" w:cs="Courier New"/>
          <w:color w:val="000000" w:themeColor="text1"/>
          <w:sz w:val="20"/>
          <w:szCs w:val="20"/>
        </w:rPr>
        <w:t xml:space="preserve">                      (подпись)</w:t>
      </w: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Рабочие места осмотрены, наряд закрыт: дата _____ время __________</w:t>
      </w: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Ответственное лицо дежурного персонала ___________________________</w:t>
      </w:r>
    </w:p>
    <w:p w:rsidR="00FD1AD6" w:rsidRDefault="00FD1AD6" w:rsidP="00FD1AD6">
      <w:pPr>
        <w:widowControl w:val="0"/>
        <w:rPr>
          <w:rFonts w:ascii="Courier New" w:eastAsiaTheme="minorEastAsia" w:hAnsi="Courier New" w:cs="Courier New"/>
          <w:color w:val="000000" w:themeColor="text1"/>
          <w:sz w:val="20"/>
          <w:szCs w:val="20"/>
        </w:rPr>
      </w:pPr>
      <w:r>
        <w:rPr>
          <w:rFonts w:ascii="Courier New" w:eastAsiaTheme="minorEastAsia" w:hAnsi="Courier New" w:cs="Courier New"/>
          <w:color w:val="000000" w:themeColor="text1"/>
          <w:sz w:val="20"/>
          <w:szCs w:val="20"/>
        </w:rPr>
        <w:t xml:space="preserve">                                                (подпись)</w:t>
      </w: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pStyle w:val="1"/>
        <w:numPr>
          <w:ilvl w:val="0"/>
          <w:numId w:val="0"/>
        </w:numPr>
        <w:ind w:left="858"/>
        <w:jc w:val="center"/>
        <w:rPr>
          <w:rFonts w:ascii="Times New Roman" w:eastAsiaTheme="minorEastAsia" w:hAnsi="Times New Roman"/>
          <w:color w:val="000000" w:themeColor="text1"/>
          <w:sz w:val="24"/>
          <w:szCs w:val="24"/>
        </w:rPr>
      </w:pPr>
      <w:bookmarkStart w:id="51" w:name="_Toc23951030"/>
      <w:r>
        <w:rPr>
          <w:rFonts w:ascii="Times New Roman" w:eastAsiaTheme="minorEastAsia" w:hAnsi="Times New Roman"/>
          <w:color w:val="000000" w:themeColor="text1"/>
          <w:sz w:val="28"/>
          <w:szCs w:val="28"/>
        </w:rPr>
        <w:lastRenderedPageBreak/>
        <w:t xml:space="preserve">                                                                                                     </w:t>
      </w:r>
      <w:r>
        <w:rPr>
          <w:rFonts w:ascii="Times New Roman" w:eastAsiaTheme="minorEastAsia" w:hAnsi="Times New Roman"/>
          <w:color w:val="000000" w:themeColor="text1"/>
          <w:sz w:val="24"/>
          <w:szCs w:val="24"/>
        </w:rPr>
        <w:t>Приложение № 5</w:t>
      </w:r>
      <w:bookmarkEnd w:id="51"/>
    </w:p>
    <w:p w:rsidR="00FD1AD6" w:rsidRDefault="00FD1AD6" w:rsidP="00FD1AD6">
      <w:pPr>
        <w:widowControl w:val="0"/>
        <w:jc w:val="center"/>
        <w:rPr>
          <w:rFonts w:eastAsiaTheme="minorEastAsia"/>
          <w:b/>
          <w:color w:val="000000" w:themeColor="text1"/>
          <w:sz w:val="28"/>
          <w:szCs w:val="28"/>
        </w:rPr>
      </w:pPr>
    </w:p>
    <w:p w:rsidR="00FD1AD6" w:rsidRDefault="00FD1AD6" w:rsidP="00FD1AD6">
      <w:pPr>
        <w:widowControl w:val="0"/>
        <w:jc w:val="center"/>
        <w:rPr>
          <w:rFonts w:eastAsiaTheme="minorEastAsia"/>
          <w:b/>
          <w:color w:val="000000" w:themeColor="text1"/>
          <w:sz w:val="28"/>
          <w:szCs w:val="28"/>
        </w:rPr>
      </w:pPr>
      <w:r>
        <w:rPr>
          <w:rFonts w:eastAsiaTheme="minorEastAsia"/>
          <w:b/>
          <w:color w:val="000000" w:themeColor="text1"/>
          <w:sz w:val="28"/>
          <w:szCs w:val="28"/>
        </w:rPr>
        <w:t xml:space="preserve">Форма распоряжения на производство работ </w:t>
      </w:r>
    </w:p>
    <w:p w:rsidR="00FD1AD6" w:rsidRDefault="00FD1AD6" w:rsidP="00FD1AD6">
      <w:pPr>
        <w:widowControl w:val="0"/>
        <w:jc w:val="center"/>
        <w:rPr>
          <w:rFonts w:eastAsiaTheme="minorEastAsia"/>
          <w:b/>
          <w:color w:val="000000" w:themeColor="text1"/>
          <w:sz w:val="28"/>
          <w:szCs w:val="28"/>
        </w:rPr>
      </w:pPr>
      <w:r>
        <w:rPr>
          <w:rFonts w:eastAsiaTheme="minorEastAsia"/>
          <w:b/>
          <w:color w:val="000000" w:themeColor="text1"/>
          <w:sz w:val="28"/>
          <w:szCs w:val="28"/>
        </w:rPr>
        <w:t>(кроме электротехнического оборудования)</w:t>
      </w:r>
    </w:p>
    <w:p w:rsidR="00FD1AD6" w:rsidRDefault="00FD1AD6" w:rsidP="00FD1AD6">
      <w:pPr>
        <w:widowControl w:val="0"/>
        <w:jc w:val="center"/>
        <w:rPr>
          <w:rFonts w:eastAsiaTheme="minorEastAsia"/>
          <w:b/>
          <w:color w:val="000000" w:themeColor="text1"/>
          <w:sz w:val="28"/>
          <w:szCs w:val="28"/>
        </w:rPr>
      </w:pPr>
    </w:p>
    <w:p w:rsidR="00FD1AD6" w:rsidRDefault="00FD1AD6" w:rsidP="00FD1AD6">
      <w:pPr>
        <w:widowControl w:val="0"/>
        <w:jc w:val="center"/>
        <w:rPr>
          <w:rFonts w:eastAsiaTheme="minorEastAsia"/>
          <w:b/>
          <w:color w:val="000000" w:themeColor="text1"/>
        </w:rPr>
      </w:pPr>
    </w:p>
    <w:p w:rsidR="00FD1AD6" w:rsidRDefault="00FD1AD6" w:rsidP="00FD1AD6">
      <w:pPr>
        <w:widowControl w:val="0"/>
        <w:jc w:val="center"/>
        <w:rPr>
          <w:rFonts w:eastAsiaTheme="minorEastAsia"/>
          <w:color w:val="000000" w:themeColor="text1"/>
        </w:rPr>
      </w:pPr>
      <w:r>
        <w:rPr>
          <w:rFonts w:eastAsiaTheme="minorEastAsia"/>
          <w:color w:val="000000" w:themeColor="text1"/>
        </w:rPr>
        <w:t>РАСПОРЯЖЕНИЕ № _________ от ___________</w:t>
      </w:r>
    </w:p>
    <w:p w:rsidR="00FD1AD6" w:rsidRDefault="00FD1AD6" w:rsidP="00FD1AD6">
      <w:pPr>
        <w:widowControl w:val="0"/>
        <w:rPr>
          <w:rFonts w:eastAsiaTheme="minorEastAsia"/>
          <w:color w:val="000000" w:themeColor="text1"/>
        </w:rPr>
      </w:pPr>
      <w:proofErr w:type="gramStart"/>
      <w:r>
        <w:rPr>
          <w:rFonts w:eastAsiaTheme="minorEastAsia"/>
          <w:color w:val="000000" w:themeColor="text1"/>
        </w:rPr>
        <w:t>Подразделение  _</w:t>
      </w:r>
      <w:proofErr w:type="gramEnd"/>
      <w:r>
        <w:rPr>
          <w:rFonts w:eastAsiaTheme="minorEastAsia"/>
          <w:color w:val="000000" w:themeColor="text1"/>
        </w:rPr>
        <w:t>_ ______________________________</w:t>
      </w:r>
    </w:p>
    <w:tbl>
      <w:tblPr>
        <w:tblStyle w:val="af0"/>
        <w:tblW w:w="116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29"/>
        <w:gridCol w:w="751"/>
        <w:gridCol w:w="142"/>
        <w:gridCol w:w="141"/>
        <w:gridCol w:w="2337"/>
        <w:gridCol w:w="498"/>
        <w:gridCol w:w="297"/>
        <w:gridCol w:w="1478"/>
        <w:gridCol w:w="68"/>
        <w:gridCol w:w="2977"/>
        <w:gridCol w:w="1775"/>
      </w:tblGrid>
      <w:tr w:rsidR="00FD1AD6" w:rsidTr="0080548B">
        <w:trPr>
          <w:gridAfter w:val="1"/>
          <w:wAfter w:w="1775" w:type="dxa"/>
          <w:cantSplit/>
        </w:trPr>
        <w:tc>
          <w:tcPr>
            <w:tcW w:w="2263" w:type="dxa"/>
            <w:gridSpan w:val="4"/>
            <w:shd w:val="clear" w:color="auto" w:fill="auto"/>
          </w:tcPr>
          <w:p w:rsidR="00FD1AD6" w:rsidRDefault="00FD1AD6" w:rsidP="0080548B">
            <w:pPr>
              <w:ind w:left="-113" w:right="-102"/>
              <w:rPr>
                <w:bCs/>
                <w:color w:val="000000" w:themeColor="text1"/>
              </w:rPr>
            </w:pPr>
            <w:r>
              <w:rPr>
                <w:bCs/>
                <w:color w:val="000000" w:themeColor="text1"/>
              </w:rPr>
              <w:t>Производителю работ</w:t>
            </w:r>
          </w:p>
        </w:tc>
        <w:tc>
          <w:tcPr>
            <w:tcW w:w="2835" w:type="dxa"/>
            <w:gridSpan w:val="2"/>
            <w:tcBorders>
              <w:bottom w:val="single" w:sz="4" w:space="0" w:color="auto"/>
            </w:tcBorders>
            <w:shd w:val="clear" w:color="auto" w:fill="auto"/>
          </w:tcPr>
          <w:p w:rsidR="00FD1AD6" w:rsidRDefault="00FD1AD6" w:rsidP="0080548B">
            <w:pPr>
              <w:ind w:left="-98" w:right="-102"/>
              <w:jc w:val="center"/>
              <w:rPr>
                <w:bCs/>
                <w:i/>
                <w:color w:val="000000" w:themeColor="text1"/>
              </w:rPr>
            </w:pPr>
          </w:p>
        </w:tc>
        <w:tc>
          <w:tcPr>
            <w:tcW w:w="1775" w:type="dxa"/>
            <w:gridSpan w:val="2"/>
            <w:shd w:val="clear" w:color="auto" w:fill="auto"/>
          </w:tcPr>
          <w:p w:rsidR="00FD1AD6" w:rsidRDefault="00FD1AD6" w:rsidP="0080548B">
            <w:pPr>
              <w:ind w:left="-113" w:right="-102"/>
              <w:rPr>
                <w:bCs/>
                <w:color w:val="000000" w:themeColor="text1"/>
              </w:rPr>
            </w:pPr>
            <w:r>
              <w:rPr>
                <w:bCs/>
                <w:color w:val="000000" w:themeColor="text1"/>
              </w:rPr>
              <w:t>, наблюдающему</w:t>
            </w:r>
          </w:p>
        </w:tc>
        <w:tc>
          <w:tcPr>
            <w:tcW w:w="3045" w:type="dxa"/>
            <w:gridSpan w:val="2"/>
            <w:tcBorders>
              <w:bottom w:val="single" w:sz="4" w:space="0" w:color="auto"/>
            </w:tcBorders>
            <w:shd w:val="clear" w:color="auto" w:fill="auto"/>
          </w:tcPr>
          <w:p w:rsidR="00FD1AD6" w:rsidRDefault="00FD1AD6" w:rsidP="0080548B">
            <w:pPr>
              <w:ind w:left="-113" w:right="-102"/>
              <w:jc w:val="center"/>
              <w:rPr>
                <w:bCs/>
                <w:i/>
                <w:color w:val="000000" w:themeColor="text1"/>
              </w:rPr>
            </w:pPr>
          </w:p>
        </w:tc>
      </w:tr>
      <w:tr w:rsidR="00FD1AD6" w:rsidTr="0080548B">
        <w:trPr>
          <w:gridAfter w:val="1"/>
          <w:wAfter w:w="1775" w:type="dxa"/>
          <w:cantSplit/>
        </w:trPr>
        <w:tc>
          <w:tcPr>
            <w:tcW w:w="2263" w:type="dxa"/>
            <w:gridSpan w:val="4"/>
            <w:shd w:val="clear" w:color="auto" w:fill="auto"/>
          </w:tcPr>
          <w:p w:rsidR="00FD1AD6" w:rsidRDefault="00FD1AD6" w:rsidP="0080548B">
            <w:pPr>
              <w:ind w:left="-113" w:right="-102"/>
              <w:rPr>
                <w:bCs/>
                <w:color w:val="000000" w:themeColor="text1"/>
              </w:rPr>
            </w:pPr>
          </w:p>
        </w:tc>
        <w:tc>
          <w:tcPr>
            <w:tcW w:w="2835" w:type="dxa"/>
            <w:gridSpan w:val="2"/>
            <w:tcBorders>
              <w:top w:val="single" w:sz="4" w:space="0" w:color="auto"/>
            </w:tcBorders>
            <w:shd w:val="clear" w:color="auto" w:fill="auto"/>
          </w:tcPr>
          <w:p w:rsidR="00FD1AD6" w:rsidRDefault="00FD1AD6" w:rsidP="0080548B">
            <w:pPr>
              <w:ind w:left="-113" w:right="-102"/>
              <w:jc w:val="center"/>
              <w:rPr>
                <w:bCs/>
                <w:color w:val="000000" w:themeColor="text1"/>
              </w:rPr>
            </w:pPr>
            <w:r>
              <w:rPr>
                <w:bCs/>
                <w:color w:val="000000" w:themeColor="text1"/>
                <w:sz w:val="16"/>
                <w:szCs w:val="16"/>
              </w:rPr>
              <w:t>(фамилия, инициалы, должность, разряд)</w:t>
            </w:r>
          </w:p>
        </w:tc>
        <w:tc>
          <w:tcPr>
            <w:tcW w:w="1775" w:type="dxa"/>
            <w:gridSpan w:val="2"/>
            <w:shd w:val="clear" w:color="auto" w:fill="auto"/>
          </w:tcPr>
          <w:p w:rsidR="00FD1AD6" w:rsidRDefault="00FD1AD6" w:rsidP="0080548B">
            <w:pPr>
              <w:ind w:left="-113" w:right="-102"/>
              <w:rPr>
                <w:bCs/>
                <w:color w:val="000000" w:themeColor="text1"/>
              </w:rPr>
            </w:pPr>
          </w:p>
        </w:tc>
        <w:tc>
          <w:tcPr>
            <w:tcW w:w="3045" w:type="dxa"/>
            <w:gridSpan w:val="2"/>
            <w:tcBorders>
              <w:top w:val="single" w:sz="4" w:space="0" w:color="auto"/>
            </w:tcBorders>
            <w:shd w:val="clear" w:color="auto" w:fill="auto"/>
          </w:tcPr>
          <w:p w:rsidR="00FD1AD6" w:rsidRDefault="00FD1AD6" w:rsidP="0080548B">
            <w:pPr>
              <w:ind w:left="-113" w:right="-102"/>
              <w:jc w:val="center"/>
              <w:rPr>
                <w:bCs/>
                <w:color w:val="000000" w:themeColor="text1"/>
              </w:rPr>
            </w:pPr>
            <w:r>
              <w:rPr>
                <w:bCs/>
                <w:color w:val="000000" w:themeColor="text1"/>
                <w:sz w:val="16"/>
                <w:szCs w:val="16"/>
              </w:rPr>
              <w:t>(фамилия, инициалы, должность, разряд)</w:t>
            </w:r>
            <w:r>
              <w:rPr>
                <w:bCs/>
                <w:color w:val="000000" w:themeColor="text1"/>
                <w:sz w:val="16"/>
                <w:szCs w:val="16"/>
              </w:rPr>
              <w:tab/>
            </w:r>
          </w:p>
        </w:tc>
      </w:tr>
      <w:tr w:rsidR="00FD1AD6" w:rsidTr="0080548B">
        <w:trPr>
          <w:gridAfter w:val="1"/>
          <w:wAfter w:w="1775" w:type="dxa"/>
          <w:cantSplit/>
        </w:trPr>
        <w:tc>
          <w:tcPr>
            <w:tcW w:w="1980" w:type="dxa"/>
            <w:gridSpan w:val="2"/>
            <w:shd w:val="clear" w:color="auto" w:fill="auto"/>
          </w:tcPr>
          <w:p w:rsidR="00FD1AD6" w:rsidRDefault="00FD1AD6" w:rsidP="0080548B">
            <w:pPr>
              <w:ind w:left="-113" w:right="-107"/>
              <w:rPr>
                <w:bCs/>
                <w:color w:val="000000" w:themeColor="text1"/>
              </w:rPr>
            </w:pPr>
            <w:r>
              <w:rPr>
                <w:bCs/>
                <w:color w:val="000000" w:themeColor="text1"/>
              </w:rPr>
              <w:t>с членами бригады</w:t>
            </w:r>
          </w:p>
        </w:tc>
        <w:tc>
          <w:tcPr>
            <w:tcW w:w="7938" w:type="dxa"/>
            <w:gridSpan w:val="8"/>
            <w:tcBorders>
              <w:bottom w:val="single" w:sz="4" w:space="0" w:color="auto"/>
            </w:tcBorders>
            <w:shd w:val="clear" w:color="auto" w:fill="auto"/>
          </w:tcPr>
          <w:p w:rsidR="00FD1AD6" w:rsidRDefault="00FD1AD6" w:rsidP="0080548B">
            <w:pPr>
              <w:ind w:left="-105" w:right="-109"/>
              <w:rPr>
                <w:bCs/>
                <w:i/>
                <w:color w:val="000000" w:themeColor="text1"/>
              </w:rPr>
            </w:pPr>
          </w:p>
        </w:tc>
      </w:tr>
      <w:tr w:rsidR="00FD1AD6" w:rsidTr="0080548B">
        <w:trPr>
          <w:cantSplit/>
        </w:trPr>
        <w:tc>
          <w:tcPr>
            <w:tcW w:w="1980" w:type="dxa"/>
            <w:gridSpan w:val="2"/>
            <w:shd w:val="clear" w:color="auto" w:fill="auto"/>
          </w:tcPr>
          <w:p w:rsidR="00FD1AD6" w:rsidRDefault="00FD1AD6" w:rsidP="0080548B">
            <w:pPr>
              <w:rPr>
                <w:bCs/>
                <w:color w:val="000000" w:themeColor="text1"/>
              </w:rPr>
            </w:pPr>
          </w:p>
        </w:tc>
        <w:tc>
          <w:tcPr>
            <w:tcW w:w="7938" w:type="dxa"/>
            <w:gridSpan w:val="8"/>
            <w:tcBorders>
              <w:top w:val="single" w:sz="4" w:space="0" w:color="auto"/>
            </w:tcBorders>
            <w:shd w:val="clear" w:color="auto" w:fill="auto"/>
          </w:tcPr>
          <w:p w:rsidR="00FD1AD6" w:rsidRDefault="00FD1AD6" w:rsidP="0080548B">
            <w:pPr>
              <w:ind w:left="-105" w:right="-109"/>
              <w:jc w:val="center"/>
              <w:rPr>
                <w:bCs/>
                <w:color w:val="000000" w:themeColor="text1"/>
              </w:rPr>
            </w:pPr>
            <w:r>
              <w:rPr>
                <w:color w:val="000000" w:themeColor="text1"/>
                <w:sz w:val="16"/>
                <w:szCs w:val="16"/>
              </w:rPr>
              <w:t>(фамилия, инициалы, должность, разряд)</w:t>
            </w:r>
          </w:p>
        </w:tc>
        <w:tc>
          <w:tcPr>
            <w:tcW w:w="1775" w:type="dxa"/>
            <w:shd w:val="clear" w:color="auto" w:fill="auto"/>
          </w:tcPr>
          <w:p w:rsidR="00FD1AD6" w:rsidRDefault="00FD1AD6" w:rsidP="0080548B">
            <w:pPr>
              <w:rPr>
                <w:bCs/>
              </w:rPr>
            </w:pPr>
          </w:p>
        </w:tc>
      </w:tr>
      <w:tr w:rsidR="00FD1AD6" w:rsidTr="0080548B">
        <w:trPr>
          <w:gridAfter w:val="1"/>
          <w:wAfter w:w="1775" w:type="dxa"/>
          <w:cantSplit/>
        </w:trPr>
        <w:tc>
          <w:tcPr>
            <w:tcW w:w="9918" w:type="dxa"/>
            <w:gridSpan w:val="10"/>
            <w:tcBorders>
              <w:bottom w:val="single" w:sz="4" w:space="0" w:color="auto"/>
            </w:tcBorders>
            <w:shd w:val="clear" w:color="auto" w:fill="auto"/>
          </w:tcPr>
          <w:p w:rsidR="00FD1AD6" w:rsidRDefault="00FD1AD6" w:rsidP="0080548B">
            <w:pPr>
              <w:ind w:left="-105" w:right="-109"/>
              <w:rPr>
                <w:bCs/>
                <w:i/>
                <w:color w:val="000000" w:themeColor="text1"/>
              </w:rPr>
            </w:pPr>
          </w:p>
        </w:tc>
      </w:tr>
      <w:tr w:rsidR="00FD1AD6" w:rsidTr="0080548B">
        <w:trPr>
          <w:gridAfter w:val="1"/>
          <w:wAfter w:w="1775" w:type="dxa"/>
          <w:cantSplit/>
        </w:trPr>
        <w:tc>
          <w:tcPr>
            <w:tcW w:w="1229" w:type="dxa"/>
            <w:shd w:val="clear" w:color="auto" w:fill="auto"/>
          </w:tcPr>
          <w:p w:rsidR="00FD1AD6" w:rsidRDefault="00FD1AD6" w:rsidP="0080548B">
            <w:pPr>
              <w:ind w:left="-113" w:right="-104"/>
              <w:rPr>
                <w:bCs/>
                <w:color w:val="000000" w:themeColor="text1"/>
              </w:rPr>
            </w:pPr>
            <w:r>
              <w:rPr>
                <w:bCs/>
                <w:color w:val="000000" w:themeColor="text1"/>
              </w:rPr>
              <w:t>поручается</w:t>
            </w:r>
          </w:p>
        </w:tc>
        <w:tc>
          <w:tcPr>
            <w:tcW w:w="8689" w:type="dxa"/>
            <w:gridSpan w:val="9"/>
            <w:tcBorders>
              <w:bottom w:val="single" w:sz="4" w:space="0" w:color="auto"/>
            </w:tcBorders>
            <w:shd w:val="clear" w:color="auto" w:fill="auto"/>
          </w:tcPr>
          <w:p w:rsidR="00FD1AD6" w:rsidRDefault="00FD1AD6" w:rsidP="0080548B">
            <w:pPr>
              <w:ind w:left="-113" w:right="-104"/>
              <w:rPr>
                <w:bCs/>
                <w:i/>
                <w:color w:val="000000" w:themeColor="text1"/>
              </w:rPr>
            </w:pPr>
          </w:p>
        </w:tc>
      </w:tr>
      <w:tr w:rsidR="00FD1AD6" w:rsidTr="0080548B">
        <w:trPr>
          <w:gridAfter w:val="1"/>
          <w:wAfter w:w="1775" w:type="dxa"/>
          <w:cantSplit/>
        </w:trPr>
        <w:tc>
          <w:tcPr>
            <w:tcW w:w="1229" w:type="dxa"/>
            <w:shd w:val="clear" w:color="auto" w:fill="auto"/>
          </w:tcPr>
          <w:p w:rsidR="00FD1AD6" w:rsidRDefault="00FD1AD6" w:rsidP="0080548B">
            <w:pPr>
              <w:ind w:left="-113" w:right="-104"/>
              <w:rPr>
                <w:bCs/>
                <w:color w:val="000000" w:themeColor="text1"/>
              </w:rPr>
            </w:pPr>
          </w:p>
        </w:tc>
        <w:tc>
          <w:tcPr>
            <w:tcW w:w="8689" w:type="dxa"/>
            <w:gridSpan w:val="9"/>
            <w:tcBorders>
              <w:top w:val="single" w:sz="4" w:space="0" w:color="auto"/>
            </w:tcBorders>
            <w:shd w:val="clear" w:color="auto" w:fill="auto"/>
          </w:tcPr>
          <w:p w:rsidR="00FD1AD6" w:rsidRDefault="00FD1AD6" w:rsidP="0080548B">
            <w:pPr>
              <w:ind w:left="-113" w:right="-104"/>
              <w:jc w:val="center"/>
              <w:rPr>
                <w:bCs/>
                <w:color w:val="000000" w:themeColor="text1"/>
                <w:sz w:val="16"/>
                <w:szCs w:val="16"/>
              </w:rPr>
            </w:pPr>
            <w:r>
              <w:rPr>
                <w:bCs/>
                <w:color w:val="000000" w:themeColor="text1"/>
                <w:sz w:val="16"/>
                <w:szCs w:val="16"/>
              </w:rPr>
              <w:t>(</w:t>
            </w:r>
            <w:r>
              <w:rPr>
                <w:rFonts w:eastAsiaTheme="minorEastAsia"/>
                <w:color w:val="000000" w:themeColor="text1"/>
                <w:sz w:val="16"/>
                <w:szCs w:val="16"/>
              </w:rPr>
              <w:t>содержание работы, объект, место работы</w:t>
            </w:r>
            <w:r>
              <w:rPr>
                <w:bCs/>
                <w:color w:val="000000" w:themeColor="text1"/>
                <w:sz w:val="16"/>
                <w:szCs w:val="16"/>
              </w:rPr>
              <w:t>)</w:t>
            </w:r>
          </w:p>
        </w:tc>
      </w:tr>
      <w:tr w:rsidR="00FD1AD6" w:rsidTr="0080548B">
        <w:trPr>
          <w:gridAfter w:val="1"/>
          <w:wAfter w:w="1775" w:type="dxa"/>
          <w:cantSplit/>
        </w:trPr>
        <w:tc>
          <w:tcPr>
            <w:tcW w:w="9918" w:type="dxa"/>
            <w:gridSpan w:val="10"/>
            <w:tcBorders>
              <w:bottom w:val="single" w:sz="4" w:space="0" w:color="auto"/>
            </w:tcBorders>
            <w:shd w:val="clear" w:color="auto" w:fill="auto"/>
          </w:tcPr>
          <w:p w:rsidR="00FD1AD6" w:rsidRDefault="00FD1AD6" w:rsidP="0080548B">
            <w:pPr>
              <w:ind w:left="-113" w:right="-104"/>
              <w:rPr>
                <w:bCs/>
                <w:i/>
                <w:color w:val="000000" w:themeColor="text1"/>
              </w:rPr>
            </w:pPr>
          </w:p>
        </w:tc>
      </w:tr>
      <w:tr w:rsidR="00FD1AD6" w:rsidTr="0080548B">
        <w:trPr>
          <w:gridAfter w:val="2"/>
          <w:wAfter w:w="4752" w:type="dxa"/>
          <w:cantSplit/>
        </w:trPr>
        <w:tc>
          <w:tcPr>
            <w:tcW w:w="2122" w:type="dxa"/>
            <w:gridSpan w:val="3"/>
            <w:shd w:val="clear" w:color="auto" w:fill="auto"/>
          </w:tcPr>
          <w:p w:rsidR="00FD1AD6" w:rsidRDefault="00FD1AD6" w:rsidP="0080548B">
            <w:pPr>
              <w:ind w:left="-113" w:right="-173"/>
              <w:rPr>
                <w:bCs/>
                <w:color w:val="000000" w:themeColor="text1"/>
              </w:rPr>
            </w:pPr>
            <w:r>
              <w:rPr>
                <w:bCs/>
                <w:color w:val="000000" w:themeColor="text1"/>
              </w:rPr>
              <w:t>Работу начать: дата</w:t>
            </w:r>
          </w:p>
        </w:tc>
        <w:tc>
          <w:tcPr>
            <w:tcW w:w="2478" w:type="dxa"/>
            <w:gridSpan w:val="2"/>
            <w:tcBorders>
              <w:bottom w:val="single" w:sz="4" w:space="0" w:color="auto"/>
            </w:tcBorders>
            <w:shd w:val="clear" w:color="auto" w:fill="auto"/>
          </w:tcPr>
          <w:p w:rsidR="00FD1AD6" w:rsidRDefault="00FD1AD6" w:rsidP="0080548B">
            <w:pPr>
              <w:ind w:left="-113" w:right="-173"/>
              <w:jc w:val="center"/>
              <w:rPr>
                <w:bCs/>
                <w:i/>
                <w:color w:val="000000" w:themeColor="text1"/>
              </w:rPr>
            </w:pPr>
          </w:p>
        </w:tc>
        <w:tc>
          <w:tcPr>
            <w:tcW w:w="795" w:type="dxa"/>
            <w:gridSpan w:val="2"/>
            <w:shd w:val="clear" w:color="auto" w:fill="auto"/>
          </w:tcPr>
          <w:p w:rsidR="00FD1AD6" w:rsidRDefault="00FD1AD6" w:rsidP="0080548B">
            <w:pPr>
              <w:ind w:left="-29" w:right="-173"/>
              <w:rPr>
                <w:bCs/>
                <w:color w:val="000000" w:themeColor="text1"/>
              </w:rPr>
            </w:pPr>
            <w:r>
              <w:rPr>
                <w:bCs/>
                <w:color w:val="000000" w:themeColor="text1"/>
              </w:rPr>
              <w:t>время</w:t>
            </w:r>
          </w:p>
        </w:tc>
        <w:tc>
          <w:tcPr>
            <w:tcW w:w="1546" w:type="dxa"/>
            <w:gridSpan w:val="2"/>
            <w:tcBorders>
              <w:bottom w:val="single" w:sz="4" w:space="0" w:color="auto"/>
            </w:tcBorders>
            <w:shd w:val="clear" w:color="auto" w:fill="auto"/>
          </w:tcPr>
          <w:p w:rsidR="00FD1AD6" w:rsidRDefault="00FD1AD6" w:rsidP="0080548B">
            <w:pPr>
              <w:ind w:left="-113" w:right="-173"/>
              <w:jc w:val="center"/>
              <w:rPr>
                <w:bCs/>
                <w:i/>
                <w:color w:val="000000" w:themeColor="text1"/>
              </w:rPr>
            </w:pPr>
          </w:p>
        </w:tc>
      </w:tr>
    </w:tbl>
    <w:p w:rsidR="00FD1AD6" w:rsidRDefault="00FD1AD6" w:rsidP="00FD1AD6">
      <w:pPr>
        <w:widowControl w:val="0"/>
        <w:rPr>
          <w:rFonts w:eastAsiaTheme="minorEastAsia"/>
          <w:color w:val="000000" w:themeColor="text1"/>
        </w:rPr>
      </w:pPr>
    </w:p>
    <w:p w:rsidR="00FD1AD6" w:rsidRDefault="00FD1AD6" w:rsidP="00FD1AD6">
      <w:pPr>
        <w:spacing w:line="276" w:lineRule="auto"/>
        <w:jc w:val="center"/>
        <w:rPr>
          <w:color w:val="000000" w:themeColor="text1"/>
        </w:rPr>
      </w:pPr>
      <w:r>
        <w:rPr>
          <w:color w:val="000000" w:themeColor="text1"/>
        </w:rPr>
        <w:t>РЕГИСТРАЦИЯ ЦЕЛЕВОГО ИНСТРУКТАЖА</w:t>
      </w:r>
    </w:p>
    <w:p w:rsidR="00FD1AD6" w:rsidRDefault="00FD1AD6" w:rsidP="00FD1AD6">
      <w:pPr>
        <w:widowControl w:val="0"/>
        <w:rPr>
          <w:rFonts w:ascii="Courier New" w:eastAsiaTheme="minorEastAsia" w:hAnsi="Courier New" w:cs="Courier New"/>
          <w:color w:val="000000" w:themeColor="text1"/>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977"/>
        <w:gridCol w:w="1985"/>
        <w:gridCol w:w="3260"/>
      </w:tblGrid>
      <w:tr w:rsidR="00FD1AD6" w:rsidTr="0080548B">
        <w:trPr>
          <w:cantSplit/>
          <w:trHeight w:val="471"/>
        </w:trPr>
        <w:tc>
          <w:tcPr>
            <w:tcW w:w="4786" w:type="dxa"/>
            <w:gridSpan w:val="2"/>
            <w:vAlign w:val="center"/>
          </w:tcPr>
          <w:p w:rsidR="00FD1AD6" w:rsidRDefault="00FD1AD6" w:rsidP="0080548B">
            <w:pPr>
              <w:pStyle w:val="Iauiue"/>
              <w:jc w:val="center"/>
              <w:rPr>
                <w:color w:val="000000" w:themeColor="text1"/>
              </w:rPr>
            </w:pPr>
            <w:r>
              <w:rPr>
                <w:color w:val="000000" w:themeColor="text1"/>
              </w:rPr>
              <w:t>Инструктаж провел</w:t>
            </w:r>
          </w:p>
        </w:tc>
        <w:tc>
          <w:tcPr>
            <w:tcW w:w="5245" w:type="dxa"/>
            <w:gridSpan w:val="2"/>
            <w:vAlign w:val="center"/>
          </w:tcPr>
          <w:p w:rsidR="00FD1AD6" w:rsidRDefault="00FD1AD6" w:rsidP="0080548B">
            <w:pPr>
              <w:pStyle w:val="Iauiue"/>
              <w:jc w:val="center"/>
              <w:rPr>
                <w:color w:val="000000" w:themeColor="text1"/>
              </w:rPr>
            </w:pPr>
            <w:r>
              <w:rPr>
                <w:color w:val="000000" w:themeColor="text1"/>
              </w:rPr>
              <w:t>Инструктаж получил</w:t>
            </w:r>
          </w:p>
        </w:tc>
      </w:tr>
      <w:tr w:rsidR="00FD1AD6" w:rsidTr="0080548B">
        <w:tc>
          <w:tcPr>
            <w:tcW w:w="1809" w:type="dxa"/>
          </w:tcPr>
          <w:p w:rsidR="00FD1AD6" w:rsidRDefault="00FD1AD6" w:rsidP="0080548B">
            <w:pPr>
              <w:pStyle w:val="Iauiue"/>
              <w:rPr>
                <w:color w:val="000000" w:themeColor="text1"/>
              </w:rPr>
            </w:pPr>
            <w:r>
              <w:rPr>
                <w:color w:val="000000" w:themeColor="text1"/>
              </w:rPr>
              <w:t>Лицо, отдавшее распоряжение</w:t>
            </w:r>
          </w:p>
        </w:tc>
        <w:tc>
          <w:tcPr>
            <w:tcW w:w="2977" w:type="dxa"/>
          </w:tcPr>
          <w:p w:rsidR="00FD1AD6" w:rsidRDefault="00FD1AD6" w:rsidP="0080548B">
            <w:pPr>
              <w:pStyle w:val="Iauiue"/>
              <w:jc w:val="both"/>
              <w:rPr>
                <w:color w:val="000000" w:themeColor="text1"/>
                <w:lang w:val="en-US"/>
              </w:rPr>
            </w:pP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 xml:space="preserve">ф. и. о. </w:t>
            </w:r>
          </w:p>
          <w:p w:rsidR="00FD1AD6" w:rsidRDefault="00FD1AD6" w:rsidP="0080548B">
            <w:pPr>
              <w:pStyle w:val="Iauiue"/>
              <w:jc w:val="both"/>
              <w:rPr>
                <w:color w:val="000000" w:themeColor="text1"/>
              </w:rPr>
            </w:pPr>
            <w:r>
              <w:rPr>
                <w:color w:val="000000" w:themeColor="text1"/>
              </w:rPr>
              <w:t xml:space="preserve">           </w:t>
            </w: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подпись</w:t>
            </w:r>
          </w:p>
        </w:tc>
        <w:tc>
          <w:tcPr>
            <w:tcW w:w="1985" w:type="dxa"/>
          </w:tcPr>
          <w:p w:rsidR="00FD1AD6" w:rsidRDefault="00FD1AD6" w:rsidP="0080548B">
            <w:pPr>
              <w:pStyle w:val="Iauiue"/>
              <w:jc w:val="both"/>
              <w:rPr>
                <w:color w:val="000000" w:themeColor="text1"/>
              </w:rPr>
            </w:pPr>
            <w:r>
              <w:rPr>
                <w:color w:val="000000" w:themeColor="text1"/>
              </w:rPr>
              <w:t>Производитель работ</w:t>
            </w: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p>
        </w:tc>
        <w:tc>
          <w:tcPr>
            <w:tcW w:w="3260" w:type="dxa"/>
          </w:tcPr>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r>
              <w:rPr>
                <w:color w:val="000000" w:themeColor="text1"/>
              </w:rPr>
              <w:t xml:space="preserve">           </w:t>
            </w:r>
          </w:p>
          <w:p w:rsidR="00FD1AD6" w:rsidRDefault="00FD1AD6" w:rsidP="0080548B">
            <w:pPr>
              <w:pStyle w:val="Iauiue"/>
              <w:jc w:val="both"/>
              <w:rPr>
                <w:color w:val="000000" w:themeColor="text1"/>
              </w:rPr>
            </w:pPr>
          </w:p>
        </w:tc>
      </w:tr>
      <w:tr w:rsidR="00FD1AD6" w:rsidTr="0080548B">
        <w:trPr>
          <w:cantSplit/>
          <w:trHeight w:val="1746"/>
        </w:trPr>
        <w:tc>
          <w:tcPr>
            <w:tcW w:w="1809" w:type="dxa"/>
          </w:tcPr>
          <w:p w:rsidR="00FD1AD6" w:rsidRDefault="00FD1AD6" w:rsidP="0080548B">
            <w:pPr>
              <w:pStyle w:val="Iauiue"/>
              <w:jc w:val="both"/>
              <w:rPr>
                <w:color w:val="000000" w:themeColor="text1"/>
              </w:rPr>
            </w:pPr>
            <w:r>
              <w:rPr>
                <w:color w:val="000000" w:themeColor="text1"/>
              </w:rPr>
              <w:t>Допускающий</w:t>
            </w:r>
          </w:p>
          <w:p w:rsidR="00FD1AD6" w:rsidRDefault="00FD1AD6" w:rsidP="0080548B">
            <w:pPr>
              <w:pStyle w:val="Iauiue"/>
              <w:jc w:val="both"/>
              <w:rPr>
                <w:color w:val="000000" w:themeColor="text1"/>
              </w:rPr>
            </w:pPr>
          </w:p>
        </w:tc>
        <w:tc>
          <w:tcPr>
            <w:tcW w:w="2977" w:type="dxa"/>
          </w:tcPr>
          <w:p w:rsidR="00FD1AD6" w:rsidRDefault="00FD1AD6" w:rsidP="0080548B">
            <w:pPr>
              <w:pStyle w:val="Iauiue"/>
              <w:jc w:val="both"/>
              <w:rPr>
                <w:color w:val="000000" w:themeColor="text1"/>
                <w:lang w:val="en-US"/>
              </w:rPr>
            </w:pP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 xml:space="preserve">ф. и. о. </w:t>
            </w:r>
          </w:p>
          <w:p w:rsidR="00FD1AD6" w:rsidRDefault="00FD1AD6" w:rsidP="0080548B">
            <w:pPr>
              <w:pStyle w:val="Iauiue"/>
              <w:jc w:val="both"/>
              <w:rPr>
                <w:color w:val="000000" w:themeColor="text1"/>
              </w:rPr>
            </w:pPr>
            <w:r>
              <w:rPr>
                <w:color w:val="000000" w:themeColor="text1"/>
              </w:rPr>
              <w:t xml:space="preserve">           </w:t>
            </w: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подпись</w:t>
            </w:r>
          </w:p>
        </w:tc>
        <w:tc>
          <w:tcPr>
            <w:tcW w:w="1985" w:type="dxa"/>
          </w:tcPr>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Производитель работ</w:t>
            </w:r>
          </w:p>
          <w:p w:rsidR="00FD1AD6" w:rsidRDefault="00FD1AD6" w:rsidP="0080548B">
            <w:pPr>
              <w:pStyle w:val="Iauiue"/>
              <w:jc w:val="both"/>
              <w:rPr>
                <w:color w:val="000000" w:themeColor="text1"/>
              </w:rPr>
            </w:pPr>
            <w:r>
              <w:rPr>
                <w:color w:val="000000" w:themeColor="text1"/>
              </w:rPr>
              <w:t>(наблюдающий)</w:t>
            </w:r>
          </w:p>
        </w:tc>
        <w:tc>
          <w:tcPr>
            <w:tcW w:w="3260" w:type="dxa"/>
          </w:tcPr>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p>
        </w:tc>
      </w:tr>
      <w:tr w:rsidR="00FD1AD6" w:rsidTr="0080548B">
        <w:trPr>
          <w:cantSplit/>
        </w:trPr>
        <w:tc>
          <w:tcPr>
            <w:tcW w:w="1809" w:type="dxa"/>
          </w:tcPr>
          <w:p w:rsidR="00FD1AD6" w:rsidRDefault="00FD1AD6" w:rsidP="0080548B">
            <w:pPr>
              <w:pStyle w:val="Iauiue"/>
              <w:jc w:val="both"/>
              <w:rPr>
                <w:color w:val="000000" w:themeColor="text1"/>
              </w:rPr>
            </w:pPr>
            <w:r>
              <w:rPr>
                <w:color w:val="000000" w:themeColor="text1"/>
              </w:rPr>
              <w:t>Производитель работ</w:t>
            </w:r>
          </w:p>
        </w:tc>
        <w:tc>
          <w:tcPr>
            <w:tcW w:w="2977" w:type="dxa"/>
          </w:tcPr>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 xml:space="preserve">ф. и. о. </w:t>
            </w:r>
          </w:p>
          <w:p w:rsidR="00FD1AD6" w:rsidRDefault="00FD1AD6" w:rsidP="0080548B">
            <w:pPr>
              <w:pStyle w:val="Iauiue"/>
              <w:jc w:val="both"/>
              <w:rPr>
                <w:color w:val="000000" w:themeColor="text1"/>
              </w:rPr>
            </w:pPr>
            <w:r>
              <w:rPr>
                <w:color w:val="000000" w:themeColor="text1"/>
              </w:rPr>
              <w:t xml:space="preserve">           </w:t>
            </w:r>
          </w:p>
          <w:p w:rsidR="00FD1AD6" w:rsidRDefault="00FD1AD6" w:rsidP="0080548B">
            <w:pPr>
              <w:pStyle w:val="Iauiue"/>
              <w:jc w:val="both"/>
              <w:rPr>
                <w:color w:val="000000" w:themeColor="text1"/>
              </w:rPr>
            </w:pPr>
            <w:r>
              <w:rPr>
                <w:color w:val="000000" w:themeColor="text1"/>
              </w:rPr>
              <w:t>_____________________</w:t>
            </w:r>
          </w:p>
          <w:p w:rsidR="00FD1AD6" w:rsidRDefault="00FD1AD6" w:rsidP="0080548B">
            <w:pPr>
              <w:pStyle w:val="Iauiue"/>
              <w:jc w:val="both"/>
              <w:rPr>
                <w:color w:val="000000" w:themeColor="text1"/>
              </w:rPr>
            </w:pPr>
            <w:r>
              <w:rPr>
                <w:color w:val="000000" w:themeColor="text1"/>
              </w:rPr>
              <w:t>подпись</w:t>
            </w:r>
          </w:p>
        </w:tc>
        <w:tc>
          <w:tcPr>
            <w:tcW w:w="1985" w:type="dxa"/>
          </w:tcPr>
          <w:p w:rsidR="00FD1AD6" w:rsidRDefault="00FD1AD6" w:rsidP="0080548B">
            <w:pPr>
              <w:pStyle w:val="Iauiue"/>
              <w:jc w:val="both"/>
              <w:rPr>
                <w:color w:val="000000" w:themeColor="text1"/>
              </w:rPr>
            </w:pPr>
            <w:r>
              <w:rPr>
                <w:color w:val="000000" w:themeColor="text1"/>
              </w:rPr>
              <w:t>Члены бригады</w:t>
            </w:r>
          </w:p>
        </w:tc>
        <w:tc>
          <w:tcPr>
            <w:tcW w:w="3260" w:type="dxa"/>
          </w:tcPr>
          <w:p w:rsidR="00FD1AD6" w:rsidRDefault="00FD1AD6" w:rsidP="0080548B">
            <w:pPr>
              <w:pStyle w:val="Iauiue"/>
              <w:jc w:val="both"/>
              <w:rPr>
                <w:color w:val="000000" w:themeColor="text1"/>
              </w:rPr>
            </w:pP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p w:rsidR="00FD1AD6" w:rsidRDefault="00FD1AD6" w:rsidP="0080548B">
            <w:pPr>
              <w:pStyle w:val="Iauiue"/>
              <w:jc w:val="both"/>
              <w:rPr>
                <w:color w:val="000000" w:themeColor="text1"/>
              </w:rPr>
            </w:pPr>
            <w:r>
              <w:rPr>
                <w:color w:val="000000" w:themeColor="text1"/>
              </w:rPr>
              <w:t>_________________________</w:t>
            </w:r>
          </w:p>
          <w:p w:rsidR="00FD1AD6" w:rsidRDefault="00FD1AD6" w:rsidP="0080548B">
            <w:pPr>
              <w:pStyle w:val="Iauiue"/>
              <w:jc w:val="both"/>
              <w:rPr>
                <w:color w:val="000000" w:themeColor="text1"/>
              </w:rPr>
            </w:pPr>
            <w:r>
              <w:rPr>
                <w:color w:val="000000" w:themeColor="text1"/>
              </w:rPr>
              <w:t>ФИО, подпись</w:t>
            </w:r>
          </w:p>
        </w:tc>
      </w:tr>
    </w:tbl>
    <w:p w:rsidR="00FD1AD6" w:rsidRDefault="00FD1AD6" w:rsidP="00FD1AD6">
      <w:pPr>
        <w:widowControl w:val="0"/>
        <w:rPr>
          <w:rFonts w:ascii="Courier New" w:eastAsiaTheme="minorEastAsia" w:hAnsi="Courier New" w:cs="Courier New"/>
          <w:color w:val="000000" w:themeColor="text1"/>
          <w:sz w:val="16"/>
          <w:szCs w:val="16"/>
        </w:rPr>
      </w:pPr>
    </w:p>
    <w:p w:rsidR="00FD1AD6" w:rsidRDefault="00FD1AD6" w:rsidP="00FD1AD6">
      <w:pPr>
        <w:widowControl w:val="0"/>
        <w:rPr>
          <w:rFonts w:eastAsiaTheme="minorEastAsia"/>
          <w:color w:val="000000" w:themeColor="text1"/>
          <w:sz w:val="20"/>
          <w:szCs w:val="20"/>
        </w:rPr>
      </w:pPr>
      <w:r>
        <w:rPr>
          <w:rFonts w:eastAsiaTheme="minorEastAsia"/>
          <w:color w:val="000000" w:themeColor="text1"/>
          <w:sz w:val="20"/>
          <w:szCs w:val="20"/>
        </w:rPr>
        <w:t xml:space="preserve">Работа полностью окончена: дата ________ время _________________Производитель работ _________. </w:t>
      </w:r>
    </w:p>
    <w:p w:rsidR="00FD1AD6" w:rsidRDefault="00FD1AD6" w:rsidP="00FD1AD6">
      <w:pPr>
        <w:widowControl w:val="0"/>
        <w:rPr>
          <w:rFonts w:eastAsiaTheme="minorEastAsia"/>
          <w:color w:val="000000" w:themeColor="text1"/>
          <w:sz w:val="20"/>
          <w:szCs w:val="20"/>
        </w:rPr>
      </w:pPr>
      <w:r>
        <w:rPr>
          <w:rFonts w:eastAsiaTheme="minorEastAsia"/>
          <w:color w:val="000000" w:themeColor="text1"/>
          <w:sz w:val="20"/>
          <w:szCs w:val="20"/>
        </w:rPr>
        <w:t xml:space="preserve">                                                                                                                                                                (подпись)</w:t>
      </w:r>
    </w:p>
    <w:p w:rsidR="00FD1AD6" w:rsidRDefault="00FD1AD6" w:rsidP="00FD1AD6">
      <w:pPr>
        <w:widowControl w:val="0"/>
        <w:rPr>
          <w:rFonts w:eastAsiaTheme="minorEastAsia"/>
          <w:color w:val="000000" w:themeColor="text1"/>
          <w:sz w:val="20"/>
          <w:szCs w:val="20"/>
        </w:rPr>
      </w:pPr>
      <w:r>
        <w:rPr>
          <w:rFonts w:eastAsiaTheme="minorEastAsia"/>
          <w:color w:val="000000" w:themeColor="text1"/>
          <w:sz w:val="20"/>
          <w:szCs w:val="20"/>
        </w:rPr>
        <w:t>Рабочие места осмотрены, распоряжение закрыто: дата _____ время __________</w:t>
      </w:r>
    </w:p>
    <w:p w:rsidR="00FD1AD6" w:rsidRDefault="00FD1AD6" w:rsidP="00FD1AD6">
      <w:pPr>
        <w:widowControl w:val="0"/>
        <w:rPr>
          <w:rFonts w:eastAsiaTheme="minorEastAsia"/>
          <w:color w:val="000000" w:themeColor="text1"/>
          <w:sz w:val="20"/>
          <w:szCs w:val="20"/>
        </w:rPr>
      </w:pPr>
    </w:p>
    <w:p w:rsidR="00FD1AD6" w:rsidRDefault="00FD1AD6" w:rsidP="00FD1AD6">
      <w:pPr>
        <w:widowControl w:val="0"/>
        <w:rPr>
          <w:rFonts w:eastAsiaTheme="minorEastAsia"/>
          <w:color w:val="000000" w:themeColor="text1"/>
          <w:sz w:val="20"/>
          <w:szCs w:val="20"/>
        </w:rPr>
      </w:pPr>
      <w:r>
        <w:rPr>
          <w:rFonts w:eastAsiaTheme="minorEastAsia"/>
          <w:color w:val="000000" w:themeColor="text1"/>
          <w:sz w:val="20"/>
          <w:szCs w:val="20"/>
        </w:rPr>
        <w:t>Ответственное лицо дежурного персонала ___________________________</w:t>
      </w:r>
    </w:p>
    <w:p w:rsidR="00FD1AD6" w:rsidRDefault="00FD1AD6" w:rsidP="00FD1AD6">
      <w:pPr>
        <w:widowControl w:val="0"/>
        <w:rPr>
          <w:rFonts w:eastAsiaTheme="minorEastAsia"/>
          <w:color w:val="000000" w:themeColor="text1"/>
          <w:sz w:val="20"/>
          <w:szCs w:val="20"/>
        </w:rPr>
      </w:pPr>
      <w:r>
        <w:rPr>
          <w:rFonts w:eastAsiaTheme="minorEastAsia"/>
          <w:color w:val="000000" w:themeColor="text1"/>
          <w:sz w:val="20"/>
          <w:szCs w:val="20"/>
        </w:rPr>
        <w:t xml:space="preserve">                                                                                             (подпись)</w:t>
      </w: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widowControl w:val="0"/>
        <w:rPr>
          <w:rFonts w:ascii="Courier New" w:eastAsiaTheme="minorEastAsia" w:hAnsi="Courier New" w:cs="Courier New"/>
          <w:color w:val="000000" w:themeColor="text1"/>
          <w:sz w:val="20"/>
          <w:szCs w:val="20"/>
        </w:rPr>
      </w:pPr>
    </w:p>
    <w:p w:rsidR="00FD1AD6" w:rsidRDefault="00FD1AD6" w:rsidP="00FD1AD6">
      <w:pPr>
        <w:pStyle w:val="1"/>
        <w:numPr>
          <w:ilvl w:val="0"/>
          <w:numId w:val="0"/>
        </w:numPr>
        <w:ind w:left="858"/>
        <w:jc w:val="right"/>
        <w:rPr>
          <w:rFonts w:ascii="Times New Roman" w:eastAsiaTheme="minorEastAsia" w:hAnsi="Times New Roman"/>
          <w:color w:val="000000" w:themeColor="text1"/>
          <w:sz w:val="24"/>
          <w:szCs w:val="24"/>
        </w:rPr>
      </w:pPr>
      <w:bookmarkStart w:id="52" w:name="_Toc23951032"/>
      <w:r>
        <w:rPr>
          <w:rFonts w:ascii="Times New Roman" w:eastAsiaTheme="minorEastAsia" w:hAnsi="Times New Roman"/>
          <w:color w:val="000000" w:themeColor="text1"/>
          <w:sz w:val="24"/>
          <w:szCs w:val="24"/>
        </w:rPr>
        <w:t xml:space="preserve">Приложение № </w:t>
      </w:r>
      <w:bookmarkEnd w:id="52"/>
      <w:r>
        <w:rPr>
          <w:rFonts w:ascii="Times New Roman" w:eastAsiaTheme="minorEastAsia" w:hAnsi="Times New Roman"/>
          <w:color w:val="000000" w:themeColor="text1"/>
          <w:sz w:val="24"/>
          <w:szCs w:val="24"/>
        </w:rPr>
        <w:t xml:space="preserve">6 </w:t>
      </w:r>
    </w:p>
    <w:p w:rsidR="00FD1AD6" w:rsidRDefault="00FD1AD6" w:rsidP="00FD1AD6">
      <w:pPr>
        <w:jc w:val="center"/>
        <w:rPr>
          <w:rFonts w:eastAsia="Calibri"/>
          <w:b/>
          <w:color w:val="000000" w:themeColor="text1"/>
          <w:sz w:val="28"/>
          <w:szCs w:val="28"/>
        </w:rPr>
      </w:pPr>
    </w:p>
    <w:p w:rsidR="00FD1AD6" w:rsidRDefault="00FD1AD6" w:rsidP="00FD1AD6">
      <w:pPr>
        <w:jc w:val="center"/>
        <w:rPr>
          <w:rFonts w:eastAsia="Calibri"/>
          <w:b/>
          <w:color w:val="000000" w:themeColor="text1"/>
          <w:sz w:val="28"/>
          <w:szCs w:val="28"/>
        </w:rPr>
      </w:pPr>
      <w:r>
        <w:rPr>
          <w:rFonts w:eastAsia="Calibri"/>
          <w:b/>
          <w:color w:val="000000" w:themeColor="text1"/>
          <w:sz w:val="28"/>
          <w:szCs w:val="28"/>
        </w:rPr>
        <w:t xml:space="preserve">Примерный перечень работ повышенной опасности, на производство которых оформляется акт-допуск и выдается наряд-допуск на производство работ повышенной опасности, в </w:t>
      </w:r>
      <w:proofErr w:type="spellStart"/>
      <w:r>
        <w:rPr>
          <w:rFonts w:eastAsia="Calibri"/>
          <w:b/>
          <w:color w:val="000000" w:themeColor="text1"/>
          <w:sz w:val="28"/>
          <w:szCs w:val="28"/>
        </w:rPr>
        <w:t>т.ч</w:t>
      </w:r>
      <w:proofErr w:type="spellEnd"/>
      <w:r>
        <w:rPr>
          <w:rFonts w:eastAsia="Calibri"/>
          <w:b/>
          <w:color w:val="000000" w:themeColor="text1"/>
          <w:sz w:val="28"/>
          <w:szCs w:val="28"/>
        </w:rPr>
        <w:t>. работы по строительству, реконструкции и капитальному ремонту (строительно-монтажные работы)</w:t>
      </w:r>
    </w:p>
    <w:p w:rsidR="00FD1AD6" w:rsidRDefault="00FD1AD6" w:rsidP="00FD1AD6">
      <w:pPr>
        <w:jc w:val="center"/>
        <w:rPr>
          <w:rFonts w:eastAsia="Calibri"/>
          <w:b/>
          <w:color w:val="000000" w:themeColor="text1"/>
          <w:sz w:val="28"/>
          <w:szCs w:val="28"/>
        </w:rPr>
      </w:pPr>
    </w:p>
    <w:p w:rsidR="00FD1AD6" w:rsidRDefault="00FD1AD6" w:rsidP="00FD1AD6">
      <w:pPr>
        <w:rPr>
          <w:rFonts w:eastAsia="Calibri"/>
          <w:color w:val="000000" w:themeColor="text1"/>
        </w:rPr>
      </w:pPr>
      <w:r>
        <w:rPr>
          <w:rFonts w:eastAsia="Calibri"/>
          <w:color w:val="000000" w:themeColor="text1"/>
        </w:rPr>
        <w:t xml:space="preserve">1) любые земляные работы (рытье котлованов, траншей с производством работ в них), в </w:t>
      </w:r>
      <w:proofErr w:type="spellStart"/>
      <w:r>
        <w:rPr>
          <w:rFonts w:eastAsia="Calibri"/>
          <w:color w:val="000000" w:themeColor="text1"/>
        </w:rPr>
        <w:t>т.ч</w:t>
      </w:r>
      <w:proofErr w:type="spellEnd"/>
      <w:r>
        <w:rPr>
          <w:rFonts w:eastAsia="Calibri"/>
          <w:color w:val="000000" w:themeColor="text1"/>
        </w:rPr>
        <w:t xml:space="preserve">. в зоне расположения подземных энергетических сетей, газо- и нефтепроводов и других аналогичных подземных коммуникаций и объектов на территории действующего предприятия; </w:t>
      </w:r>
    </w:p>
    <w:p w:rsidR="00FD1AD6" w:rsidRDefault="00FD1AD6" w:rsidP="00FD1AD6">
      <w:pPr>
        <w:rPr>
          <w:rFonts w:eastAsia="Calibri"/>
          <w:color w:val="000000" w:themeColor="text1"/>
        </w:rPr>
      </w:pPr>
      <w:r>
        <w:rPr>
          <w:rFonts w:eastAsia="Calibri"/>
          <w:color w:val="000000" w:themeColor="text1"/>
        </w:rPr>
        <w:t>2) работы по разборке (обрушению) зданий и сооружений, а также по укреплению и восстановлению аварийных частей и элементов зданий и сооружений;</w:t>
      </w:r>
    </w:p>
    <w:p w:rsidR="00FD1AD6" w:rsidRDefault="00FD1AD6" w:rsidP="00FD1AD6">
      <w:pPr>
        <w:rPr>
          <w:rFonts w:eastAsia="Calibri"/>
          <w:color w:val="000000" w:themeColor="text1"/>
        </w:rPr>
      </w:pPr>
      <w:r>
        <w:rPr>
          <w:rFonts w:eastAsia="Calibri"/>
          <w:color w:val="000000" w:themeColor="text1"/>
        </w:rPr>
        <w:t>3) монтаж/демонтаж грузоподъемных машин (кроме колесных и гусеничных самоходных), крановых тележек, подкрановых путей, скреперных установок, перегружателей, подъемников, фуникулеров, канатных дорог;</w:t>
      </w:r>
    </w:p>
    <w:p w:rsidR="00FD1AD6" w:rsidRDefault="00FD1AD6" w:rsidP="00FD1AD6">
      <w:pPr>
        <w:rPr>
          <w:rFonts w:eastAsia="Calibri"/>
          <w:color w:val="000000" w:themeColor="text1"/>
        </w:rPr>
      </w:pPr>
      <w:r>
        <w:rPr>
          <w:rFonts w:eastAsia="Calibri"/>
          <w:color w:val="000000" w:themeColor="text1"/>
        </w:rPr>
        <w:t xml:space="preserve">4) строительные, монтажные и другие работы, выполняемые в условиях действующих производств одного подразделения организации силами другого подразделения или подрядной организацией при соприкосновении или наложении их производственных деятельностей, – так называемые совмещенные работы; </w:t>
      </w:r>
    </w:p>
    <w:p w:rsidR="00FD1AD6" w:rsidRDefault="00FD1AD6" w:rsidP="00FD1AD6">
      <w:pPr>
        <w:rPr>
          <w:rFonts w:eastAsia="Calibri"/>
          <w:color w:val="000000" w:themeColor="text1"/>
        </w:rPr>
      </w:pPr>
      <w:r>
        <w:rPr>
          <w:rFonts w:eastAsia="Calibri"/>
          <w:color w:val="000000" w:themeColor="text1"/>
        </w:rPr>
        <w:t xml:space="preserve">5) строительные и монтажные работы на высоте; </w:t>
      </w:r>
    </w:p>
    <w:p w:rsidR="00FD1AD6" w:rsidRDefault="00FD1AD6" w:rsidP="00FD1AD6">
      <w:pPr>
        <w:rPr>
          <w:rFonts w:eastAsia="Calibri"/>
          <w:color w:val="000000" w:themeColor="text1"/>
        </w:rPr>
      </w:pPr>
      <w:r>
        <w:rPr>
          <w:rFonts w:eastAsia="Calibri"/>
          <w:color w:val="000000" w:themeColor="text1"/>
        </w:rPr>
        <w:t xml:space="preserve">6) транспортировка сильнодействующих ядов; </w:t>
      </w:r>
    </w:p>
    <w:p w:rsidR="00FD1AD6" w:rsidRDefault="00FD1AD6" w:rsidP="00FD1AD6">
      <w:pPr>
        <w:rPr>
          <w:rFonts w:eastAsia="Calibri"/>
          <w:color w:val="000000" w:themeColor="text1"/>
        </w:rPr>
      </w:pPr>
      <w:r>
        <w:rPr>
          <w:rFonts w:eastAsia="Calibri"/>
          <w:color w:val="000000" w:themeColor="text1"/>
        </w:rPr>
        <w:t>7) работы по текущему содержанию железнодорожных путей;</w:t>
      </w:r>
    </w:p>
    <w:p w:rsidR="00FD1AD6" w:rsidRDefault="00FD1AD6" w:rsidP="00FD1AD6">
      <w:pPr>
        <w:rPr>
          <w:rFonts w:eastAsia="Calibri"/>
          <w:color w:val="000000" w:themeColor="text1"/>
        </w:rPr>
      </w:pPr>
      <w:r>
        <w:rPr>
          <w:rFonts w:eastAsia="Calibri"/>
          <w:color w:val="000000" w:themeColor="text1"/>
        </w:rPr>
        <w:t>8) монтаж и демонтаж технологического оборудования;</w:t>
      </w:r>
    </w:p>
    <w:p w:rsidR="00FD1AD6" w:rsidRDefault="00FD1AD6" w:rsidP="00FD1AD6">
      <w:pPr>
        <w:rPr>
          <w:rFonts w:eastAsia="Calibri"/>
          <w:color w:val="000000" w:themeColor="text1"/>
        </w:rPr>
      </w:pPr>
      <w:r>
        <w:rPr>
          <w:rFonts w:eastAsia="Calibri"/>
          <w:color w:val="000000" w:themeColor="text1"/>
        </w:rPr>
        <w:t>9) производство монтажных работ в непосредственной близости от открытых движущихся частей работающего оборудования, а также вблизи электрических проводов, находящихся под напряжением;</w:t>
      </w:r>
    </w:p>
    <w:p w:rsidR="00FD1AD6" w:rsidRDefault="00FD1AD6" w:rsidP="00FD1AD6">
      <w:pPr>
        <w:rPr>
          <w:rFonts w:eastAsia="Calibri"/>
          <w:color w:val="000000" w:themeColor="text1"/>
        </w:rPr>
      </w:pPr>
      <w:r>
        <w:rPr>
          <w:rFonts w:eastAsia="Calibri"/>
          <w:color w:val="000000" w:themeColor="text1"/>
        </w:rPr>
        <w:t>10) геодезические работы, выполняемые на строительных площадках;</w:t>
      </w:r>
    </w:p>
    <w:p w:rsidR="00FD1AD6" w:rsidRDefault="00FD1AD6" w:rsidP="00FD1AD6">
      <w:pPr>
        <w:rPr>
          <w:rFonts w:eastAsia="Calibri"/>
          <w:color w:val="000000" w:themeColor="text1"/>
        </w:rPr>
      </w:pPr>
      <w:r>
        <w:rPr>
          <w:rFonts w:eastAsia="Calibri"/>
          <w:color w:val="000000" w:themeColor="text1"/>
        </w:rPr>
        <w:t>11) устройство бетонных и железобетонных монолитных конструкций;</w:t>
      </w:r>
    </w:p>
    <w:p w:rsidR="00FD1AD6" w:rsidRDefault="00FD1AD6" w:rsidP="00FD1AD6">
      <w:pPr>
        <w:rPr>
          <w:rFonts w:eastAsia="Calibri"/>
          <w:color w:val="000000" w:themeColor="text1"/>
        </w:rPr>
      </w:pPr>
      <w:r>
        <w:rPr>
          <w:rFonts w:eastAsia="Calibri"/>
          <w:color w:val="000000" w:themeColor="text1"/>
        </w:rPr>
        <w:t>12) монтаж сборных бетонных и железобетонных конструкций;</w:t>
      </w:r>
    </w:p>
    <w:p w:rsidR="00FD1AD6" w:rsidRDefault="00FD1AD6" w:rsidP="00FD1AD6">
      <w:pPr>
        <w:rPr>
          <w:rFonts w:eastAsia="Calibri"/>
          <w:color w:val="000000" w:themeColor="text1"/>
        </w:rPr>
      </w:pPr>
      <w:r>
        <w:rPr>
          <w:rFonts w:eastAsia="Calibri"/>
          <w:color w:val="000000" w:themeColor="text1"/>
        </w:rPr>
        <w:t>13) монтаж металлических конструкций;</w:t>
      </w:r>
    </w:p>
    <w:p w:rsidR="00FD1AD6" w:rsidRDefault="00FD1AD6" w:rsidP="00FD1AD6">
      <w:pPr>
        <w:rPr>
          <w:rFonts w:eastAsia="Calibri"/>
          <w:color w:val="000000" w:themeColor="text1"/>
        </w:rPr>
      </w:pPr>
      <w:r>
        <w:rPr>
          <w:rFonts w:eastAsia="Calibri"/>
          <w:color w:val="000000" w:themeColor="text1"/>
        </w:rPr>
        <w:t>14) защита строительных конструкций, трубопроводов и оборудования (кроме магистральных и промысловых трубопроводов);</w:t>
      </w:r>
    </w:p>
    <w:p w:rsidR="00FD1AD6" w:rsidRDefault="00FD1AD6" w:rsidP="00FD1AD6">
      <w:pPr>
        <w:rPr>
          <w:rFonts w:eastAsia="Calibri"/>
          <w:color w:val="000000" w:themeColor="text1"/>
        </w:rPr>
      </w:pPr>
      <w:r>
        <w:rPr>
          <w:rFonts w:eastAsia="Calibri"/>
          <w:color w:val="000000" w:themeColor="text1"/>
        </w:rPr>
        <w:t>15) устройство кровель;</w:t>
      </w:r>
    </w:p>
    <w:p w:rsidR="00FD1AD6" w:rsidRDefault="00FD1AD6" w:rsidP="00FD1AD6">
      <w:pPr>
        <w:rPr>
          <w:rFonts w:eastAsia="Calibri"/>
          <w:color w:val="000000" w:themeColor="text1"/>
        </w:rPr>
      </w:pPr>
      <w:r>
        <w:rPr>
          <w:rFonts w:eastAsia="Calibri"/>
          <w:color w:val="000000" w:themeColor="text1"/>
        </w:rPr>
        <w:t>16) устройство внутренних инженерных систем и оборудования зданий и сооружений;</w:t>
      </w:r>
    </w:p>
    <w:p w:rsidR="00FD1AD6" w:rsidRDefault="00FD1AD6" w:rsidP="00FD1AD6">
      <w:pPr>
        <w:rPr>
          <w:rFonts w:eastAsia="Calibri"/>
          <w:color w:val="000000" w:themeColor="text1"/>
        </w:rPr>
      </w:pPr>
      <w:r>
        <w:rPr>
          <w:rFonts w:eastAsia="Calibri"/>
          <w:color w:val="000000" w:themeColor="text1"/>
        </w:rPr>
        <w:t>17) устройство наружных сетей водопровода, канализации, теплоснабжения и газоснабжения (кроме магистральных);</w:t>
      </w:r>
    </w:p>
    <w:p w:rsidR="00FD1AD6" w:rsidRDefault="00FD1AD6" w:rsidP="00FD1AD6">
      <w:pPr>
        <w:rPr>
          <w:rFonts w:eastAsia="Calibri"/>
          <w:color w:val="000000" w:themeColor="text1"/>
        </w:rPr>
      </w:pPr>
      <w:r>
        <w:rPr>
          <w:rFonts w:eastAsia="Calibri"/>
          <w:color w:val="000000" w:themeColor="text1"/>
        </w:rPr>
        <w:t>18) работы в зоне расположения подземных энергетических сетей, газопроводов, нефтепроводов и других, подземных коммуникаций и объектов; *</w:t>
      </w:r>
    </w:p>
    <w:p w:rsidR="00FD1AD6" w:rsidRDefault="00FD1AD6" w:rsidP="00FD1AD6">
      <w:pPr>
        <w:rPr>
          <w:rFonts w:eastAsia="Calibri"/>
          <w:color w:val="000000" w:themeColor="text1"/>
        </w:rPr>
      </w:pPr>
      <w:r>
        <w:rPr>
          <w:rFonts w:eastAsia="Calibri"/>
          <w:color w:val="000000" w:themeColor="text1"/>
        </w:rPr>
        <w:t xml:space="preserve">19) сборка и разборка лесов * и креплений стенок траншей, котлованов; </w:t>
      </w:r>
    </w:p>
    <w:p w:rsidR="00FD1AD6" w:rsidRDefault="00FD1AD6" w:rsidP="00FD1AD6">
      <w:pPr>
        <w:rPr>
          <w:rFonts w:eastAsia="Calibri"/>
          <w:color w:val="000000" w:themeColor="text1"/>
        </w:rPr>
      </w:pPr>
      <w:r>
        <w:rPr>
          <w:rFonts w:eastAsia="Calibri"/>
          <w:color w:val="000000" w:themeColor="text1"/>
        </w:rPr>
        <w:t xml:space="preserve">20) работы по ремонту, окраске крыш, очистке крыш зданий от снега или пыли при отсутствии ограждений по их периметру; * </w:t>
      </w:r>
    </w:p>
    <w:p w:rsidR="00FD1AD6" w:rsidRDefault="00FD1AD6" w:rsidP="00FD1AD6">
      <w:pPr>
        <w:rPr>
          <w:rFonts w:eastAsia="Calibri"/>
          <w:color w:val="000000" w:themeColor="text1"/>
        </w:rPr>
      </w:pPr>
      <w:r>
        <w:rPr>
          <w:rFonts w:eastAsia="Calibri"/>
          <w:color w:val="000000" w:themeColor="text1"/>
        </w:rPr>
        <w:t xml:space="preserve">21) работы по подъему, спуску и перемещению тяжеловесных и крупногабаритных грузов при отсутствии машин соответствующей грузоподъемности; * </w:t>
      </w:r>
    </w:p>
    <w:p w:rsidR="00FD1AD6" w:rsidRDefault="00FD1AD6" w:rsidP="00FD1AD6">
      <w:pPr>
        <w:rPr>
          <w:rFonts w:eastAsia="Calibri"/>
          <w:color w:val="000000" w:themeColor="text1"/>
        </w:rPr>
      </w:pPr>
      <w:r>
        <w:rPr>
          <w:rFonts w:eastAsia="Calibri"/>
          <w:color w:val="000000" w:themeColor="text1"/>
        </w:rPr>
        <w:t xml:space="preserve">22) строительные, монтажные работы и другие виды работ, выполняемых с галерей мостовых кранов; *  </w:t>
      </w:r>
    </w:p>
    <w:p w:rsidR="00FD1AD6" w:rsidRDefault="00FD1AD6" w:rsidP="00FD1AD6">
      <w:pPr>
        <w:rPr>
          <w:rFonts w:eastAsia="Calibri"/>
          <w:color w:val="000000" w:themeColor="text1"/>
        </w:rPr>
      </w:pPr>
      <w:r>
        <w:rPr>
          <w:rFonts w:eastAsia="Calibri"/>
          <w:color w:val="000000" w:themeColor="text1"/>
        </w:rPr>
        <w:t xml:space="preserve">23) работы по окраске грузоподъемных кранов и очистке их от пыли, снега и другие аналогичные работы; *  </w:t>
      </w:r>
    </w:p>
    <w:p w:rsidR="00FD1AD6" w:rsidRDefault="00FD1AD6" w:rsidP="00FD1AD6">
      <w:pPr>
        <w:rPr>
          <w:rFonts w:eastAsia="Calibri"/>
          <w:color w:val="000000" w:themeColor="text1"/>
        </w:rPr>
      </w:pPr>
      <w:r>
        <w:rPr>
          <w:rFonts w:eastAsia="Calibri"/>
          <w:color w:val="000000" w:themeColor="text1"/>
        </w:rPr>
        <w:t xml:space="preserve">24) ремонт подъемных сооружений, обслуживание мостовых кранов, выполнение работ с выходом на крановые пути; * </w:t>
      </w:r>
    </w:p>
    <w:p w:rsidR="00FD1AD6" w:rsidRDefault="00FD1AD6" w:rsidP="00FD1AD6">
      <w:pPr>
        <w:rPr>
          <w:rFonts w:eastAsia="Calibri"/>
          <w:color w:val="000000" w:themeColor="text1"/>
        </w:rPr>
      </w:pPr>
      <w:r>
        <w:rPr>
          <w:rFonts w:eastAsia="Calibri"/>
          <w:color w:val="000000" w:themeColor="text1"/>
        </w:rPr>
        <w:t xml:space="preserve">25) огневые работы на оборудовании, в зоне действующего оборудования и в производственных помещениях, электро- и газосварочные работы снаружи и внутри емкостей из-под горючих </w:t>
      </w:r>
      <w:r>
        <w:rPr>
          <w:rFonts w:eastAsia="Calibri"/>
          <w:color w:val="000000" w:themeColor="text1"/>
        </w:rPr>
        <w:lastRenderedPageBreak/>
        <w:t>веществ, работы в закрытых резервуарах, в цистернах, в колодцах, в тоннелях, в ямах, в бегунах, в топках и дымоходах котлов, где возможно отравление или удушье работников, а также работы внутри горячих печей, труднодоступных местах и пространствах и т.п.; *</w:t>
      </w:r>
    </w:p>
    <w:p w:rsidR="00FD1AD6" w:rsidRDefault="00FD1AD6" w:rsidP="00FD1AD6">
      <w:pPr>
        <w:rPr>
          <w:rFonts w:eastAsia="Calibri"/>
          <w:color w:val="000000" w:themeColor="text1"/>
        </w:rPr>
      </w:pPr>
      <w:r>
        <w:rPr>
          <w:rFonts w:eastAsia="Calibri"/>
          <w:color w:val="000000" w:themeColor="text1"/>
        </w:rPr>
        <w:t xml:space="preserve">26) работы по сливу легковоспламеняющихся жидкостей, кислот и щелочей из железнодорожных цистерн при отсутствии специально оборудованных сливных эстакад с механизированными средствами слива; * </w:t>
      </w:r>
    </w:p>
    <w:p w:rsidR="00FD1AD6" w:rsidRDefault="00FD1AD6" w:rsidP="00FD1AD6">
      <w:pPr>
        <w:rPr>
          <w:rFonts w:eastAsia="Calibri"/>
          <w:color w:val="000000" w:themeColor="text1"/>
        </w:rPr>
      </w:pPr>
      <w:r>
        <w:rPr>
          <w:rFonts w:eastAsia="Calibri"/>
          <w:color w:val="000000" w:themeColor="text1"/>
        </w:rPr>
        <w:t>27) нанесение антикоррозионных покрытий; *</w:t>
      </w:r>
    </w:p>
    <w:p w:rsidR="00FD1AD6" w:rsidRDefault="00FD1AD6" w:rsidP="00FD1AD6">
      <w:pPr>
        <w:rPr>
          <w:rFonts w:eastAsia="Calibri"/>
          <w:color w:val="000000" w:themeColor="text1"/>
        </w:rPr>
      </w:pPr>
      <w:r>
        <w:rPr>
          <w:rFonts w:eastAsia="Calibri"/>
          <w:color w:val="000000" w:themeColor="text1"/>
        </w:rPr>
        <w:t>28) работы по теплоизоляции трубопроводов; *</w:t>
      </w:r>
    </w:p>
    <w:p w:rsidR="00FD1AD6" w:rsidRDefault="00FD1AD6" w:rsidP="00FD1AD6">
      <w:pPr>
        <w:rPr>
          <w:rFonts w:eastAsia="Calibri"/>
          <w:color w:val="000000" w:themeColor="text1"/>
        </w:rPr>
      </w:pPr>
      <w:r>
        <w:rPr>
          <w:rFonts w:eastAsia="Calibri"/>
          <w:color w:val="000000" w:themeColor="text1"/>
        </w:rPr>
        <w:t>29) водолазные работы; *</w:t>
      </w:r>
    </w:p>
    <w:p w:rsidR="00FD1AD6" w:rsidRDefault="00FD1AD6" w:rsidP="00FD1AD6">
      <w:pPr>
        <w:rPr>
          <w:rFonts w:eastAsia="Calibri"/>
          <w:color w:val="000000" w:themeColor="text1"/>
        </w:rPr>
      </w:pPr>
      <w:r>
        <w:rPr>
          <w:rFonts w:eastAsia="Calibri"/>
          <w:color w:val="000000" w:themeColor="text1"/>
        </w:rPr>
        <w:t>30) работы, проводимые с плавучих средств; *</w:t>
      </w:r>
    </w:p>
    <w:p w:rsidR="00FD1AD6" w:rsidRDefault="00FD1AD6" w:rsidP="00FD1AD6">
      <w:pPr>
        <w:rPr>
          <w:rFonts w:eastAsia="Calibri"/>
          <w:color w:val="000000" w:themeColor="text1"/>
        </w:rPr>
      </w:pPr>
      <w:r>
        <w:rPr>
          <w:rFonts w:eastAsia="Calibri"/>
          <w:color w:val="000000" w:themeColor="text1"/>
        </w:rPr>
        <w:t>31) ремонт водозаборных сооружений (работа, при которой возможно падение персонала в воду); *</w:t>
      </w:r>
    </w:p>
    <w:p w:rsidR="00FD1AD6" w:rsidRDefault="00FD1AD6" w:rsidP="00FD1AD6">
      <w:pPr>
        <w:rPr>
          <w:rFonts w:eastAsia="Calibri"/>
          <w:color w:val="000000" w:themeColor="text1"/>
        </w:rPr>
      </w:pPr>
      <w:r>
        <w:rPr>
          <w:rFonts w:eastAsia="Calibri"/>
          <w:color w:val="000000" w:themeColor="text1"/>
        </w:rPr>
        <w:t xml:space="preserve">32) работы по очистке и ремонту воздуховодов, фильтров и вентиляторов вытяжных систем вентиляции цехов, химических лабораторий, складов и других помещений, в которых хранятся сильнодействующие химические и другие опасные вещества; * </w:t>
      </w:r>
    </w:p>
    <w:p w:rsidR="00FD1AD6" w:rsidRDefault="00FD1AD6" w:rsidP="00FD1AD6">
      <w:pPr>
        <w:rPr>
          <w:rFonts w:eastAsia="Calibri"/>
          <w:color w:val="000000" w:themeColor="text1"/>
        </w:rPr>
      </w:pPr>
      <w:r>
        <w:rPr>
          <w:rFonts w:eastAsia="Calibri"/>
          <w:color w:val="000000" w:themeColor="text1"/>
        </w:rPr>
        <w:t xml:space="preserve">33) ремонтные работы на кислородных компрессорных станциях, на кислородных трубопроводах * </w:t>
      </w:r>
    </w:p>
    <w:p w:rsidR="00FD1AD6" w:rsidRDefault="00FD1AD6" w:rsidP="00FD1AD6">
      <w:pPr>
        <w:rPr>
          <w:rFonts w:eastAsia="Calibri"/>
          <w:color w:val="000000" w:themeColor="text1"/>
        </w:rPr>
      </w:pPr>
      <w:r>
        <w:rPr>
          <w:rFonts w:eastAsia="Calibri"/>
          <w:color w:val="000000" w:themeColor="text1"/>
        </w:rPr>
        <w:t xml:space="preserve">34)  проведение газоопасных работ; * </w:t>
      </w:r>
    </w:p>
    <w:p w:rsidR="00FD1AD6" w:rsidRDefault="00FD1AD6" w:rsidP="00FD1AD6">
      <w:pPr>
        <w:rPr>
          <w:rFonts w:eastAsia="Calibri"/>
          <w:color w:val="000000" w:themeColor="text1"/>
        </w:rPr>
      </w:pPr>
      <w:r>
        <w:rPr>
          <w:rFonts w:eastAsia="Calibri"/>
          <w:color w:val="000000" w:themeColor="text1"/>
        </w:rPr>
        <w:t xml:space="preserve">35) проведение огневых работ в пожароопасных, взрывоопасных и взрывопожароопасных помещениях; * </w:t>
      </w:r>
    </w:p>
    <w:p w:rsidR="00FD1AD6" w:rsidRDefault="00FD1AD6" w:rsidP="00FD1AD6">
      <w:pPr>
        <w:rPr>
          <w:rFonts w:eastAsia="Calibri"/>
          <w:color w:val="000000" w:themeColor="text1"/>
        </w:rPr>
      </w:pPr>
      <w:r>
        <w:rPr>
          <w:rFonts w:eastAsia="Calibri"/>
          <w:color w:val="000000" w:themeColor="text1"/>
        </w:rPr>
        <w:t>36) работы по очистке зданий и сооружений от снега и наледи (сосулек); *</w:t>
      </w:r>
    </w:p>
    <w:p w:rsidR="00FD1AD6" w:rsidRDefault="00FD1AD6" w:rsidP="00FD1AD6">
      <w:pPr>
        <w:rPr>
          <w:rFonts w:eastAsia="Calibri"/>
          <w:color w:val="000000" w:themeColor="text1"/>
        </w:rPr>
      </w:pPr>
      <w:r>
        <w:rPr>
          <w:rFonts w:eastAsia="Calibri"/>
          <w:color w:val="000000" w:themeColor="text1"/>
        </w:rPr>
        <w:t xml:space="preserve">37) выполнении </w:t>
      </w:r>
      <w:proofErr w:type="spellStart"/>
      <w:r>
        <w:rPr>
          <w:rFonts w:eastAsia="Calibri"/>
          <w:color w:val="000000" w:themeColor="text1"/>
        </w:rPr>
        <w:t>погрузочно</w:t>
      </w:r>
      <w:proofErr w:type="spellEnd"/>
      <w:r>
        <w:rPr>
          <w:rFonts w:eastAsia="Calibri"/>
          <w:color w:val="000000" w:themeColor="text1"/>
        </w:rPr>
        <w:t xml:space="preserve"> - разгрузочных работ с применением экскаваторов, кранов, погрузчиков. *</w:t>
      </w:r>
    </w:p>
    <w:p w:rsidR="00FD1AD6" w:rsidRDefault="00FD1AD6" w:rsidP="00FD1AD6">
      <w:pPr>
        <w:rPr>
          <w:rFonts w:eastAsia="Calibri"/>
          <w:color w:val="000000" w:themeColor="text1"/>
        </w:rPr>
      </w:pPr>
      <w:r>
        <w:rPr>
          <w:rFonts w:ascii="Arial" w:hAnsi="Arial" w:cs="Arial"/>
          <w:color w:val="000000" w:themeColor="text1"/>
          <w:sz w:val="23"/>
          <w:szCs w:val="23"/>
        </w:rPr>
        <w:t>3</w:t>
      </w:r>
      <w:r>
        <w:rPr>
          <w:rFonts w:eastAsia="Calibri"/>
          <w:color w:val="000000" w:themeColor="text1"/>
        </w:rPr>
        <w:t>8) окрасочные работы крупногабаритных изделий вне окрасочных камер; *</w:t>
      </w:r>
    </w:p>
    <w:p w:rsidR="00FD1AD6" w:rsidRDefault="00FD1AD6" w:rsidP="00FD1AD6">
      <w:pPr>
        <w:rPr>
          <w:rFonts w:eastAsia="Calibri"/>
          <w:color w:val="000000" w:themeColor="text1"/>
        </w:rPr>
      </w:pPr>
      <w:r>
        <w:rPr>
          <w:rFonts w:eastAsia="Calibri"/>
          <w:color w:val="000000" w:themeColor="text1"/>
        </w:rPr>
        <w:t>39) окрасочные работы на высоте, выполняемые на нестационарных рабочих местах; *</w:t>
      </w:r>
    </w:p>
    <w:p w:rsidR="00FD1AD6" w:rsidRDefault="00FD1AD6" w:rsidP="00FD1AD6">
      <w:pPr>
        <w:rPr>
          <w:rFonts w:eastAsia="Calibri"/>
          <w:color w:val="000000" w:themeColor="text1"/>
        </w:rPr>
      </w:pPr>
      <w:r>
        <w:rPr>
          <w:rFonts w:eastAsia="Calibri"/>
          <w:color w:val="000000" w:themeColor="text1"/>
        </w:rPr>
        <w:t>40) окрасочные работы крыш зданий при отсутствии ограждений по их периметру; *</w:t>
      </w:r>
    </w:p>
    <w:p w:rsidR="00FD1AD6" w:rsidRDefault="00FD1AD6" w:rsidP="00FD1AD6">
      <w:pPr>
        <w:rPr>
          <w:rFonts w:eastAsia="Calibri"/>
          <w:color w:val="000000" w:themeColor="text1"/>
        </w:rPr>
      </w:pPr>
      <w:r>
        <w:rPr>
          <w:rFonts w:eastAsia="Calibri"/>
          <w:color w:val="000000" w:themeColor="text1"/>
        </w:rPr>
        <w:t>41) окрасочные работы, выполняемые в замкнутых объемах, в ограниченных пространствах; *</w:t>
      </w:r>
    </w:p>
    <w:p w:rsidR="00FD1AD6" w:rsidRDefault="00FD1AD6" w:rsidP="00FD1AD6">
      <w:pPr>
        <w:rPr>
          <w:rFonts w:eastAsia="Calibri"/>
          <w:color w:val="000000" w:themeColor="text1"/>
        </w:rPr>
      </w:pPr>
      <w:r>
        <w:rPr>
          <w:rFonts w:eastAsia="Calibri"/>
          <w:color w:val="000000" w:themeColor="text1"/>
        </w:rPr>
        <w:t>42) окрасочные работы грузоподъемных кранов; *</w:t>
      </w:r>
    </w:p>
    <w:p w:rsidR="00FD1AD6" w:rsidRDefault="00FD1AD6" w:rsidP="00FD1AD6">
      <w:pPr>
        <w:rPr>
          <w:rFonts w:eastAsia="Calibri"/>
          <w:color w:val="000000" w:themeColor="text1"/>
        </w:rPr>
      </w:pPr>
      <w:r>
        <w:rPr>
          <w:rFonts w:eastAsia="Calibri"/>
          <w:color w:val="000000" w:themeColor="text1"/>
        </w:rPr>
        <w:t>43) работы по очистке емкостей для ЛКМ, растворителей и разбавителей при необходимости нахождения работников внутри емкостей; *</w:t>
      </w:r>
    </w:p>
    <w:p w:rsidR="00FD1AD6" w:rsidRDefault="00FD1AD6" w:rsidP="00FD1AD6">
      <w:pPr>
        <w:rPr>
          <w:rFonts w:eastAsia="Calibri"/>
          <w:color w:val="000000" w:themeColor="text1"/>
        </w:rPr>
      </w:pPr>
      <w:r>
        <w:rPr>
          <w:rFonts w:eastAsia="Calibri"/>
          <w:color w:val="000000" w:themeColor="text1"/>
        </w:rPr>
        <w:t>44) окрасочные работы в местах, опасных в отношении загазованности, взрывоопасности и поражения электрическим током; *</w:t>
      </w:r>
    </w:p>
    <w:p w:rsidR="00FD1AD6" w:rsidRDefault="00FD1AD6" w:rsidP="00FD1AD6">
      <w:pPr>
        <w:rPr>
          <w:rFonts w:eastAsia="Calibri"/>
          <w:color w:val="000000" w:themeColor="text1"/>
        </w:rPr>
      </w:pPr>
      <w:r>
        <w:rPr>
          <w:rFonts w:eastAsia="Calibri"/>
          <w:color w:val="000000" w:themeColor="text1"/>
        </w:rPr>
        <w:t>45) работы по техническому обслуживанию и ремонту подвижного состава железнодорожного транспорта; *</w:t>
      </w:r>
    </w:p>
    <w:p w:rsidR="00FD1AD6" w:rsidRDefault="00FD1AD6" w:rsidP="00FD1AD6">
      <w:pPr>
        <w:rPr>
          <w:rFonts w:eastAsia="Calibri"/>
          <w:color w:val="000000" w:themeColor="text1"/>
        </w:rPr>
      </w:pPr>
      <w:r>
        <w:rPr>
          <w:rFonts w:eastAsia="Calibri"/>
          <w:color w:val="000000" w:themeColor="text1"/>
        </w:rPr>
        <w:t xml:space="preserve">46) работы по приготовлению и применению горячих битумных мастик, </w:t>
      </w:r>
      <w:proofErr w:type="spellStart"/>
      <w:r>
        <w:rPr>
          <w:rFonts w:eastAsia="Calibri"/>
          <w:color w:val="000000" w:themeColor="text1"/>
        </w:rPr>
        <w:t>праймера</w:t>
      </w:r>
      <w:proofErr w:type="spellEnd"/>
      <w:r>
        <w:rPr>
          <w:rFonts w:eastAsia="Calibri"/>
          <w:color w:val="000000" w:themeColor="text1"/>
        </w:rPr>
        <w:t>;</w:t>
      </w:r>
    </w:p>
    <w:p w:rsidR="00FD1AD6" w:rsidRDefault="00FD1AD6" w:rsidP="00FD1AD6">
      <w:pPr>
        <w:rPr>
          <w:rFonts w:eastAsia="Calibri"/>
          <w:color w:val="000000" w:themeColor="text1"/>
        </w:rPr>
      </w:pPr>
      <w:r>
        <w:rPr>
          <w:rFonts w:eastAsia="Calibri"/>
          <w:color w:val="000000" w:themeColor="text1"/>
        </w:rPr>
        <w:t>47) работы в ограниченных и замкнутых пространствах (такие как работы в камерах, колодцах, аппаратах, бункерах, резервуарах, баках, коллекторах, туннелях, трубопроводах, каналах и ямах, конденсаторах турбин и других металлических емкостях) согласно утверждённого руководителем филиала Перечня работ в ограниченных и замкнутых пространствах*;</w:t>
      </w:r>
    </w:p>
    <w:p w:rsidR="00FD1AD6" w:rsidRPr="004C69A2" w:rsidRDefault="00FD1AD6" w:rsidP="00FD1AD6">
      <w:pPr>
        <w:rPr>
          <w:rFonts w:eastAsia="Calibri"/>
        </w:rPr>
      </w:pPr>
      <w:r w:rsidRPr="004C69A2">
        <w:rPr>
          <w:rFonts w:eastAsia="Calibri"/>
        </w:rPr>
        <w:t>48) работы по ремонту и техническому обслуживанию станочного оборудования.</w:t>
      </w:r>
    </w:p>
    <w:p w:rsidR="00FD1AD6" w:rsidRDefault="00FD1AD6" w:rsidP="00FD1AD6">
      <w:pPr>
        <w:rPr>
          <w:rFonts w:eastAsia="Calibri"/>
          <w:color w:val="000000" w:themeColor="text1"/>
        </w:rPr>
      </w:pPr>
    </w:p>
    <w:p w:rsidR="00FD1AD6" w:rsidRDefault="00FD1AD6" w:rsidP="00FD1AD6">
      <w:pPr>
        <w:rPr>
          <w:color w:val="000000" w:themeColor="text1"/>
        </w:rPr>
      </w:pPr>
      <w:r>
        <w:rPr>
          <w:rFonts w:eastAsia="Calibri"/>
          <w:b/>
          <w:i/>
          <w:color w:val="000000" w:themeColor="text1"/>
        </w:rPr>
        <w:t>* - данные работы могут быть выполнены (организованы) как в объеме строительно-монтажных работ с оформлением акта – допуска и наряда – допуска на производство работ повышенной опасности, так и выполнены по прямым нарядам – допускам (общему, промежуточному).</w:t>
      </w:r>
      <w:r>
        <w:rPr>
          <w:color w:val="000000" w:themeColor="text1"/>
        </w:rPr>
        <w:t xml:space="preserve"> </w:t>
      </w:r>
    </w:p>
    <w:p w:rsidR="00FD1AD6" w:rsidRDefault="00FD1AD6" w:rsidP="00FD1AD6">
      <w:pPr>
        <w:rPr>
          <w:rFonts w:eastAsia="Calibri"/>
          <w:color w:val="000000" w:themeColor="text1"/>
          <w:sz w:val="20"/>
          <w:szCs w:val="20"/>
        </w:rPr>
      </w:pPr>
      <w:r w:rsidRPr="00E83B39">
        <w:rPr>
          <w:rFonts w:eastAsia="Calibri"/>
          <w:color w:val="000000" w:themeColor="text1"/>
          <w:sz w:val="20"/>
          <w:szCs w:val="20"/>
        </w:rPr>
        <w:t>Перечень работ не является окончательным. Если на филиале имеются виды работ, к которым следует предъявлять повышенные требования по безопасности, не указанные в перечне работ, он подлежит дополнению.</w:t>
      </w:r>
    </w:p>
    <w:p w:rsidR="00FD1AD6" w:rsidRDefault="00FD1AD6" w:rsidP="00FD1AD6">
      <w:pPr>
        <w:rPr>
          <w:rFonts w:eastAsia="Calibri"/>
          <w:color w:val="000000" w:themeColor="text1"/>
          <w:sz w:val="20"/>
          <w:szCs w:val="20"/>
        </w:rPr>
      </w:pPr>
    </w:p>
    <w:p w:rsidR="00FD1AD6" w:rsidRDefault="00FD1AD6" w:rsidP="00FD1AD6">
      <w:pPr>
        <w:rPr>
          <w:rFonts w:eastAsia="Calibri"/>
          <w:color w:val="000000" w:themeColor="text1"/>
          <w:sz w:val="20"/>
          <w:szCs w:val="20"/>
        </w:rPr>
      </w:pPr>
    </w:p>
    <w:p w:rsidR="00FD1AD6" w:rsidRDefault="00FD1AD6" w:rsidP="00FD1AD6">
      <w:pPr>
        <w:rPr>
          <w:rFonts w:eastAsia="Calibri"/>
          <w:color w:val="000000" w:themeColor="text1"/>
          <w:sz w:val="20"/>
          <w:szCs w:val="20"/>
        </w:rPr>
      </w:pPr>
    </w:p>
    <w:p w:rsidR="00FD1AD6" w:rsidRDefault="00FD1AD6" w:rsidP="00FD1AD6">
      <w:pPr>
        <w:rPr>
          <w:rFonts w:eastAsia="Calibri"/>
          <w:color w:val="000000" w:themeColor="text1"/>
          <w:sz w:val="20"/>
          <w:szCs w:val="20"/>
        </w:rPr>
      </w:pPr>
    </w:p>
    <w:p w:rsidR="00FD1AD6" w:rsidRDefault="00FD1AD6" w:rsidP="00FD1AD6">
      <w:pPr>
        <w:rPr>
          <w:rFonts w:eastAsia="Calibri"/>
          <w:color w:val="000000" w:themeColor="text1"/>
          <w:sz w:val="20"/>
          <w:szCs w:val="20"/>
        </w:rPr>
      </w:pPr>
    </w:p>
    <w:p w:rsidR="00FD1AD6" w:rsidRDefault="00FD1AD6" w:rsidP="00FD1AD6">
      <w:pPr>
        <w:rPr>
          <w:rFonts w:eastAsia="Calibri"/>
          <w:color w:val="000000" w:themeColor="text1"/>
          <w:sz w:val="20"/>
          <w:szCs w:val="20"/>
        </w:rPr>
      </w:pPr>
    </w:p>
    <w:p w:rsidR="00FD1AD6" w:rsidRDefault="00FD1AD6" w:rsidP="00FD1AD6">
      <w:pPr>
        <w:rPr>
          <w:rFonts w:eastAsia="Calibri"/>
          <w:color w:val="000000" w:themeColor="text1"/>
          <w:sz w:val="20"/>
          <w:szCs w:val="20"/>
        </w:rPr>
      </w:pPr>
    </w:p>
    <w:p w:rsidR="00FD1AD6" w:rsidRPr="00E83B39" w:rsidRDefault="00FD1AD6" w:rsidP="00FD1AD6">
      <w:pPr>
        <w:rPr>
          <w:rFonts w:eastAsia="Calibri"/>
          <w:color w:val="000000" w:themeColor="text1"/>
          <w:sz w:val="20"/>
          <w:szCs w:val="20"/>
        </w:rPr>
      </w:pPr>
    </w:p>
    <w:p w:rsidR="00FD1AD6" w:rsidRDefault="00FD1AD6" w:rsidP="00FD1AD6">
      <w:pPr>
        <w:pStyle w:val="1"/>
        <w:numPr>
          <w:ilvl w:val="0"/>
          <w:numId w:val="0"/>
        </w:numPr>
        <w:ind w:left="858"/>
        <w:jc w:val="right"/>
        <w:rPr>
          <w:rFonts w:ascii="Times New Roman" w:eastAsia="Calibri" w:hAnsi="Times New Roman"/>
          <w:color w:val="000000" w:themeColor="text1"/>
          <w:sz w:val="24"/>
          <w:szCs w:val="24"/>
        </w:rPr>
      </w:pPr>
      <w:bookmarkStart w:id="53" w:name="_Toc23951033"/>
      <w:r>
        <w:rPr>
          <w:rFonts w:ascii="Times New Roman" w:eastAsia="Calibri" w:hAnsi="Times New Roman"/>
          <w:color w:val="000000" w:themeColor="text1"/>
          <w:sz w:val="24"/>
          <w:szCs w:val="24"/>
        </w:rPr>
        <w:lastRenderedPageBreak/>
        <w:t xml:space="preserve">Приложение № </w:t>
      </w:r>
      <w:bookmarkEnd w:id="53"/>
      <w:r>
        <w:rPr>
          <w:rFonts w:ascii="Times New Roman" w:eastAsia="Calibri" w:hAnsi="Times New Roman"/>
          <w:color w:val="000000" w:themeColor="text1"/>
          <w:sz w:val="24"/>
          <w:szCs w:val="24"/>
        </w:rPr>
        <w:t>7</w:t>
      </w:r>
    </w:p>
    <w:p w:rsidR="00FD1AD6" w:rsidRDefault="00FD1AD6" w:rsidP="00FD1AD6">
      <w:pPr>
        <w:jc w:val="center"/>
        <w:rPr>
          <w:b/>
          <w:color w:val="000000" w:themeColor="text1"/>
        </w:rPr>
      </w:pPr>
    </w:p>
    <w:p w:rsidR="00FD1AD6" w:rsidRDefault="00FD1AD6" w:rsidP="00FD1AD6">
      <w:pPr>
        <w:jc w:val="center"/>
        <w:rPr>
          <w:b/>
          <w:color w:val="000000" w:themeColor="text1"/>
          <w:sz w:val="28"/>
          <w:szCs w:val="28"/>
        </w:rPr>
      </w:pPr>
      <w:r>
        <w:rPr>
          <w:b/>
          <w:color w:val="000000" w:themeColor="text1"/>
          <w:sz w:val="28"/>
          <w:szCs w:val="28"/>
        </w:rPr>
        <w:t>Форма акта – допуска для производства строительно-монтажных работ на территории действующего предприятия (организации)</w:t>
      </w:r>
    </w:p>
    <w:p w:rsidR="00FD1AD6" w:rsidRDefault="00FD1AD6" w:rsidP="00FD1AD6">
      <w:pPr>
        <w:jc w:val="center"/>
        <w:rPr>
          <w:b/>
          <w:color w:val="000000" w:themeColor="text1"/>
        </w:rPr>
      </w:pPr>
    </w:p>
    <w:p w:rsidR="00FD1AD6" w:rsidRDefault="00FD1AD6" w:rsidP="00FD1AD6">
      <w:pPr>
        <w:widowControl w:val="0"/>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АКТ - ДОПУСК</w:t>
      </w:r>
    </w:p>
    <w:p w:rsidR="00FD1AD6" w:rsidRDefault="00FD1AD6" w:rsidP="00FD1AD6">
      <w:pPr>
        <w:widowControl w:val="0"/>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ДЛЯ ПРОИЗВОДСТВА СТРОИТЕЛЬНО - МОНТАЖНЫХ</w:t>
      </w:r>
    </w:p>
    <w:p w:rsidR="00FD1AD6" w:rsidRDefault="00FD1AD6" w:rsidP="00FD1AD6">
      <w:pPr>
        <w:widowControl w:val="0"/>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РАБОТ НА ТЕРРИТОРИИ ДЕЙСТВУЮЩЕГО</w:t>
      </w:r>
    </w:p>
    <w:p w:rsidR="00FD1AD6" w:rsidRDefault="00FD1AD6" w:rsidP="00FD1AD6">
      <w:pPr>
        <w:widowControl w:val="0"/>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ПРЕДПРИЯТИЯ (ОРГАНИЗАЦИИ)</w:t>
      </w:r>
    </w:p>
    <w:p w:rsidR="00FD1AD6" w:rsidRDefault="00FD1AD6" w:rsidP="00FD1AD6">
      <w:pPr>
        <w:widowControl w:val="0"/>
        <w:rPr>
          <w:rFonts w:ascii="Courier New" w:hAnsi="Courier New" w:cs="Courier New"/>
          <w:color w:val="000000" w:themeColor="text1"/>
          <w:sz w:val="20"/>
          <w:szCs w:val="20"/>
        </w:rPr>
      </w:pP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Гор. ____________                                            "__" ___________ 20__ г.</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_____________________________________________________________________________________</w:t>
      </w:r>
    </w:p>
    <w:p w:rsidR="00FD1AD6" w:rsidRDefault="00FD1AD6" w:rsidP="00FD1AD6">
      <w:pPr>
        <w:widowControl w:val="0"/>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(наименование предприятия, организации)</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Мы, нижеподписавшиеся, представитель заказчика _____________________________________,</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w:t>
      </w:r>
      <w:r>
        <w:rPr>
          <w:rFonts w:ascii="Courier New" w:hAnsi="Courier New" w:cs="Courier New"/>
          <w:color w:val="000000" w:themeColor="text1"/>
          <w:sz w:val="20"/>
          <w:szCs w:val="20"/>
        </w:rPr>
        <w:tab/>
      </w:r>
      <w:r>
        <w:rPr>
          <w:rFonts w:ascii="Courier New" w:hAnsi="Courier New" w:cs="Courier New"/>
          <w:color w:val="000000" w:themeColor="text1"/>
          <w:sz w:val="20"/>
          <w:szCs w:val="20"/>
        </w:rPr>
        <w:tab/>
      </w:r>
      <w:r>
        <w:rPr>
          <w:rFonts w:ascii="Courier New" w:hAnsi="Courier New" w:cs="Courier New"/>
          <w:color w:val="000000" w:themeColor="text1"/>
          <w:sz w:val="20"/>
          <w:szCs w:val="20"/>
        </w:rPr>
        <w:tab/>
        <w:t>(Ф.И.О., должность)</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представитель генерального подрядчика (подрядчика</w:t>
      </w:r>
      <w:proofErr w:type="gramStart"/>
      <w:r>
        <w:rPr>
          <w:rFonts w:ascii="Courier New" w:hAnsi="Courier New" w:cs="Courier New"/>
          <w:color w:val="000000" w:themeColor="text1"/>
          <w:sz w:val="20"/>
          <w:szCs w:val="20"/>
        </w:rPr>
        <w:t>),  ответственный</w:t>
      </w:r>
      <w:proofErr w:type="gramEnd"/>
      <w:r>
        <w:rPr>
          <w:rFonts w:ascii="Courier New" w:hAnsi="Courier New" w:cs="Courier New"/>
          <w:color w:val="000000" w:themeColor="text1"/>
          <w:sz w:val="20"/>
          <w:szCs w:val="20"/>
        </w:rPr>
        <w:t xml:space="preserve"> за производство </w:t>
      </w:r>
      <w:proofErr w:type="spellStart"/>
      <w:r>
        <w:rPr>
          <w:rFonts w:ascii="Courier New" w:hAnsi="Courier New" w:cs="Courier New"/>
          <w:color w:val="000000" w:themeColor="text1"/>
          <w:sz w:val="20"/>
          <w:szCs w:val="20"/>
        </w:rPr>
        <w:t>строительно</w:t>
      </w:r>
      <w:proofErr w:type="spellEnd"/>
      <w:r>
        <w:rPr>
          <w:rFonts w:ascii="Courier New" w:hAnsi="Courier New" w:cs="Courier New"/>
          <w:color w:val="000000" w:themeColor="text1"/>
          <w:sz w:val="20"/>
          <w:szCs w:val="20"/>
        </w:rPr>
        <w:t xml:space="preserve"> - монтажных (ремонтных  и  др.)  работ</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_____________________________________________________________________________________</w:t>
      </w:r>
    </w:p>
    <w:p w:rsidR="00FD1AD6" w:rsidRDefault="00FD1AD6" w:rsidP="00FD1AD6">
      <w:pPr>
        <w:widowControl w:val="0"/>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(Ф.И.О., должность)</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и представитель      </w:t>
      </w:r>
      <w:proofErr w:type="gramStart"/>
      <w:r>
        <w:rPr>
          <w:rFonts w:ascii="Courier New" w:hAnsi="Courier New" w:cs="Courier New"/>
          <w:color w:val="000000" w:themeColor="text1"/>
          <w:sz w:val="20"/>
          <w:szCs w:val="20"/>
        </w:rPr>
        <w:t xml:space="preserve">организации,   </w:t>
      </w:r>
      <w:proofErr w:type="gramEnd"/>
      <w:r>
        <w:rPr>
          <w:rFonts w:ascii="Courier New" w:hAnsi="Courier New" w:cs="Courier New"/>
          <w:color w:val="000000" w:themeColor="text1"/>
          <w:sz w:val="20"/>
          <w:szCs w:val="20"/>
        </w:rPr>
        <w:t xml:space="preserve">  эксплуатирующей     объекты, расположенные вблизи места производства  </w:t>
      </w:r>
      <w:proofErr w:type="spellStart"/>
      <w:r>
        <w:rPr>
          <w:rFonts w:ascii="Courier New" w:hAnsi="Courier New" w:cs="Courier New"/>
          <w:color w:val="000000" w:themeColor="text1"/>
          <w:sz w:val="20"/>
          <w:szCs w:val="20"/>
        </w:rPr>
        <w:t>строительно</w:t>
      </w:r>
      <w:proofErr w:type="spellEnd"/>
      <w:r>
        <w:rPr>
          <w:rFonts w:ascii="Courier New" w:hAnsi="Courier New" w:cs="Courier New"/>
          <w:color w:val="000000" w:themeColor="text1"/>
          <w:sz w:val="20"/>
          <w:szCs w:val="20"/>
        </w:rPr>
        <w:t xml:space="preserve">  -  монтажных(ремонтных и др.) работ, ____________________________________________________________________________________,</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(Ф.И.О., должность)</w:t>
      </w:r>
    </w:p>
    <w:p w:rsidR="00FD1AD6" w:rsidRDefault="00FD1AD6" w:rsidP="00FD1AD6">
      <w:pPr>
        <w:widowControl w:val="0"/>
        <w:rPr>
          <w:rFonts w:ascii="Courier New" w:hAnsi="Courier New" w:cs="Courier New"/>
          <w:color w:val="000000" w:themeColor="text1"/>
          <w:sz w:val="20"/>
          <w:szCs w:val="20"/>
        </w:rPr>
      </w:pP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составили настоящий акт о нижеследующем.</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Заказчик (предприятие) предоставляет участок (территорию), ограниченный координатами _____________________________________________________________________________________</w:t>
      </w:r>
    </w:p>
    <w:p w:rsidR="00FD1AD6" w:rsidRDefault="00FD1AD6" w:rsidP="00FD1AD6">
      <w:pPr>
        <w:widowControl w:val="0"/>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(наименование осей, отметок и номер</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____________________________________________________________________________________,</w:t>
      </w:r>
    </w:p>
    <w:p w:rsidR="00FD1AD6" w:rsidRDefault="00FD1AD6" w:rsidP="00FD1AD6">
      <w:pPr>
        <w:widowControl w:val="0"/>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чертежей)</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для производства на нем _____________________________________________________________</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(наименование работ)</w:t>
      </w:r>
    </w:p>
    <w:p w:rsidR="00FD1AD6" w:rsidRDefault="00FD1AD6" w:rsidP="00FD1AD6">
      <w:pPr>
        <w:widowControl w:val="0"/>
        <w:rPr>
          <w:rFonts w:ascii="Courier New" w:hAnsi="Courier New" w:cs="Courier New"/>
          <w:color w:val="000000" w:themeColor="text1"/>
          <w:sz w:val="20"/>
          <w:szCs w:val="20"/>
        </w:rPr>
      </w:pP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под руководством   технического   персонала    -    ответственного представителя генерального подрядчика (подрядчика) на следующий срок:</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начало _____________________, окончание __________________________</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w:t>
      </w:r>
      <w:proofErr w:type="gramStart"/>
      <w:r>
        <w:rPr>
          <w:rFonts w:ascii="Courier New" w:hAnsi="Courier New" w:cs="Courier New"/>
          <w:color w:val="000000" w:themeColor="text1"/>
          <w:sz w:val="20"/>
          <w:szCs w:val="20"/>
        </w:rPr>
        <w:t xml:space="preserve">дата)   </w:t>
      </w:r>
      <w:proofErr w:type="gramEnd"/>
      <w:r>
        <w:rPr>
          <w:rFonts w:ascii="Courier New" w:hAnsi="Courier New" w:cs="Courier New"/>
          <w:color w:val="000000" w:themeColor="text1"/>
          <w:sz w:val="20"/>
          <w:szCs w:val="20"/>
        </w:rPr>
        <w:t xml:space="preserve">                          (дата)</w:t>
      </w:r>
    </w:p>
    <w:p w:rsidR="00FD1AD6" w:rsidRDefault="00FD1AD6" w:rsidP="00FD1AD6">
      <w:pPr>
        <w:widowControl w:val="0"/>
        <w:rPr>
          <w:rFonts w:ascii="Courier New" w:hAnsi="Courier New" w:cs="Courier New"/>
          <w:color w:val="000000" w:themeColor="text1"/>
          <w:sz w:val="20"/>
          <w:szCs w:val="20"/>
        </w:rPr>
      </w:pP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До начала работ необходимо выполнить следующие мероприятия, обеспечивающие безопасность производства работ:</w:t>
      </w: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3870"/>
        <w:gridCol w:w="4316"/>
        <w:gridCol w:w="1935"/>
      </w:tblGrid>
      <w:tr w:rsidR="00FD1AD6" w:rsidTr="0080548B">
        <w:trPr>
          <w:trHeight w:val="275"/>
        </w:trPr>
        <w:tc>
          <w:tcPr>
            <w:tcW w:w="3870"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Наименование мероприятия</w:t>
            </w:r>
          </w:p>
        </w:tc>
        <w:tc>
          <w:tcPr>
            <w:tcW w:w="4316"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Срок выполнения      </w:t>
            </w:r>
          </w:p>
        </w:tc>
        <w:tc>
          <w:tcPr>
            <w:tcW w:w="1935"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Исполнитель</w:t>
            </w:r>
          </w:p>
        </w:tc>
      </w:tr>
      <w:tr w:rsidR="00FD1AD6" w:rsidTr="0080548B">
        <w:trPr>
          <w:trHeight w:val="275"/>
        </w:trPr>
        <w:tc>
          <w:tcPr>
            <w:tcW w:w="3870"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hAnsi="Courier New" w:cs="Courier New"/>
                <w:color w:val="000000" w:themeColor="text1"/>
                <w:sz w:val="20"/>
                <w:szCs w:val="20"/>
              </w:rPr>
            </w:pPr>
          </w:p>
        </w:tc>
        <w:tc>
          <w:tcPr>
            <w:tcW w:w="4316"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hAnsi="Courier New" w:cs="Courier New"/>
                <w:color w:val="000000" w:themeColor="text1"/>
                <w:sz w:val="20"/>
                <w:szCs w:val="20"/>
              </w:rPr>
            </w:pPr>
          </w:p>
        </w:tc>
        <w:tc>
          <w:tcPr>
            <w:tcW w:w="1935" w:type="dxa"/>
            <w:tcBorders>
              <w:top w:val="single" w:sz="8" w:space="0" w:color="auto"/>
              <w:left w:val="single" w:sz="8" w:space="0" w:color="auto"/>
              <w:bottom w:val="single" w:sz="8" w:space="0" w:color="auto"/>
              <w:right w:val="single" w:sz="8" w:space="0" w:color="auto"/>
            </w:tcBorders>
          </w:tcPr>
          <w:p w:rsidR="00FD1AD6" w:rsidRDefault="00FD1AD6" w:rsidP="0080548B">
            <w:pPr>
              <w:widowControl w:val="0"/>
              <w:rPr>
                <w:rFonts w:ascii="Courier New" w:hAnsi="Courier New" w:cs="Courier New"/>
                <w:color w:val="000000" w:themeColor="text1"/>
                <w:sz w:val="20"/>
                <w:szCs w:val="20"/>
              </w:rPr>
            </w:pPr>
          </w:p>
        </w:tc>
      </w:tr>
    </w:tbl>
    <w:p w:rsidR="00FD1AD6" w:rsidRDefault="00FD1AD6" w:rsidP="00FD1AD6">
      <w:pPr>
        <w:widowControl w:val="0"/>
        <w:rPr>
          <w:rFonts w:ascii="Arial" w:hAnsi="Arial" w:cs="Arial"/>
          <w:color w:val="000000" w:themeColor="text1"/>
          <w:sz w:val="20"/>
          <w:szCs w:val="20"/>
        </w:rPr>
      </w:pP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Представитель заказчика __________________________________________</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(подпись)</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Представитель организации,</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эксплуатирующей объекты</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вблизи места </w:t>
      </w:r>
      <w:proofErr w:type="spellStart"/>
      <w:r>
        <w:rPr>
          <w:rFonts w:ascii="Courier New" w:hAnsi="Courier New" w:cs="Courier New"/>
          <w:color w:val="000000" w:themeColor="text1"/>
          <w:sz w:val="20"/>
          <w:szCs w:val="20"/>
        </w:rPr>
        <w:t>строительно</w:t>
      </w:r>
      <w:proofErr w:type="spellEnd"/>
      <w:r>
        <w:rPr>
          <w:rFonts w:ascii="Courier New" w:hAnsi="Courier New" w:cs="Courier New"/>
          <w:color w:val="000000" w:themeColor="text1"/>
          <w:sz w:val="20"/>
          <w:szCs w:val="20"/>
        </w:rPr>
        <w:t xml:space="preserve"> -</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монтажных (ремонтных</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и др.) работ _____________________________________________________</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(подпись)</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Представитель генерального</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подрядчика (подрядчика) __________________________________________</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(подпись)</w:t>
      </w:r>
    </w:p>
    <w:p w:rsidR="00FD1AD6" w:rsidRDefault="00FD1AD6" w:rsidP="00FD1AD6">
      <w:pPr>
        <w:widowControl w:val="0"/>
        <w:rPr>
          <w:rFonts w:ascii="Courier New" w:hAnsi="Courier New" w:cs="Courier New"/>
          <w:i/>
          <w:color w:val="000000" w:themeColor="text1"/>
          <w:sz w:val="18"/>
          <w:szCs w:val="18"/>
        </w:rPr>
      </w:pPr>
      <w:r>
        <w:rPr>
          <w:rFonts w:ascii="Courier New" w:hAnsi="Courier New" w:cs="Courier New"/>
          <w:i/>
          <w:color w:val="000000" w:themeColor="text1"/>
          <w:sz w:val="20"/>
          <w:szCs w:val="20"/>
        </w:rPr>
        <w:t xml:space="preserve">Примечание. </w:t>
      </w:r>
      <w:r>
        <w:rPr>
          <w:rFonts w:ascii="Courier New" w:hAnsi="Courier New" w:cs="Courier New"/>
          <w:i/>
          <w:color w:val="000000" w:themeColor="text1"/>
          <w:sz w:val="18"/>
          <w:szCs w:val="18"/>
        </w:rPr>
        <w:t>При необходимости ведения работ после истечения срока действия настоящего акта - допуска необходимо составить акт - допуск на новый срок.</w:t>
      </w:r>
    </w:p>
    <w:p w:rsidR="00FD1AD6" w:rsidRDefault="00FD1AD6" w:rsidP="00FD1AD6">
      <w:pPr>
        <w:widowControl w:val="0"/>
        <w:rPr>
          <w:rFonts w:ascii="Courier New" w:hAnsi="Courier New" w:cs="Courier New"/>
          <w:i/>
          <w:color w:val="000000" w:themeColor="text1"/>
          <w:sz w:val="18"/>
          <w:szCs w:val="18"/>
        </w:rPr>
      </w:pPr>
    </w:p>
    <w:p w:rsidR="00FD1AD6" w:rsidRDefault="00FD1AD6" w:rsidP="00FD1AD6">
      <w:pPr>
        <w:widowControl w:val="0"/>
        <w:rPr>
          <w:rFonts w:ascii="Courier New" w:hAnsi="Courier New" w:cs="Courier New"/>
          <w:i/>
          <w:color w:val="000000" w:themeColor="text1"/>
          <w:sz w:val="18"/>
          <w:szCs w:val="18"/>
        </w:rPr>
      </w:pPr>
    </w:p>
    <w:p w:rsidR="00FD1AD6" w:rsidRDefault="00FD1AD6" w:rsidP="00FD1AD6">
      <w:pPr>
        <w:widowControl w:val="0"/>
        <w:rPr>
          <w:rFonts w:ascii="Courier New" w:hAnsi="Courier New" w:cs="Courier New"/>
          <w:i/>
          <w:color w:val="000000" w:themeColor="text1"/>
          <w:sz w:val="18"/>
          <w:szCs w:val="18"/>
        </w:rPr>
      </w:pPr>
    </w:p>
    <w:p w:rsidR="00FD1AD6" w:rsidRDefault="00FD1AD6" w:rsidP="00FD1AD6">
      <w:pPr>
        <w:widowControl w:val="0"/>
        <w:rPr>
          <w:rFonts w:ascii="Courier New" w:hAnsi="Courier New" w:cs="Courier New"/>
          <w:color w:val="000000" w:themeColor="text1"/>
          <w:sz w:val="20"/>
          <w:szCs w:val="20"/>
        </w:rPr>
      </w:pPr>
    </w:p>
    <w:p w:rsidR="00FD1AD6" w:rsidRDefault="00FD1AD6" w:rsidP="00FD1AD6">
      <w:pPr>
        <w:pStyle w:val="1"/>
        <w:numPr>
          <w:ilvl w:val="0"/>
          <w:numId w:val="0"/>
        </w:numPr>
        <w:ind w:left="858"/>
        <w:jc w:val="right"/>
        <w:rPr>
          <w:rFonts w:ascii="Times New Roman" w:eastAsia="Calibri" w:hAnsi="Times New Roman"/>
          <w:color w:val="000000" w:themeColor="text1"/>
          <w:sz w:val="24"/>
          <w:szCs w:val="24"/>
        </w:rPr>
      </w:pPr>
      <w:bookmarkStart w:id="54" w:name="_Toc23951034"/>
      <w:r>
        <w:rPr>
          <w:rFonts w:ascii="Times New Roman" w:eastAsia="Calibri" w:hAnsi="Times New Roman"/>
          <w:color w:val="000000" w:themeColor="text1"/>
          <w:sz w:val="24"/>
          <w:szCs w:val="24"/>
        </w:rPr>
        <w:lastRenderedPageBreak/>
        <w:t xml:space="preserve">Приложение № </w:t>
      </w:r>
      <w:bookmarkEnd w:id="54"/>
      <w:r>
        <w:rPr>
          <w:rFonts w:ascii="Times New Roman" w:eastAsia="Calibri" w:hAnsi="Times New Roman"/>
          <w:color w:val="000000" w:themeColor="text1"/>
          <w:sz w:val="24"/>
          <w:szCs w:val="24"/>
        </w:rPr>
        <w:t>8</w:t>
      </w:r>
    </w:p>
    <w:p w:rsidR="00FD1AD6" w:rsidRDefault="00FD1AD6" w:rsidP="00FD1AD6">
      <w:pPr>
        <w:rPr>
          <w:rFonts w:eastAsia="Calibri"/>
          <w:color w:val="000000" w:themeColor="text1"/>
        </w:rPr>
      </w:pPr>
    </w:p>
    <w:p w:rsidR="00FD1AD6" w:rsidRDefault="00FD1AD6" w:rsidP="00FD1AD6">
      <w:pPr>
        <w:jc w:val="center"/>
        <w:rPr>
          <w:rFonts w:eastAsia="Calibri"/>
          <w:b/>
          <w:color w:val="000000" w:themeColor="text1"/>
          <w:sz w:val="28"/>
          <w:szCs w:val="28"/>
        </w:rPr>
      </w:pPr>
      <w:r>
        <w:rPr>
          <w:rFonts w:eastAsia="Calibri"/>
          <w:b/>
          <w:color w:val="000000" w:themeColor="text1"/>
          <w:sz w:val="28"/>
          <w:szCs w:val="28"/>
        </w:rPr>
        <w:t>Форма наряда – допуска на производство работ повышенной опасности</w:t>
      </w:r>
    </w:p>
    <w:p w:rsidR="00FD1AD6" w:rsidRDefault="00FD1AD6" w:rsidP="00FD1AD6">
      <w:pPr>
        <w:jc w:val="center"/>
        <w:rPr>
          <w:rFonts w:eastAsia="Calibri"/>
          <w:b/>
          <w:color w:val="000000" w:themeColor="text1"/>
          <w:sz w:val="28"/>
          <w:szCs w:val="28"/>
        </w:rPr>
      </w:pPr>
    </w:p>
    <w:p w:rsidR="00FD1AD6" w:rsidRDefault="00FD1AD6" w:rsidP="00FD1AD6">
      <w:pPr>
        <w:jc w:val="center"/>
        <w:rPr>
          <w:rFonts w:ascii="Courier New" w:hAnsi="Courier New" w:cs="Courier New"/>
          <w:color w:val="000000" w:themeColor="text1"/>
        </w:rPr>
      </w:pPr>
      <w:bookmarkStart w:id="55" w:name="i23551459"/>
      <w:r>
        <w:rPr>
          <w:rFonts w:ascii="Courier New" w:hAnsi="Courier New" w:cs="Courier New"/>
          <w:color w:val="000000" w:themeColor="text1"/>
        </w:rPr>
        <w:t>НАРЯД - ДОПУСК </w:t>
      </w:r>
      <w:r>
        <w:rPr>
          <w:rFonts w:ascii="Courier New" w:hAnsi="Courier New" w:cs="Courier New"/>
          <w:color w:val="000000" w:themeColor="text1"/>
        </w:rPr>
        <w:br/>
        <w:t>на производство работ повышенной опасности</w:t>
      </w:r>
      <w:bookmarkEnd w:id="55"/>
    </w:p>
    <w:p w:rsidR="00FD1AD6" w:rsidRDefault="00FD1AD6" w:rsidP="00FD1AD6">
      <w:pPr>
        <w:ind w:firstLine="5954"/>
        <w:rPr>
          <w:rFonts w:ascii="Courier New" w:hAnsi="Courier New" w:cs="Courier New"/>
          <w:color w:val="000000" w:themeColor="text1"/>
          <w:sz w:val="20"/>
          <w:szCs w:val="20"/>
        </w:rPr>
      </w:pPr>
      <w:r>
        <w:rPr>
          <w:rFonts w:ascii="Courier New" w:hAnsi="Courier New" w:cs="Courier New"/>
          <w:color w:val="000000" w:themeColor="text1"/>
        </w:rPr>
        <w:t>от ________________ 20___г.</w:t>
      </w:r>
    </w:p>
    <w:p w:rsidR="00FD1AD6" w:rsidRDefault="00FD1AD6" w:rsidP="00FD1AD6">
      <w:pPr>
        <w:spacing w:before="120" w:after="120"/>
        <w:rPr>
          <w:rFonts w:ascii="Courier New" w:hAnsi="Courier New" w:cs="Courier New"/>
          <w:color w:val="000000" w:themeColor="text1"/>
          <w:sz w:val="20"/>
          <w:szCs w:val="20"/>
        </w:rPr>
      </w:pPr>
      <w:r>
        <w:rPr>
          <w:rFonts w:ascii="Courier New" w:hAnsi="Courier New" w:cs="Courier New"/>
          <w:color w:val="000000" w:themeColor="text1"/>
        </w:rPr>
        <w:t>I. НАРЯД</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 xml:space="preserve">1. </w:t>
      </w:r>
      <w:bookmarkStart w:id="56" w:name="_Hlk56592934"/>
      <w:r>
        <w:rPr>
          <w:rFonts w:ascii="Courier New" w:hAnsi="Courier New" w:cs="Courier New"/>
          <w:color w:val="000000" w:themeColor="text1"/>
        </w:rPr>
        <w:t xml:space="preserve">Ответственному исполнителю работ </w:t>
      </w:r>
      <w:bookmarkEnd w:id="56"/>
      <w:r>
        <w:rPr>
          <w:rFonts w:ascii="Courier New" w:hAnsi="Courier New" w:cs="Courier New"/>
          <w:color w:val="000000" w:themeColor="text1"/>
        </w:rPr>
        <w:t>________________________________________</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 xml:space="preserve">с бригадой в составе_______ человек </w:t>
      </w:r>
      <w:bookmarkStart w:id="57" w:name="_Hlk56593269"/>
      <w:r>
        <w:rPr>
          <w:rFonts w:ascii="Courier New" w:hAnsi="Courier New" w:cs="Courier New"/>
          <w:color w:val="000000" w:themeColor="text1"/>
        </w:rPr>
        <w:t>произвести следующие работы</w:t>
      </w:r>
      <w:bookmarkEnd w:id="57"/>
      <w:r>
        <w:rPr>
          <w:rFonts w:ascii="Courier New" w:hAnsi="Courier New" w:cs="Courier New"/>
          <w:color w:val="000000" w:themeColor="text1"/>
        </w:rPr>
        <w:t>:</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_____________________________________________________________________________</w:t>
      </w:r>
    </w:p>
    <w:p w:rsidR="00FD1AD6" w:rsidRDefault="00FD1AD6" w:rsidP="00FD1AD6">
      <w:pPr>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(наименование работ, место проведения)</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_____________________________________________________________________________</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_____________________________________________________________________________</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2. Для производства работ необходимы:</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материалы____________________________________________________________________</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инструменты__________________________________________________________________</w:t>
      </w:r>
    </w:p>
    <w:p w:rsidR="00FD1AD6" w:rsidRDefault="00FD1AD6" w:rsidP="00FD1AD6">
      <w:pPr>
        <w:rPr>
          <w:rFonts w:ascii="Courier New" w:hAnsi="Courier New" w:cs="Courier New"/>
          <w:color w:val="000000" w:themeColor="text1"/>
          <w:sz w:val="20"/>
          <w:szCs w:val="20"/>
        </w:rPr>
      </w:pPr>
      <w:bookmarkStart w:id="58" w:name="_Hlk56593128"/>
      <w:r>
        <w:rPr>
          <w:rFonts w:ascii="Courier New" w:hAnsi="Courier New" w:cs="Courier New"/>
          <w:color w:val="000000" w:themeColor="text1"/>
        </w:rPr>
        <w:t>защитные средства</w:t>
      </w:r>
      <w:bookmarkEnd w:id="58"/>
      <w:r>
        <w:rPr>
          <w:rFonts w:ascii="Courier New" w:hAnsi="Courier New" w:cs="Courier New"/>
          <w:color w:val="000000" w:themeColor="text1"/>
        </w:rPr>
        <w:t>_____________________________________________________________________</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 xml:space="preserve">3. </w:t>
      </w:r>
      <w:bookmarkStart w:id="59" w:name="_Hlk56593358"/>
      <w:r>
        <w:rPr>
          <w:rFonts w:ascii="Courier New" w:hAnsi="Courier New" w:cs="Courier New"/>
          <w:color w:val="000000" w:themeColor="text1"/>
        </w:rPr>
        <w:t>При подготовке и выполнении работ обеспечить следующие меры</w:t>
      </w:r>
    </w:p>
    <w:p w:rsidR="00FD1AD6" w:rsidRDefault="00FD1AD6" w:rsidP="00FD1AD6">
      <w:pPr>
        <w:rPr>
          <w:rFonts w:ascii="Courier New" w:hAnsi="Courier New" w:cs="Courier New"/>
          <w:color w:val="000000" w:themeColor="text1"/>
          <w:sz w:val="20"/>
          <w:szCs w:val="20"/>
        </w:rPr>
      </w:pPr>
      <w:proofErr w:type="gramStart"/>
      <w:r>
        <w:rPr>
          <w:rFonts w:ascii="Courier New" w:hAnsi="Courier New" w:cs="Courier New"/>
          <w:color w:val="000000" w:themeColor="text1"/>
        </w:rPr>
        <w:t>безопасности</w:t>
      </w:r>
      <w:bookmarkEnd w:id="59"/>
      <w:r>
        <w:rPr>
          <w:rFonts w:ascii="Courier New" w:hAnsi="Courier New" w:cs="Courier New"/>
          <w:color w:val="000000" w:themeColor="text1"/>
        </w:rPr>
        <w:t>:_</w:t>
      </w:r>
      <w:proofErr w:type="gramEnd"/>
      <w:r>
        <w:rPr>
          <w:rFonts w:ascii="Courier New" w:hAnsi="Courier New" w:cs="Courier New"/>
          <w:color w:val="000000" w:themeColor="text1"/>
        </w:rPr>
        <w:t>_______________________________________________________________</w:t>
      </w:r>
    </w:p>
    <w:p w:rsidR="00FD1AD6" w:rsidRDefault="00FD1AD6" w:rsidP="00FD1AD6">
      <w:pPr>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(перечисляются основные мероприятия и средства)</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_____________________________________________________________________________</w:t>
      </w:r>
    </w:p>
    <w:p w:rsidR="00FD1AD6" w:rsidRDefault="00FD1AD6" w:rsidP="00FD1AD6">
      <w:pPr>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по обеспечению безопасности труда)</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_____________________________________________________________________________</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_____________________________________________________________________________</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4. Особые условия____________________________________________________________</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 xml:space="preserve">5. Начало работы </w:t>
      </w:r>
      <w:proofErr w:type="spellStart"/>
      <w:r>
        <w:rPr>
          <w:rFonts w:ascii="Courier New" w:hAnsi="Courier New" w:cs="Courier New"/>
          <w:color w:val="000000" w:themeColor="text1"/>
        </w:rPr>
        <w:t>в____ч</w:t>
      </w:r>
      <w:proofErr w:type="spellEnd"/>
      <w:r>
        <w:rPr>
          <w:rFonts w:ascii="Courier New" w:hAnsi="Courier New" w:cs="Courier New"/>
          <w:color w:val="000000" w:themeColor="text1"/>
        </w:rPr>
        <w:t xml:space="preserve"> ____ мин____________________________________ 20 ___г.</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 xml:space="preserve">Окончание работы </w:t>
      </w:r>
      <w:proofErr w:type="spellStart"/>
      <w:r>
        <w:rPr>
          <w:rFonts w:ascii="Courier New" w:hAnsi="Courier New" w:cs="Courier New"/>
          <w:color w:val="000000" w:themeColor="text1"/>
        </w:rPr>
        <w:t>в____ч</w:t>
      </w:r>
      <w:proofErr w:type="spellEnd"/>
      <w:r>
        <w:rPr>
          <w:rFonts w:ascii="Courier New" w:hAnsi="Courier New" w:cs="Courier New"/>
          <w:color w:val="000000" w:themeColor="text1"/>
        </w:rPr>
        <w:t>____ мин___________________________________ 20 ___г.</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Режим работы_______________________________________________________________________</w:t>
      </w:r>
    </w:p>
    <w:p w:rsidR="00FD1AD6" w:rsidRDefault="00FD1AD6" w:rsidP="00FD1AD6">
      <w:pPr>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(одно-, двух-, трехсменный)</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6. Ответственным руководителем работ назначается</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_____________________________________________________________________________</w:t>
      </w:r>
    </w:p>
    <w:p w:rsidR="00FD1AD6" w:rsidRDefault="00FD1AD6" w:rsidP="00FD1AD6">
      <w:pPr>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(должность, ф. и. о.)</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7. Наряд-допуск выдал _______________________________________________________</w:t>
      </w:r>
    </w:p>
    <w:p w:rsidR="00FD1AD6" w:rsidRDefault="00FD1AD6" w:rsidP="00FD1AD6">
      <w:pPr>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(должность, ф. и. о., подпись)</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8. Наряд-допуск принял</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lastRenderedPageBreak/>
        <w:t>ответственный руководитель работ ____________________________________________</w:t>
      </w:r>
    </w:p>
    <w:p w:rsidR="00FD1AD6" w:rsidRDefault="00FD1AD6" w:rsidP="00FD1AD6">
      <w:pPr>
        <w:jc w:val="center"/>
        <w:rPr>
          <w:rFonts w:ascii="Courier New" w:hAnsi="Courier New" w:cs="Courier New"/>
          <w:color w:val="000000" w:themeColor="text1"/>
          <w:sz w:val="18"/>
          <w:szCs w:val="18"/>
        </w:rPr>
      </w:pPr>
      <w:r>
        <w:rPr>
          <w:rFonts w:ascii="Courier New" w:hAnsi="Courier New" w:cs="Courier New"/>
          <w:color w:val="000000" w:themeColor="text1"/>
          <w:sz w:val="20"/>
          <w:szCs w:val="20"/>
        </w:rPr>
        <w:t xml:space="preserve">                        </w:t>
      </w:r>
      <w:r>
        <w:rPr>
          <w:rFonts w:ascii="Courier New" w:hAnsi="Courier New" w:cs="Courier New"/>
          <w:color w:val="000000" w:themeColor="text1"/>
          <w:sz w:val="18"/>
          <w:szCs w:val="18"/>
        </w:rPr>
        <w:t>(должность, ф. и. о., подпись)</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9. Мероприятия по обеспечению безопасности труда и порядок</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производства работ согласованы* _____________________________________________</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sz w:val="20"/>
          <w:szCs w:val="20"/>
        </w:rPr>
        <w:t>(</w:t>
      </w:r>
      <w:r>
        <w:rPr>
          <w:rFonts w:ascii="Courier New" w:hAnsi="Courier New" w:cs="Courier New"/>
          <w:color w:val="000000" w:themeColor="text1"/>
          <w:sz w:val="18"/>
          <w:szCs w:val="18"/>
        </w:rPr>
        <w:t>начальник смены цеха, в зоне ответственности которого находится объект для проведения работ или назначенное приказом по Филиалу, ответственное лицо отдела/подразделения/лаборатории</w:t>
      </w:r>
      <w:r>
        <w:rPr>
          <w:rFonts w:ascii="Courier New" w:hAnsi="Courier New" w:cs="Courier New"/>
          <w:color w:val="000000" w:themeColor="text1"/>
          <w:sz w:val="20"/>
          <w:szCs w:val="20"/>
        </w:rPr>
        <w:t>,</w:t>
      </w:r>
      <w:r>
        <w:rPr>
          <w:rFonts w:ascii="Courier New" w:hAnsi="Courier New" w:cs="Courier New"/>
          <w:color w:val="000000" w:themeColor="text1"/>
          <w:sz w:val="18"/>
          <w:szCs w:val="18"/>
        </w:rPr>
        <w:t xml:space="preserve"> ф. и. о., должность, подпись)</w:t>
      </w:r>
    </w:p>
    <w:p w:rsidR="00FD1AD6" w:rsidRDefault="00FD1AD6" w:rsidP="00FD1AD6">
      <w:pPr>
        <w:spacing w:before="120" w:after="120"/>
        <w:rPr>
          <w:rFonts w:ascii="Courier New" w:hAnsi="Courier New" w:cs="Courier New"/>
          <w:color w:val="000000" w:themeColor="text1"/>
          <w:sz w:val="20"/>
          <w:szCs w:val="20"/>
        </w:rPr>
      </w:pPr>
      <w:r>
        <w:rPr>
          <w:rFonts w:ascii="Courier New" w:hAnsi="Courier New" w:cs="Courier New"/>
          <w:color w:val="000000" w:themeColor="text1"/>
        </w:rPr>
        <w:t>II. ДОПУСК</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10. Инструктаж о мерах безопасности на рабочем месте в соответствии</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с инструкцией _______________________________________________________________</w:t>
      </w:r>
    </w:p>
    <w:p w:rsidR="00FD1AD6" w:rsidRDefault="00FD1AD6" w:rsidP="00FD1AD6">
      <w:pPr>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(наименование инструкции или краткое содержание инструктажа)</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провели:</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Ответственный руководитель работ ____________________________________________</w:t>
      </w:r>
    </w:p>
    <w:p w:rsidR="00FD1AD6" w:rsidRDefault="00FD1AD6" w:rsidP="00FD1AD6">
      <w:pPr>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(дата, подпись)</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Ответственное лицо</w:t>
      </w:r>
    </w:p>
    <w:p w:rsidR="00FD1AD6" w:rsidRDefault="00FD1AD6" w:rsidP="00FD1AD6">
      <w:pPr>
        <w:rPr>
          <w:rFonts w:ascii="Courier New" w:hAnsi="Courier New" w:cs="Courier New"/>
          <w:color w:val="000000" w:themeColor="text1"/>
        </w:rPr>
      </w:pPr>
      <w:r>
        <w:rPr>
          <w:rFonts w:ascii="Courier New" w:hAnsi="Courier New" w:cs="Courier New"/>
          <w:color w:val="000000" w:themeColor="text1"/>
        </w:rPr>
        <w:t xml:space="preserve">действующего предприятия </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sz w:val="18"/>
          <w:szCs w:val="18"/>
        </w:rPr>
        <w:t>(начальник смены цеха, в зоне ответственности которого находится объект для проведения работ или назначенное приказом по Филиалу, ответственное лицо отдела/подразделения/лаборатории</w:t>
      </w:r>
    </w:p>
    <w:p w:rsidR="00FD1AD6" w:rsidRDefault="00FD1AD6" w:rsidP="00FD1AD6">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_________________________________________________________________________________                                                                                                                                                 </w:t>
      </w:r>
      <w:proofErr w:type="gramStart"/>
      <w:r>
        <w:rPr>
          <w:rFonts w:ascii="Courier New" w:hAnsi="Courier New" w:cs="Courier New"/>
          <w:color w:val="000000" w:themeColor="text1"/>
          <w:sz w:val="20"/>
          <w:szCs w:val="20"/>
        </w:rPr>
        <w:t xml:space="preserve">   </w:t>
      </w:r>
      <w:r>
        <w:rPr>
          <w:rFonts w:ascii="Courier New" w:hAnsi="Courier New" w:cs="Courier New"/>
          <w:color w:val="000000" w:themeColor="text1"/>
          <w:sz w:val="18"/>
          <w:szCs w:val="18"/>
        </w:rPr>
        <w:t>(</w:t>
      </w:r>
      <w:proofErr w:type="gramEnd"/>
      <w:r>
        <w:rPr>
          <w:rFonts w:ascii="Courier New" w:hAnsi="Courier New" w:cs="Courier New"/>
          <w:color w:val="000000" w:themeColor="text1"/>
          <w:sz w:val="18"/>
          <w:szCs w:val="18"/>
        </w:rPr>
        <w:t>дата, подпись)</w:t>
      </w:r>
    </w:p>
    <w:p w:rsidR="00FD1AD6" w:rsidRDefault="00FD1AD6" w:rsidP="00FD1AD6">
      <w:pPr>
        <w:spacing w:after="120"/>
        <w:rPr>
          <w:rFonts w:ascii="Courier New" w:hAnsi="Courier New" w:cs="Courier New"/>
          <w:color w:val="000000" w:themeColor="text1"/>
          <w:sz w:val="20"/>
          <w:szCs w:val="20"/>
        </w:rPr>
      </w:pPr>
      <w:r>
        <w:rPr>
          <w:rFonts w:ascii="Courier New" w:hAnsi="Courier New" w:cs="Courier New"/>
          <w:color w:val="000000" w:themeColor="text1"/>
        </w:rPr>
        <w:t>11. Инструктаж прошли члены бригады:</w:t>
      </w:r>
    </w:p>
    <w:tbl>
      <w:tblPr>
        <w:tblW w:w="5000" w:type="pct"/>
        <w:jc w:val="center"/>
        <w:shd w:val="clear" w:color="auto" w:fill="FFFFFF"/>
        <w:tblCellMar>
          <w:left w:w="0" w:type="dxa"/>
          <w:right w:w="0" w:type="dxa"/>
        </w:tblCellMar>
        <w:tblLook w:val="04A0" w:firstRow="1" w:lastRow="0" w:firstColumn="1" w:lastColumn="0" w:noHBand="0" w:noVBand="1"/>
      </w:tblPr>
      <w:tblGrid>
        <w:gridCol w:w="2393"/>
        <w:gridCol w:w="2496"/>
        <w:gridCol w:w="1664"/>
        <w:gridCol w:w="3642"/>
      </w:tblGrid>
      <w:tr w:rsidR="00FD1AD6" w:rsidTr="0080548B">
        <w:trPr>
          <w:tblHeader/>
          <w:jc w:val="center"/>
        </w:trPr>
        <w:tc>
          <w:tcPr>
            <w:tcW w:w="1150" w:type="pct"/>
            <w:tcBorders>
              <w:top w:val="single" w:sz="4" w:space="0" w:color="auto"/>
              <w:left w:val="single" w:sz="4" w:space="0" w:color="auto"/>
              <w:bottom w:val="single" w:sz="6" w:space="0" w:color="auto"/>
              <w:right w:val="single" w:sz="4" w:space="0" w:color="auto"/>
            </w:tcBorders>
            <w:shd w:val="clear" w:color="auto" w:fill="FFFFFF"/>
            <w:tcMar>
              <w:top w:w="0" w:type="dxa"/>
              <w:left w:w="28" w:type="dxa"/>
              <w:bottom w:w="0" w:type="dxa"/>
              <w:right w:w="28" w:type="dxa"/>
            </w:tcMar>
            <w:vAlign w:val="cente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Фамилия, имя, отчество</w:t>
            </w:r>
          </w:p>
        </w:tc>
        <w:tc>
          <w:tcPr>
            <w:tcW w:w="1200" w:type="pct"/>
            <w:tcBorders>
              <w:top w:val="single" w:sz="4" w:space="0" w:color="auto"/>
              <w:left w:val="none" w:sz="4" w:space="0" w:color="000000"/>
              <w:bottom w:val="single" w:sz="6" w:space="0" w:color="auto"/>
              <w:right w:val="single" w:sz="4" w:space="0" w:color="auto"/>
            </w:tcBorders>
            <w:shd w:val="clear" w:color="auto" w:fill="FFFFFF"/>
            <w:tcMar>
              <w:top w:w="0" w:type="dxa"/>
              <w:left w:w="28" w:type="dxa"/>
              <w:bottom w:w="0" w:type="dxa"/>
              <w:right w:w="28" w:type="dxa"/>
            </w:tcMar>
            <w:vAlign w:val="cente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Профессия, разряд</w:t>
            </w:r>
          </w:p>
        </w:tc>
        <w:tc>
          <w:tcPr>
            <w:tcW w:w="800" w:type="pct"/>
            <w:tcBorders>
              <w:top w:val="single" w:sz="4" w:space="0" w:color="auto"/>
              <w:left w:val="none" w:sz="4" w:space="0" w:color="000000"/>
              <w:bottom w:val="single" w:sz="6" w:space="0" w:color="auto"/>
              <w:right w:val="single" w:sz="4" w:space="0" w:color="auto"/>
            </w:tcBorders>
            <w:shd w:val="clear" w:color="auto" w:fill="FFFFFF"/>
            <w:tcMar>
              <w:top w:w="0" w:type="dxa"/>
              <w:left w:w="28" w:type="dxa"/>
              <w:bottom w:w="0" w:type="dxa"/>
              <w:right w:w="28" w:type="dxa"/>
            </w:tcMar>
            <w:vAlign w:val="cente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Дата</w:t>
            </w:r>
          </w:p>
        </w:tc>
        <w:tc>
          <w:tcPr>
            <w:tcW w:w="1750" w:type="pct"/>
            <w:tcBorders>
              <w:top w:val="single" w:sz="4" w:space="0" w:color="auto"/>
              <w:left w:val="none" w:sz="4" w:space="0" w:color="000000"/>
              <w:bottom w:val="single" w:sz="6" w:space="0" w:color="auto"/>
              <w:right w:val="single" w:sz="4" w:space="0" w:color="auto"/>
            </w:tcBorders>
            <w:shd w:val="clear" w:color="auto" w:fill="FFFFFF"/>
            <w:tcMar>
              <w:top w:w="0" w:type="dxa"/>
              <w:left w:w="28" w:type="dxa"/>
              <w:bottom w:w="0" w:type="dxa"/>
              <w:right w:w="28" w:type="dxa"/>
            </w:tcMar>
            <w:vAlign w:val="cente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Подпись прошедшего инструктаж</w:t>
            </w:r>
          </w:p>
        </w:tc>
      </w:tr>
      <w:tr w:rsidR="00FD1AD6" w:rsidTr="0080548B">
        <w:trPr>
          <w:jc w:val="center"/>
        </w:trPr>
        <w:tc>
          <w:tcPr>
            <w:tcW w:w="1150" w:type="pct"/>
            <w:tcBorders>
              <w:top w:val="none" w:sz="4" w:space="0" w:color="000000"/>
              <w:left w:val="single" w:sz="4" w:space="0" w:color="auto"/>
              <w:bottom w:val="single" w:sz="6" w:space="0" w:color="auto"/>
              <w:right w:val="single" w:sz="4" w:space="0" w:color="auto"/>
            </w:tcBorders>
            <w:shd w:val="clear" w:color="auto" w:fill="FFFFFF"/>
            <w:tcMar>
              <w:top w:w="0" w:type="dxa"/>
              <w:left w:w="28" w:type="dxa"/>
              <w:bottom w:w="0" w:type="dxa"/>
              <w:right w:w="28" w:type="dxa"/>
            </w:tcMa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 </w:t>
            </w:r>
          </w:p>
        </w:tc>
        <w:tc>
          <w:tcPr>
            <w:tcW w:w="1200" w:type="pct"/>
            <w:tcBorders>
              <w:top w:val="none" w:sz="4" w:space="0" w:color="000000"/>
              <w:left w:val="none" w:sz="4" w:space="0" w:color="000000"/>
              <w:bottom w:val="single" w:sz="6" w:space="0" w:color="auto"/>
              <w:right w:val="single" w:sz="4" w:space="0" w:color="auto"/>
            </w:tcBorders>
            <w:shd w:val="clear" w:color="auto" w:fill="FFFFFF"/>
            <w:tcMar>
              <w:top w:w="0" w:type="dxa"/>
              <w:left w:w="28" w:type="dxa"/>
              <w:bottom w:w="0" w:type="dxa"/>
              <w:right w:w="28" w:type="dxa"/>
            </w:tcMa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 </w:t>
            </w:r>
          </w:p>
        </w:tc>
        <w:tc>
          <w:tcPr>
            <w:tcW w:w="800" w:type="pct"/>
            <w:tcBorders>
              <w:top w:val="none" w:sz="4" w:space="0" w:color="000000"/>
              <w:left w:val="none" w:sz="4" w:space="0" w:color="000000"/>
              <w:bottom w:val="single" w:sz="6" w:space="0" w:color="auto"/>
              <w:right w:val="single" w:sz="4" w:space="0" w:color="auto"/>
            </w:tcBorders>
            <w:shd w:val="clear" w:color="auto" w:fill="FFFFFF"/>
            <w:tcMar>
              <w:top w:w="0" w:type="dxa"/>
              <w:left w:w="28" w:type="dxa"/>
              <w:bottom w:w="0" w:type="dxa"/>
              <w:right w:w="28" w:type="dxa"/>
            </w:tcMa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 </w:t>
            </w:r>
          </w:p>
        </w:tc>
        <w:tc>
          <w:tcPr>
            <w:tcW w:w="1750" w:type="pct"/>
            <w:tcBorders>
              <w:top w:val="none" w:sz="4" w:space="0" w:color="000000"/>
              <w:left w:val="none" w:sz="4" w:space="0" w:color="000000"/>
              <w:bottom w:val="single" w:sz="6" w:space="0" w:color="auto"/>
              <w:right w:val="single" w:sz="4" w:space="0" w:color="auto"/>
            </w:tcBorders>
            <w:shd w:val="clear" w:color="auto" w:fill="FFFFFF"/>
            <w:tcMar>
              <w:top w:w="0" w:type="dxa"/>
              <w:left w:w="28" w:type="dxa"/>
              <w:bottom w:w="0" w:type="dxa"/>
              <w:right w:w="28" w:type="dxa"/>
            </w:tcMa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 </w:t>
            </w:r>
          </w:p>
        </w:tc>
      </w:tr>
      <w:tr w:rsidR="00FD1AD6" w:rsidTr="0080548B">
        <w:trPr>
          <w:jc w:val="center"/>
        </w:trPr>
        <w:tc>
          <w:tcPr>
            <w:tcW w:w="1150" w:type="pct"/>
            <w:tcBorders>
              <w:top w:val="none" w:sz="4" w:space="0" w:color="000000"/>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 </w:t>
            </w:r>
          </w:p>
        </w:tc>
        <w:tc>
          <w:tcPr>
            <w:tcW w:w="1200" w:type="pct"/>
            <w:tcBorders>
              <w:top w:val="none" w:sz="4" w:space="0" w:color="000000"/>
              <w:left w:val="none" w:sz="4" w:space="0" w:color="000000"/>
              <w:bottom w:val="single" w:sz="4" w:space="0" w:color="auto"/>
              <w:right w:val="single" w:sz="4" w:space="0" w:color="auto"/>
            </w:tcBorders>
            <w:shd w:val="clear" w:color="auto" w:fill="FFFFFF"/>
            <w:tcMar>
              <w:top w:w="0" w:type="dxa"/>
              <w:left w:w="28" w:type="dxa"/>
              <w:bottom w:w="0" w:type="dxa"/>
              <w:right w:w="28" w:type="dxa"/>
            </w:tcMa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 </w:t>
            </w:r>
          </w:p>
        </w:tc>
        <w:tc>
          <w:tcPr>
            <w:tcW w:w="800" w:type="pct"/>
            <w:tcBorders>
              <w:top w:val="none" w:sz="4" w:space="0" w:color="000000"/>
              <w:left w:val="none" w:sz="4" w:space="0" w:color="000000"/>
              <w:bottom w:val="single" w:sz="4" w:space="0" w:color="auto"/>
              <w:right w:val="single" w:sz="4" w:space="0" w:color="auto"/>
            </w:tcBorders>
            <w:shd w:val="clear" w:color="auto" w:fill="FFFFFF"/>
            <w:tcMar>
              <w:top w:w="0" w:type="dxa"/>
              <w:left w:w="28" w:type="dxa"/>
              <w:bottom w:w="0" w:type="dxa"/>
              <w:right w:w="28" w:type="dxa"/>
            </w:tcMa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 </w:t>
            </w:r>
          </w:p>
        </w:tc>
        <w:tc>
          <w:tcPr>
            <w:tcW w:w="1750" w:type="pct"/>
            <w:tcBorders>
              <w:top w:val="none" w:sz="4" w:space="0" w:color="000000"/>
              <w:left w:val="none" w:sz="4" w:space="0" w:color="000000"/>
              <w:bottom w:val="single" w:sz="4" w:space="0" w:color="auto"/>
              <w:right w:val="single" w:sz="4" w:space="0" w:color="auto"/>
            </w:tcBorders>
            <w:shd w:val="clear" w:color="auto" w:fill="FFFFFF"/>
            <w:tcMar>
              <w:top w:w="0" w:type="dxa"/>
              <w:left w:w="28" w:type="dxa"/>
              <w:bottom w:w="0" w:type="dxa"/>
              <w:right w:w="28" w:type="dxa"/>
            </w:tcMar>
          </w:tcPr>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 </w:t>
            </w:r>
          </w:p>
        </w:tc>
      </w:tr>
    </w:tbl>
    <w:p w:rsidR="00FD1AD6" w:rsidRDefault="00FD1AD6" w:rsidP="00FD1AD6">
      <w:pPr>
        <w:spacing w:before="120"/>
        <w:rPr>
          <w:rFonts w:ascii="Courier New" w:hAnsi="Courier New" w:cs="Courier New"/>
          <w:color w:val="000000" w:themeColor="text1"/>
          <w:sz w:val="20"/>
          <w:szCs w:val="20"/>
        </w:rPr>
      </w:pPr>
      <w:r>
        <w:rPr>
          <w:rFonts w:ascii="Courier New" w:hAnsi="Courier New" w:cs="Courier New"/>
          <w:color w:val="000000" w:themeColor="text1"/>
        </w:rPr>
        <w:t>12. Рабочее место и условия труда проверены. Меры безопасности, указанные в наряде-допуске, обеспечены.</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Разрешаю приступить к работам*_______________________________________________</w:t>
      </w:r>
    </w:p>
    <w:p w:rsidR="00FD1AD6" w:rsidRDefault="00FD1AD6" w:rsidP="00FD1AD6">
      <w:pPr>
        <w:rPr>
          <w:rFonts w:ascii="Courier New" w:hAnsi="Courier New" w:cs="Courier New"/>
          <w:color w:val="000000" w:themeColor="text1"/>
          <w:sz w:val="18"/>
          <w:szCs w:val="18"/>
        </w:rPr>
      </w:pPr>
      <w:r>
        <w:rPr>
          <w:rFonts w:ascii="Courier New" w:hAnsi="Courier New" w:cs="Courier New"/>
          <w:color w:val="000000" w:themeColor="text1"/>
          <w:sz w:val="18"/>
          <w:szCs w:val="18"/>
        </w:rPr>
        <w:t>(должность, ф. и. о. начальника смены цеха, в зоне ответственности которого находится объект для проведения работ или назначенное приказом по Филиалу, ответственное лицо отдела/подразделения/лаборатории, дата и подпись)</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Ответственный руководитель работ ____________________________________________</w:t>
      </w:r>
    </w:p>
    <w:p w:rsidR="00FD1AD6" w:rsidRDefault="00FD1AD6" w:rsidP="00FD1AD6">
      <w:pPr>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(дата, подпись)</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Ответственный исполнитель работ _____________________________________________</w:t>
      </w:r>
    </w:p>
    <w:p w:rsidR="00FD1AD6" w:rsidRDefault="00FD1AD6" w:rsidP="00FD1AD6">
      <w:pPr>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(дата, подпись)</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13. Работы начаты в__________ ч __________ мин ___________________ 20 ____ г.</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Ответственный руководитель работ_____________________________________________</w:t>
      </w:r>
    </w:p>
    <w:p w:rsidR="00FD1AD6" w:rsidRDefault="00FD1AD6" w:rsidP="00FD1AD6">
      <w:pPr>
        <w:widowControl w:val="0"/>
        <w:jc w:val="center"/>
        <w:rPr>
          <w:rFonts w:ascii="Courier New" w:hAnsi="Courier New" w:cs="Courier New"/>
          <w:color w:val="000000" w:themeColor="text1"/>
          <w:sz w:val="18"/>
          <w:szCs w:val="18"/>
        </w:rPr>
      </w:pPr>
      <w:r>
        <w:rPr>
          <w:rFonts w:ascii="Courier New" w:hAnsi="Courier New" w:cs="Courier New"/>
          <w:color w:val="000000" w:themeColor="text1"/>
          <w:sz w:val="18"/>
          <w:szCs w:val="18"/>
        </w:rPr>
        <w:t>(дата, подпись)</w:t>
      </w:r>
    </w:p>
    <w:p w:rsidR="00FD1AD6" w:rsidRDefault="00FD1AD6" w:rsidP="00FD1AD6">
      <w:pPr>
        <w:widowControl w:val="0"/>
        <w:rPr>
          <w:rFonts w:ascii="Courier New" w:hAnsi="Courier New" w:cs="Courier New"/>
          <w:color w:val="000000" w:themeColor="text1"/>
          <w:sz w:val="20"/>
          <w:szCs w:val="20"/>
        </w:rPr>
      </w:pPr>
      <w:r>
        <w:rPr>
          <w:rFonts w:ascii="Courier New" w:hAnsi="Courier New" w:cs="Courier New"/>
          <w:color w:val="000000" w:themeColor="text1"/>
          <w:sz w:val="20"/>
          <w:szCs w:val="20"/>
        </w:rPr>
        <w:t>14.</w:t>
      </w:r>
      <w:r>
        <w:rPr>
          <w:rFonts w:ascii="Courier New" w:hAnsi="Courier New" w:cs="Courier New"/>
          <w:color w:val="000000" w:themeColor="text1"/>
        </w:rPr>
        <w:t>Оформление первичного и ежедневного допуска на производство работ</w:t>
      </w:r>
    </w:p>
    <w:tbl>
      <w:tblPr>
        <w:tblW w:w="10140" w:type="dxa"/>
        <w:tblInd w:w="62" w:type="dxa"/>
        <w:tblLayout w:type="fixed"/>
        <w:tblCellMar>
          <w:top w:w="102" w:type="dxa"/>
          <w:left w:w="62" w:type="dxa"/>
          <w:bottom w:w="102" w:type="dxa"/>
          <w:right w:w="62" w:type="dxa"/>
        </w:tblCellMar>
        <w:tblLook w:val="04A0" w:firstRow="1" w:lastRow="0" w:firstColumn="1" w:lastColumn="0" w:noHBand="0" w:noVBand="1"/>
      </w:tblPr>
      <w:tblGrid>
        <w:gridCol w:w="1210"/>
        <w:gridCol w:w="1842"/>
        <w:gridCol w:w="1844"/>
        <w:gridCol w:w="1382"/>
        <w:gridCol w:w="1877"/>
        <w:gridCol w:w="1985"/>
      </w:tblGrid>
      <w:tr w:rsidR="00FD1AD6" w:rsidTr="0080548B">
        <w:tc>
          <w:tcPr>
            <w:tcW w:w="4896" w:type="dxa"/>
            <w:gridSpan w:val="3"/>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rFonts w:ascii="Courier New" w:hAnsi="Courier New" w:cs="Courier New"/>
                <w:color w:val="000000" w:themeColor="text1"/>
              </w:rPr>
            </w:pPr>
            <w:r>
              <w:rPr>
                <w:rFonts w:ascii="Courier New" w:hAnsi="Courier New" w:cs="Courier New"/>
                <w:color w:val="000000" w:themeColor="text1"/>
              </w:rPr>
              <w:t>Оформление начала производства работ</w:t>
            </w:r>
          </w:p>
        </w:tc>
        <w:tc>
          <w:tcPr>
            <w:tcW w:w="5244" w:type="dxa"/>
            <w:gridSpan w:val="3"/>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rFonts w:ascii="Courier New" w:hAnsi="Courier New" w:cs="Courier New"/>
                <w:color w:val="000000" w:themeColor="text1"/>
              </w:rPr>
            </w:pPr>
            <w:r>
              <w:rPr>
                <w:rFonts w:ascii="Courier New" w:hAnsi="Courier New" w:cs="Courier New"/>
                <w:color w:val="000000" w:themeColor="text1"/>
              </w:rPr>
              <w:t>Оформление окончания работ</w:t>
            </w:r>
          </w:p>
        </w:tc>
      </w:tr>
      <w:tr w:rsidR="00FD1AD6" w:rsidTr="0080548B">
        <w:tc>
          <w:tcPr>
            <w:tcW w:w="1210"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Начало работ (дата, время)</w:t>
            </w:r>
          </w:p>
        </w:tc>
        <w:tc>
          <w:tcPr>
            <w:tcW w:w="1842"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Подпись руководителя работ</w:t>
            </w:r>
          </w:p>
        </w:tc>
        <w:tc>
          <w:tcPr>
            <w:tcW w:w="18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rFonts w:ascii="Courier New" w:hAnsi="Courier New" w:cs="Courier New"/>
                <w:sz w:val="20"/>
                <w:szCs w:val="20"/>
              </w:rPr>
            </w:pPr>
            <w:r>
              <w:rPr>
                <w:rFonts w:ascii="Courier New" w:hAnsi="Courier New" w:cs="Courier New"/>
                <w:sz w:val="20"/>
                <w:szCs w:val="20"/>
              </w:rPr>
              <w:t xml:space="preserve">Подпись </w:t>
            </w:r>
          </w:p>
          <w:p w:rsidR="00FD1AD6" w:rsidRDefault="00FD1AD6" w:rsidP="0080548B">
            <w:pPr>
              <w:widowControl w:val="0"/>
              <w:jc w:val="center"/>
              <w:rPr>
                <w:rFonts w:ascii="Courier New" w:hAnsi="Courier New" w:cs="Courier New"/>
                <w:color w:val="000000" w:themeColor="text1"/>
                <w:sz w:val="20"/>
                <w:szCs w:val="20"/>
              </w:rPr>
            </w:pPr>
            <w:r>
              <w:rPr>
                <w:rFonts w:ascii="Courier New" w:hAnsi="Courier New" w:cs="Courier New"/>
                <w:sz w:val="20"/>
                <w:szCs w:val="20"/>
              </w:rPr>
              <w:t>исполнителя работ</w:t>
            </w:r>
          </w:p>
        </w:tc>
        <w:tc>
          <w:tcPr>
            <w:tcW w:w="1382"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Окончание работ (дата, время)</w:t>
            </w:r>
          </w:p>
        </w:tc>
        <w:tc>
          <w:tcPr>
            <w:tcW w:w="1877"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Подпись руководителя работ</w:t>
            </w:r>
          </w:p>
        </w:tc>
        <w:tc>
          <w:tcPr>
            <w:tcW w:w="1985"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rFonts w:ascii="Courier New" w:hAnsi="Courier New" w:cs="Courier New"/>
                <w:sz w:val="20"/>
                <w:szCs w:val="20"/>
              </w:rPr>
            </w:pPr>
            <w:r>
              <w:rPr>
                <w:rFonts w:ascii="Courier New" w:hAnsi="Courier New" w:cs="Courier New"/>
                <w:sz w:val="20"/>
                <w:szCs w:val="20"/>
              </w:rPr>
              <w:t xml:space="preserve">Подпись </w:t>
            </w:r>
          </w:p>
          <w:p w:rsidR="00FD1AD6" w:rsidRDefault="00FD1AD6" w:rsidP="0080548B">
            <w:pPr>
              <w:widowControl w:val="0"/>
              <w:jc w:val="center"/>
              <w:rPr>
                <w:rFonts w:ascii="Courier New" w:hAnsi="Courier New" w:cs="Courier New"/>
                <w:color w:val="000000" w:themeColor="text1"/>
                <w:sz w:val="20"/>
                <w:szCs w:val="20"/>
              </w:rPr>
            </w:pPr>
            <w:r>
              <w:rPr>
                <w:rFonts w:ascii="Courier New" w:hAnsi="Courier New" w:cs="Courier New"/>
                <w:sz w:val="20"/>
                <w:szCs w:val="20"/>
              </w:rPr>
              <w:t>исполнителя работ</w:t>
            </w:r>
          </w:p>
        </w:tc>
      </w:tr>
      <w:tr w:rsidR="00FD1AD6" w:rsidTr="0080548B">
        <w:trPr>
          <w:trHeight w:val="227"/>
        </w:trPr>
        <w:tc>
          <w:tcPr>
            <w:tcW w:w="1210"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842"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8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382"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877"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985"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r>
      <w:tr w:rsidR="00FD1AD6" w:rsidTr="0080548B">
        <w:tc>
          <w:tcPr>
            <w:tcW w:w="1210"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842"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8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382"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877"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985"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r>
      <w:tr w:rsidR="00FD1AD6" w:rsidTr="0080548B">
        <w:tc>
          <w:tcPr>
            <w:tcW w:w="1210"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842"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8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382"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877"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c>
          <w:tcPr>
            <w:tcW w:w="1985"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rFonts w:ascii="Courier New" w:hAnsi="Courier New" w:cs="Courier New"/>
                <w:color w:val="000000" w:themeColor="text1"/>
              </w:rPr>
            </w:pPr>
          </w:p>
        </w:tc>
      </w:tr>
    </w:tbl>
    <w:p w:rsidR="00FD1AD6" w:rsidRDefault="00FD1AD6" w:rsidP="00FD1AD6">
      <w:pPr>
        <w:rPr>
          <w:rFonts w:ascii="Courier New" w:hAnsi="Courier New" w:cs="Courier New"/>
          <w:color w:val="000000" w:themeColor="text1"/>
          <w:sz w:val="20"/>
          <w:szCs w:val="20"/>
        </w:rPr>
      </w:pPr>
    </w:p>
    <w:p w:rsidR="00FD1AD6" w:rsidRDefault="00FD1AD6" w:rsidP="00FD1AD6">
      <w:pPr>
        <w:rPr>
          <w:rFonts w:ascii="Courier New" w:eastAsia="Calibri" w:hAnsi="Courier New" w:cs="Courier New"/>
          <w:sz w:val="20"/>
          <w:szCs w:val="20"/>
        </w:rPr>
      </w:pPr>
      <w:r>
        <w:rPr>
          <w:rFonts w:ascii="Courier New" w:hAnsi="Courier New" w:cs="Courier New"/>
        </w:rPr>
        <w:t xml:space="preserve">15. </w:t>
      </w:r>
      <w:r>
        <w:rPr>
          <w:rFonts w:ascii="Courier New" w:eastAsia="Calibri" w:hAnsi="Courier New" w:cs="Courier New"/>
          <w:sz w:val="20"/>
          <w:szCs w:val="20"/>
        </w:rPr>
        <w:t>Изменения в составе бригады</w:t>
      </w:r>
    </w:p>
    <w:tbl>
      <w:tblPr>
        <w:tblW w:w="9913" w:type="dxa"/>
        <w:jc w:val="center"/>
        <w:tblCellMar>
          <w:left w:w="0" w:type="dxa"/>
          <w:right w:w="0" w:type="dxa"/>
        </w:tblCellMar>
        <w:tblLook w:val="04A0" w:firstRow="1" w:lastRow="0" w:firstColumn="1" w:lastColumn="0" w:noHBand="0" w:noVBand="1"/>
      </w:tblPr>
      <w:tblGrid>
        <w:gridCol w:w="3356"/>
        <w:gridCol w:w="3134"/>
        <w:gridCol w:w="1438"/>
        <w:gridCol w:w="1985"/>
      </w:tblGrid>
      <w:tr w:rsidR="00FD1AD6" w:rsidTr="0080548B">
        <w:trPr>
          <w:trHeight w:val="274"/>
          <w:jc w:val="center"/>
        </w:trPr>
        <w:tc>
          <w:tcPr>
            <w:tcW w:w="3356" w:type="dxa"/>
            <w:tcBorders>
              <w:top w:val="single" w:sz="8" w:space="0" w:color="auto"/>
              <w:left w:val="single" w:sz="8" w:space="0" w:color="auto"/>
              <w:bottom w:val="single" w:sz="8" w:space="0" w:color="auto"/>
              <w:right w:val="single" w:sz="8" w:space="0" w:color="auto"/>
            </w:tcBorders>
            <w:tcMar>
              <w:top w:w="75" w:type="dxa"/>
              <w:left w:w="40" w:type="dxa"/>
              <w:bottom w:w="75" w:type="dxa"/>
              <w:right w:w="40" w:type="dxa"/>
            </w:tcMar>
          </w:tcPr>
          <w:p w:rsidR="00FD1AD6" w:rsidRDefault="00FD1AD6" w:rsidP="0080548B">
            <w:pPr>
              <w:rPr>
                <w:rFonts w:ascii="Courier New" w:eastAsia="Calibri" w:hAnsi="Courier New" w:cs="Courier New"/>
                <w:sz w:val="20"/>
                <w:szCs w:val="20"/>
              </w:rPr>
            </w:pPr>
            <w:r>
              <w:rPr>
                <w:rFonts w:ascii="Courier New" w:eastAsia="Calibri" w:hAnsi="Courier New" w:cs="Courier New"/>
                <w:sz w:val="20"/>
                <w:szCs w:val="20"/>
              </w:rPr>
              <w:t>Введен в состав бригады</w:t>
            </w:r>
          </w:p>
          <w:p w:rsidR="00FD1AD6" w:rsidRDefault="00FD1AD6" w:rsidP="0080548B">
            <w:pPr>
              <w:rPr>
                <w:rFonts w:ascii="Courier New" w:eastAsia="Calibri" w:hAnsi="Courier New" w:cs="Courier New"/>
                <w:sz w:val="20"/>
                <w:szCs w:val="20"/>
              </w:rPr>
            </w:pPr>
            <w:r>
              <w:rPr>
                <w:rFonts w:ascii="Courier New" w:eastAsia="Calibri" w:hAnsi="Courier New" w:cs="Courier New"/>
                <w:sz w:val="20"/>
                <w:szCs w:val="20"/>
              </w:rPr>
              <w:t xml:space="preserve">  (фамилия, инициалы,  </w:t>
            </w:r>
          </w:p>
          <w:p w:rsidR="00FD1AD6" w:rsidRDefault="00FD1AD6" w:rsidP="0080548B">
            <w:pPr>
              <w:rPr>
                <w:rFonts w:ascii="Courier New" w:eastAsia="Calibri" w:hAnsi="Courier New" w:cs="Courier New"/>
                <w:sz w:val="20"/>
                <w:szCs w:val="20"/>
              </w:rPr>
            </w:pPr>
            <w:r>
              <w:rPr>
                <w:rFonts w:ascii="Courier New" w:eastAsia="Calibri" w:hAnsi="Courier New" w:cs="Courier New"/>
                <w:sz w:val="20"/>
                <w:szCs w:val="20"/>
              </w:rPr>
              <w:t xml:space="preserve">    разряд, группа) </w:t>
            </w:r>
          </w:p>
        </w:tc>
        <w:tc>
          <w:tcPr>
            <w:tcW w:w="3134" w:type="dxa"/>
            <w:tcBorders>
              <w:top w:val="single" w:sz="8" w:space="0" w:color="auto"/>
              <w:left w:val="none" w:sz="4" w:space="0" w:color="000000"/>
              <w:bottom w:val="single" w:sz="8" w:space="0" w:color="auto"/>
              <w:right w:val="single" w:sz="8" w:space="0" w:color="auto"/>
            </w:tcBorders>
            <w:tcMar>
              <w:top w:w="75" w:type="dxa"/>
              <w:left w:w="40" w:type="dxa"/>
              <w:bottom w:w="75" w:type="dxa"/>
              <w:right w:w="40" w:type="dxa"/>
            </w:tcMar>
          </w:tcPr>
          <w:p w:rsidR="00FD1AD6" w:rsidRDefault="00FD1AD6" w:rsidP="0080548B">
            <w:pPr>
              <w:jc w:val="center"/>
              <w:rPr>
                <w:rFonts w:ascii="Courier New" w:eastAsia="Calibri" w:hAnsi="Courier New" w:cs="Courier New"/>
                <w:sz w:val="20"/>
                <w:szCs w:val="20"/>
              </w:rPr>
            </w:pPr>
            <w:r>
              <w:rPr>
                <w:rFonts w:ascii="Courier New" w:eastAsia="Calibri" w:hAnsi="Courier New" w:cs="Courier New"/>
                <w:sz w:val="20"/>
                <w:szCs w:val="20"/>
              </w:rPr>
              <w:t>Выведен из состава</w:t>
            </w:r>
          </w:p>
          <w:p w:rsidR="00FD1AD6" w:rsidRDefault="00FD1AD6" w:rsidP="0080548B">
            <w:pPr>
              <w:jc w:val="center"/>
              <w:rPr>
                <w:rFonts w:ascii="Courier New" w:eastAsia="Calibri" w:hAnsi="Courier New" w:cs="Courier New"/>
                <w:sz w:val="20"/>
                <w:szCs w:val="20"/>
              </w:rPr>
            </w:pPr>
            <w:r>
              <w:rPr>
                <w:rFonts w:ascii="Courier New" w:eastAsia="Calibri" w:hAnsi="Courier New" w:cs="Courier New"/>
                <w:sz w:val="20"/>
                <w:szCs w:val="20"/>
              </w:rPr>
              <w:t>бригады (фамилия,</w:t>
            </w:r>
          </w:p>
          <w:p w:rsidR="00FD1AD6" w:rsidRDefault="00FD1AD6" w:rsidP="0080548B">
            <w:pPr>
              <w:jc w:val="center"/>
              <w:rPr>
                <w:rFonts w:ascii="Courier New" w:eastAsia="Calibri" w:hAnsi="Courier New" w:cs="Courier New"/>
                <w:sz w:val="20"/>
                <w:szCs w:val="20"/>
              </w:rPr>
            </w:pPr>
            <w:r>
              <w:rPr>
                <w:rFonts w:ascii="Courier New" w:eastAsia="Calibri" w:hAnsi="Courier New" w:cs="Courier New"/>
                <w:sz w:val="20"/>
                <w:szCs w:val="20"/>
              </w:rPr>
              <w:t>инициалы, разряд)</w:t>
            </w:r>
          </w:p>
        </w:tc>
        <w:tc>
          <w:tcPr>
            <w:tcW w:w="1438" w:type="dxa"/>
            <w:tcBorders>
              <w:top w:val="single" w:sz="8" w:space="0" w:color="auto"/>
              <w:left w:val="none" w:sz="4" w:space="0" w:color="000000"/>
              <w:bottom w:val="single" w:sz="8" w:space="0" w:color="auto"/>
              <w:right w:val="single" w:sz="8" w:space="0" w:color="auto"/>
            </w:tcBorders>
            <w:tcMar>
              <w:top w:w="75" w:type="dxa"/>
              <w:left w:w="40" w:type="dxa"/>
              <w:bottom w:w="75" w:type="dxa"/>
              <w:right w:w="40" w:type="dxa"/>
            </w:tcMar>
          </w:tcPr>
          <w:p w:rsidR="00FD1AD6" w:rsidRDefault="00FD1AD6" w:rsidP="0080548B">
            <w:pPr>
              <w:jc w:val="center"/>
              <w:rPr>
                <w:rFonts w:ascii="Courier New" w:eastAsia="Calibri" w:hAnsi="Courier New" w:cs="Courier New"/>
                <w:sz w:val="20"/>
                <w:szCs w:val="20"/>
              </w:rPr>
            </w:pPr>
            <w:r>
              <w:rPr>
                <w:rFonts w:ascii="Courier New" w:eastAsia="Calibri" w:hAnsi="Courier New" w:cs="Courier New"/>
                <w:sz w:val="20"/>
                <w:szCs w:val="20"/>
              </w:rPr>
              <w:t>Дата,</w:t>
            </w:r>
          </w:p>
          <w:p w:rsidR="00FD1AD6" w:rsidRDefault="00FD1AD6" w:rsidP="0080548B">
            <w:pPr>
              <w:jc w:val="center"/>
              <w:rPr>
                <w:rFonts w:ascii="Courier New" w:eastAsia="Calibri" w:hAnsi="Courier New" w:cs="Courier New"/>
                <w:sz w:val="20"/>
                <w:szCs w:val="20"/>
              </w:rPr>
            </w:pPr>
            <w:r>
              <w:rPr>
                <w:rFonts w:ascii="Courier New" w:eastAsia="Calibri" w:hAnsi="Courier New" w:cs="Courier New"/>
                <w:sz w:val="20"/>
                <w:szCs w:val="20"/>
              </w:rPr>
              <w:t>время</w:t>
            </w:r>
          </w:p>
        </w:tc>
        <w:tc>
          <w:tcPr>
            <w:tcW w:w="1985" w:type="dxa"/>
            <w:tcBorders>
              <w:top w:val="single" w:sz="8" w:space="0" w:color="auto"/>
              <w:left w:val="none" w:sz="4" w:space="0" w:color="000000"/>
              <w:bottom w:val="single" w:sz="8" w:space="0" w:color="auto"/>
              <w:right w:val="single" w:sz="8" w:space="0" w:color="auto"/>
            </w:tcBorders>
            <w:tcMar>
              <w:top w:w="75" w:type="dxa"/>
              <w:left w:w="40" w:type="dxa"/>
              <w:bottom w:w="75" w:type="dxa"/>
              <w:right w:w="40" w:type="dxa"/>
            </w:tcMar>
          </w:tcPr>
          <w:p w:rsidR="00FD1AD6" w:rsidRDefault="00FD1AD6" w:rsidP="0080548B">
            <w:pPr>
              <w:jc w:val="center"/>
              <w:rPr>
                <w:rFonts w:ascii="Courier New" w:eastAsia="Calibri" w:hAnsi="Courier New" w:cs="Courier New"/>
                <w:sz w:val="20"/>
                <w:szCs w:val="20"/>
              </w:rPr>
            </w:pPr>
            <w:r>
              <w:rPr>
                <w:rFonts w:ascii="Courier New" w:eastAsia="Calibri" w:hAnsi="Courier New" w:cs="Courier New"/>
                <w:sz w:val="20"/>
                <w:szCs w:val="20"/>
              </w:rPr>
              <w:t>Руководитель</w:t>
            </w:r>
          </w:p>
          <w:p w:rsidR="00FD1AD6" w:rsidRDefault="00FD1AD6" w:rsidP="0080548B">
            <w:pPr>
              <w:jc w:val="center"/>
              <w:rPr>
                <w:rFonts w:ascii="Courier New" w:eastAsia="Calibri" w:hAnsi="Courier New" w:cs="Courier New"/>
                <w:sz w:val="20"/>
                <w:szCs w:val="20"/>
              </w:rPr>
            </w:pPr>
            <w:r>
              <w:rPr>
                <w:rFonts w:ascii="Courier New" w:eastAsia="Calibri" w:hAnsi="Courier New" w:cs="Courier New"/>
                <w:sz w:val="20"/>
                <w:szCs w:val="20"/>
              </w:rPr>
              <w:t>работ</w:t>
            </w:r>
          </w:p>
          <w:p w:rsidR="00FD1AD6" w:rsidRDefault="00FD1AD6" w:rsidP="0080548B">
            <w:pPr>
              <w:jc w:val="center"/>
              <w:rPr>
                <w:rFonts w:ascii="Courier New" w:eastAsia="Calibri" w:hAnsi="Courier New" w:cs="Courier New"/>
                <w:sz w:val="20"/>
                <w:szCs w:val="20"/>
              </w:rPr>
            </w:pPr>
            <w:r>
              <w:rPr>
                <w:rFonts w:ascii="Courier New" w:eastAsia="Calibri" w:hAnsi="Courier New" w:cs="Courier New"/>
                <w:sz w:val="20"/>
                <w:szCs w:val="20"/>
              </w:rPr>
              <w:t>(подпись)</w:t>
            </w:r>
          </w:p>
        </w:tc>
      </w:tr>
      <w:tr w:rsidR="00FD1AD6" w:rsidTr="0080548B">
        <w:trPr>
          <w:trHeight w:val="274"/>
          <w:jc w:val="center"/>
        </w:trPr>
        <w:tc>
          <w:tcPr>
            <w:tcW w:w="3356" w:type="dxa"/>
            <w:tcBorders>
              <w:top w:val="none" w:sz="4" w:space="0" w:color="000000"/>
              <w:left w:val="single" w:sz="8" w:space="0" w:color="auto"/>
              <w:bottom w:val="single" w:sz="8" w:space="0" w:color="auto"/>
              <w:right w:val="single" w:sz="8" w:space="0" w:color="auto"/>
            </w:tcBorders>
            <w:tcMar>
              <w:top w:w="75" w:type="dxa"/>
              <w:left w:w="40" w:type="dxa"/>
              <w:bottom w:w="75" w:type="dxa"/>
              <w:right w:w="40" w:type="dxa"/>
            </w:tcMar>
          </w:tcPr>
          <w:p w:rsidR="00FD1AD6" w:rsidRDefault="00FD1AD6" w:rsidP="0080548B">
            <w:pPr>
              <w:rPr>
                <w:rFonts w:ascii="Courier New" w:eastAsia="Calibri" w:hAnsi="Courier New" w:cs="Courier New"/>
                <w:color w:val="00B050"/>
                <w:sz w:val="20"/>
                <w:szCs w:val="20"/>
              </w:rPr>
            </w:pPr>
          </w:p>
        </w:tc>
        <w:tc>
          <w:tcPr>
            <w:tcW w:w="3134"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FD1AD6" w:rsidRDefault="00FD1AD6" w:rsidP="0080548B">
            <w:pPr>
              <w:rPr>
                <w:rFonts w:ascii="Courier New" w:eastAsia="Calibri" w:hAnsi="Courier New" w:cs="Courier New"/>
                <w:color w:val="00B050"/>
                <w:sz w:val="20"/>
                <w:szCs w:val="20"/>
              </w:rPr>
            </w:pPr>
          </w:p>
        </w:tc>
        <w:tc>
          <w:tcPr>
            <w:tcW w:w="1438"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FD1AD6" w:rsidRDefault="00FD1AD6" w:rsidP="0080548B">
            <w:pPr>
              <w:rPr>
                <w:rFonts w:ascii="Courier New" w:eastAsia="Calibri" w:hAnsi="Courier New" w:cs="Courier New"/>
                <w:color w:val="00B050"/>
                <w:sz w:val="20"/>
                <w:szCs w:val="20"/>
              </w:rPr>
            </w:pPr>
          </w:p>
        </w:tc>
        <w:tc>
          <w:tcPr>
            <w:tcW w:w="1985"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FD1AD6" w:rsidRDefault="00FD1AD6" w:rsidP="0080548B">
            <w:pPr>
              <w:rPr>
                <w:rFonts w:ascii="Courier New" w:eastAsia="Calibri" w:hAnsi="Courier New" w:cs="Courier New"/>
                <w:color w:val="00B050"/>
                <w:sz w:val="20"/>
                <w:szCs w:val="20"/>
              </w:rPr>
            </w:pPr>
          </w:p>
        </w:tc>
      </w:tr>
      <w:tr w:rsidR="00FD1AD6" w:rsidTr="0080548B">
        <w:trPr>
          <w:trHeight w:val="274"/>
          <w:jc w:val="center"/>
        </w:trPr>
        <w:tc>
          <w:tcPr>
            <w:tcW w:w="3356" w:type="dxa"/>
            <w:tcBorders>
              <w:top w:val="none" w:sz="4" w:space="0" w:color="000000"/>
              <w:left w:val="single" w:sz="8" w:space="0" w:color="auto"/>
              <w:bottom w:val="single" w:sz="8" w:space="0" w:color="auto"/>
              <w:right w:val="single" w:sz="8" w:space="0" w:color="auto"/>
            </w:tcBorders>
            <w:tcMar>
              <w:top w:w="75" w:type="dxa"/>
              <w:left w:w="40" w:type="dxa"/>
              <w:bottom w:w="75" w:type="dxa"/>
              <w:right w:w="40" w:type="dxa"/>
            </w:tcMar>
          </w:tcPr>
          <w:p w:rsidR="00FD1AD6" w:rsidRDefault="00FD1AD6" w:rsidP="0080548B">
            <w:pPr>
              <w:rPr>
                <w:rFonts w:ascii="Courier New" w:eastAsia="Calibri" w:hAnsi="Courier New" w:cs="Courier New"/>
                <w:color w:val="00B050"/>
                <w:sz w:val="20"/>
                <w:szCs w:val="20"/>
              </w:rPr>
            </w:pPr>
          </w:p>
        </w:tc>
        <w:tc>
          <w:tcPr>
            <w:tcW w:w="3134"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FD1AD6" w:rsidRDefault="00FD1AD6" w:rsidP="0080548B">
            <w:pPr>
              <w:rPr>
                <w:rFonts w:ascii="Courier New" w:eastAsia="Calibri" w:hAnsi="Courier New" w:cs="Courier New"/>
                <w:color w:val="00B050"/>
                <w:sz w:val="20"/>
                <w:szCs w:val="20"/>
              </w:rPr>
            </w:pPr>
          </w:p>
        </w:tc>
        <w:tc>
          <w:tcPr>
            <w:tcW w:w="1438"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FD1AD6" w:rsidRDefault="00FD1AD6" w:rsidP="0080548B">
            <w:pPr>
              <w:rPr>
                <w:rFonts w:ascii="Courier New" w:eastAsia="Calibri" w:hAnsi="Courier New" w:cs="Courier New"/>
                <w:color w:val="00B050"/>
                <w:sz w:val="20"/>
                <w:szCs w:val="20"/>
              </w:rPr>
            </w:pPr>
          </w:p>
        </w:tc>
        <w:tc>
          <w:tcPr>
            <w:tcW w:w="1985"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FD1AD6" w:rsidRDefault="00FD1AD6" w:rsidP="0080548B">
            <w:pPr>
              <w:rPr>
                <w:rFonts w:ascii="Courier New" w:eastAsia="Calibri" w:hAnsi="Courier New" w:cs="Courier New"/>
                <w:color w:val="00B050"/>
                <w:sz w:val="20"/>
                <w:szCs w:val="20"/>
              </w:rPr>
            </w:pPr>
          </w:p>
        </w:tc>
      </w:tr>
    </w:tbl>
    <w:p w:rsidR="00FD1AD6" w:rsidRDefault="00FD1AD6" w:rsidP="00FD1AD6">
      <w:pPr>
        <w:ind w:firstLine="283"/>
        <w:rPr>
          <w:rFonts w:ascii="Courier New" w:hAnsi="Courier New" w:cs="Courier New"/>
          <w:color w:val="000000" w:themeColor="text1"/>
        </w:rPr>
      </w:pPr>
    </w:p>
    <w:p w:rsidR="00FD1AD6" w:rsidRDefault="00FD1AD6" w:rsidP="00FD1AD6">
      <w:pPr>
        <w:ind w:firstLine="283"/>
        <w:rPr>
          <w:rFonts w:ascii="Courier New" w:hAnsi="Courier New" w:cs="Courier New"/>
          <w:color w:val="000000" w:themeColor="text1"/>
          <w:sz w:val="20"/>
          <w:szCs w:val="20"/>
        </w:rPr>
      </w:pPr>
      <w:r>
        <w:rPr>
          <w:rFonts w:ascii="Courier New" w:hAnsi="Courier New" w:cs="Courier New"/>
          <w:color w:val="000000" w:themeColor="text1"/>
        </w:rPr>
        <w:t>16. Работы окончены,</w:t>
      </w:r>
      <w:r>
        <w:rPr>
          <w:rStyle w:val="apple-converted-space"/>
          <w:rFonts w:ascii="Courier New" w:eastAsia="Calibri" w:hAnsi="Courier New" w:cs="Courier New"/>
          <w:color w:val="000000" w:themeColor="text1"/>
        </w:rPr>
        <w:t> </w:t>
      </w:r>
      <w:r>
        <w:rPr>
          <w:rFonts w:ascii="Courier New" w:hAnsi="Courier New" w:cs="Courier New"/>
          <w:color w:val="000000" w:themeColor="text1"/>
        </w:rPr>
        <w:t>рабочие места проверены (материалы,</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инструменты, приспособления и т.п. убраны), люди выведены.</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наряд закрыт в _______ ч __________ мин _____________________ 20 _____г.</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rPr>
        <w:t>Ответственный исполнитель работ______________________________________________</w:t>
      </w:r>
    </w:p>
    <w:p w:rsidR="00FD1AD6" w:rsidRDefault="00FD1AD6" w:rsidP="00FD1AD6">
      <w:pPr>
        <w:ind w:firstLine="5694"/>
        <w:rPr>
          <w:rFonts w:ascii="Courier New" w:hAnsi="Courier New" w:cs="Courier New"/>
          <w:color w:val="000000" w:themeColor="text1"/>
          <w:sz w:val="18"/>
          <w:szCs w:val="18"/>
        </w:rPr>
      </w:pPr>
      <w:r>
        <w:rPr>
          <w:rFonts w:ascii="Courier New" w:hAnsi="Courier New" w:cs="Courier New"/>
          <w:color w:val="000000" w:themeColor="text1"/>
          <w:sz w:val="18"/>
          <w:szCs w:val="18"/>
        </w:rPr>
        <w:t>(дата, подпись)</w:t>
      </w:r>
    </w:p>
    <w:p w:rsidR="00FD1AD6" w:rsidRDefault="00FD1AD6" w:rsidP="00FD1AD6">
      <w:pPr>
        <w:rPr>
          <w:rFonts w:ascii="Courier New" w:hAnsi="Courier New" w:cs="Courier New"/>
          <w:color w:val="000000" w:themeColor="text1"/>
        </w:rPr>
      </w:pPr>
      <w:r>
        <w:rPr>
          <w:rFonts w:ascii="Courier New" w:hAnsi="Courier New" w:cs="Courier New"/>
          <w:color w:val="000000" w:themeColor="text1"/>
        </w:rPr>
        <w:t xml:space="preserve">Ответственное лицо действующего предприятия </w:t>
      </w:r>
    </w:p>
    <w:p w:rsidR="00FD1AD6" w:rsidRDefault="00FD1AD6" w:rsidP="00FD1AD6">
      <w:pPr>
        <w:rPr>
          <w:rFonts w:ascii="Courier New" w:hAnsi="Courier New" w:cs="Courier New"/>
          <w:color w:val="000000" w:themeColor="text1"/>
          <w:sz w:val="20"/>
          <w:szCs w:val="20"/>
        </w:rPr>
      </w:pPr>
      <w:r>
        <w:rPr>
          <w:rFonts w:ascii="Courier New" w:hAnsi="Courier New" w:cs="Courier New"/>
          <w:color w:val="000000" w:themeColor="text1"/>
          <w:sz w:val="18"/>
          <w:szCs w:val="18"/>
        </w:rPr>
        <w:t>(начальника смены цеха, в зоне ответственности которого находится объект для проведения работ или назначенное приказом по Филиалу, ответственное лицо отдела/подразделения/лаборатории</w:t>
      </w:r>
      <w:r>
        <w:rPr>
          <w:rFonts w:ascii="Courier New" w:hAnsi="Courier New" w:cs="Courier New"/>
          <w:color w:val="000000" w:themeColor="text1"/>
        </w:rPr>
        <w:t xml:space="preserve"> _____________________________________________________________________________</w:t>
      </w:r>
    </w:p>
    <w:p w:rsidR="00FD1AD6" w:rsidRDefault="00FD1AD6" w:rsidP="00FD1AD6">
      <w:pPr>
        <w:ind w:firstLine="6240"/>
        <w:rPr>
          <w:rFonts w:ascii="Courier New" w:hAnsi="Courier New" w:cs="Courier New"/>
          <w:color w:val="000000" w:themeColor="text1"/>
          <w:sz w:val="18"/>
          <w:szCs w:val="18"/>
        </w:rPr>
      </w:pPr>
      <w:r>
        <w:rPr>
          <w:rFonts w:ascii="Courier New" w:hAnsi="Courier New" w:cs="Courier New"/>
          <w:color w:val="000000" w:themeColor="text1"/>
          <w:sz w:val="18"/>
          <w:szCs w:val="18"/>
        </w:rPr>
        <w:t>(дата, подпись)</w:t>
      </w:r>
    </w:p>
    <w:p w:rsidR="00FD1AD6" w:rsidRDefault="00FD1AD6" w:rsidP="00FD1AD6">
      <w:pPr>
        <w:ind w:firstLine="6240"/>
        <w:rPr>
          <w:rFonts w:ascii="Courier New" w:hAnsi="Courier New" w:cs="Courier New"/>
          <w:color w:val="000000" w:themeColor="text1"/>
          <w:sz w:val="18"/>
          <w:szCs w:val="18"/>
        </w:rPr>
      </w:pPr>
    </w:p>
    <w:p w:rsidR="00FD1AD6" w:rsidRDefault="00FD1AD6" w:rsidP="00FD1AD6">
      <w:pPr>
        <w:ind w:firstLine="6240"/>
        <w:rPr>
          <w:rFonts w:ascii="Courier New" w:hAnsi="Courier New" w:cs="Courier New"/>
          <w:color w:val="000000" w:themeColor="text1"/>
          <w:sz w:val="18"/>
          <w:szCs w:val="18"/>
        </w:rPr>
      </w:pPr>
    </w:p>
    <w:p w:rsidR="00FD1AD6" w:rsidRDefault="00FD1AD6" w:rsidP="00FD1AD6">
      <w:pPr>
        <w:ind w:firstLine="6240"/>
        <w:rPr>
          <w:rFonts w:ascii="Courier New" w:hAnsi="Courier New" w:cs="Courier New"/>
          <w:color w:val="000000" w:themeColor="text1"/>
          <w:sz w:val="18"/>
          <w:szCs w:val="18"/>
        </w:rPr>
      </w:pPr>
    </w:p>
    <w:p w:rsidR="00FD1AD6" w:rsidRDefault="00FD1AD6" w:rsidP="00FD1AD6">
      <w:pPr>
        <w:ind w:firstLine="6240"/>
        <w:rPr>
          <w:rFonts w:ascii="Courier New" w:hAnsi="Courier New" w:cs="Courier New"/>
          <w:color w:val="000000" w:themeColor="text1"/>
          <w:sz w:val="18"/>
          <w:szCs w:val="18"/>
        </w:rPr>
      </w:pPr>
    </w:p>
    <w:p w:rsidR="00FD1AD6" w:rsidRDefault="00FD1AD6" w:rsidP="00FD1AD6">
      <w:pPr>
        <w:pStyle w:val="1"/>
        <w:numPr>
          <w:ilvl w:val="0"/>
          <w:numId w:val="0"/>
        </w:numPr>
        <w:ind w:left="858"/>
        <w:jc w:val="right"/>
        <w:rPr>
          <w:rFonts w:ascii="Times New Roman" w:eastAsiaTheme="minorEastAsia" w:hAnsi="Times New Roman"/>
          <w:color w:val="000000" w:themeColor="text1"/>
          <w:sz w:val="24"/>
          <w:szCs w:val="24"/>
        </w:rPr>
      </w:pPr>
      <w:bookmarkStart w:id="60" w:name="_Toc23951035"/>
      <w:bookmarkStart w:id="61" w:name="_Toc18669613"/>
      <w:r>
        <w:rPr>
          <w:rFonts w:ascii="Times New Roman" w:hAnsi="Times New Roman"/>
          <w:color w:val="000000" w:themeColor="text1"/>
          <w:sz w:val="24"/>
          <w:szCs w:val="24"/>
        </w:rPr>
        <w:t xml:space="preserve">Приложение № </w:t>
      </w:r>
      <w:bookmarkEnd w:id="60"/>
      <w:r>
        <w:rPr>
          <w:rFonts w:ascii="Times New Roman" w:hAnsi="Times New Roman"/>
          <w:color w:val="000000" w:themeColor="text1"/>
          <w:sz w:val="24"/>
          <w:szCs w:val="24"/>
        </w:rPr>
        <w:t>9</w:t>
      </w:r>
    </w:p>
    <w:p w:rsidR="00FD1AD6" w:rsidRDefault="00FD1AD6" w:rsidP="00FD1AD6">
      <w:pPr>
        <w:spacing w:before="120"/>
        <w:rPr>
          <w:rFonts w:eastAsiaTheme="minorEastAsia"/>
          <w:b/>
          <w:color w:val="000000" w:themeColor="text1"/>
        </w:rPr>
      </w:pPr>
    </w:p>
    <w:p w:rsidR="00FD1AD6" w:rsidRDefault="00FD1AD6" w:rsidP="00FD1AD6">
      <w:pPr>
        <w:spacing w:before="120"/>
        <w:rPr>
          <w:rFonts w:eastAsiaTheme="minorEastAsia"/>
          <w:b/>
          <w:color w:val="000000" w:themeColor="text1"/>
        </w:rPr>
      </w:pPr>
    </w:p>
    <w:p w:rsidR="00FD1AD6" w:rsidRDefault="00FD1AD6" w:rsidP="00FD1AD6">
      <w:pPr>
        <w:pStyle w:val="ConsPlusNormal"/>
        <w:jc w:val="center"/>
        <w:rPr>
          <w:rFonts w:eastAsia="Times New Roman"/>
          <w:b/>
          <w:color w:val="000000" w:themeColor="text1"/>
          <w:sz w:val="28"/>
          <w:szCs w:val="28"/>
        </w:rPr>
      </w:pPr>
      <w:r>
        <w:rPr>
          <w:rFonts w:eastAsia="Times New Roman"/>
          <w:b/>
          <w:color w:val="000000" w:themeColor="text1"/>
          <w:sz w:val="28"/>
          <w:szCs w:val="28"/>
        </w:rPr>
        <w:t xml:space="preserve">Форма Журнала учета выдачи </w:t>
      </w:r>
    </w:p>
    <w:p w:rsidR="00FD1AD6" w:rsidRDefault="00FD1AD6" w:rsidP="00FD1AD6">
      <w:pPr>
        <w:pStyle w:val="ConsPlusNormal"/>
        <w:jc w:val="center"/>
        <w:rPr>
          <w:rFonts w:eastAsia="Times New Roman"/>
          <w:b/>
          <w:color w:val="000000" w:themeColor="text1"/>
          <w:sz w:val="28"/>
          <w:szCs w:val="28"/>
        </w:rPr>
      </w:pPr>
      <w:r>
        <w:rPr>
          <w:rFonts w:eastAsia="Times New Roman"/>
          <w:b/>
          <w:color w:val="000000" w:themeColor="text1"/>
          <w:sz w:val="28"/>
          <w:szCs w:val="28"/>
        </w:rPr>
        <w:t xml:space="preserve">Актов-допусков </w:t>
      </w:r>
    </w:p>
    <w:p w:rsidR="00FD1AD6" w:rsidRDefault="00FD1AD6" w:rsidP="00FD1AD6">
      <w:pPr>
        <w:pStyle w:val="ConsPlusNormal"/>
        <w:ind w:firstLine="540"/>
        <w:jc w:val="both"/>
        <w:rPr>
          <w:rFonts w:ascii="Courier New" w:eastAsia="Times New Roman" w:hAnsi="Courier New" w:cs="Courier New"/>
          <w:b/>
          <w:color w:val="000000" w:themeColor="text1"/>
        </w:rPr>
      </w:pPr>
    </w:p>
    <w:p w:rsidR="00FD1AD6" w:rsidRDefault="00FD1AD6" w:rsidP="00FD1AD6">
      <w:pPr>
        <w:jc w:val="center"/>
        <w:rPr>
          <w:rFonts w:ascii="Courier New" w:hAnsi="Courier New" w:cs="Courier New"/>
          <w:color w:val="000000" w:themeColor="text1"/>
        </w:rPr>
      </w:pPr>
      <w:r>
        <w:rPr>
          <w:rFonts w:ascii="Courier New" w:hAnsi="Courier New" w:cs="Courier New"/>
          <w:color w:val="000000" w:themeColor="text1"/>
        </w:rPr>
        <w:t>ЖУРНАЛ</w:t>
      </w:r>
    </w:p>
    <w:p w:rsidR="00FD1AD6" w:rsidRDefault="00FD1AD6" w:rsidP="00FD1AD6">
      <w:pPr>
        <w:jc w:val="center"/>
        <w:rPr>
          <w:rFonts w:ascii="Courier New" w:hAnsi="Courier New" w:cs="Courier New"/>
          <w:color w:val="000000" w:themeColor="text1"/>
        </w:rPr>
      </w:pPr>
      <w:r>
        <w:rPr>
          <w:rFonts w:ascii="Courier New" w:hAnsi="Courier New" w:cs="Courier New"/>
          <w:color w:val="000000" w:themeColor="text1"/>
        </w:rPr>
        <w:t xml:space="preserve">учета выдачи акта-допуска </w:t>
      </w:r>
    </w:p>
    <w:p w:rsidR="00FD1AD6" w:rsidRDefault="00FD1AD6" w:rsidP="00FD1AD6">
      <w:pPr>
        <w:jc w:val="center"/>
        <w:rPr>
          <w:rFonts w:ascii="Courier New" w:hAnsi="Courier New" w:cs="Courier New"/>
          <w:color w:val="000000" w:themeColor="text1"/>
        </w:rPr>
      </w:pPr>
      <w:r>
        <w:rPr>
          <w:rFonts w:ascii="Courier New" w:hAnsi="Courier New" w:cs="Courier New"/>
          <w:color w:val="000000" w:themeColor="text1"/>
        </w:rPr>
        <w:t>___________________________________________________</w:t>
      </w:r>
    </w:p>
    <w:p w:rsidR="00FD1AD6" w:rsidRDefault="00FD1AD6" w:rsidP="00FD1AD6">
      <w:pPr>
        <w:jc w:val="center"/>
        <w:rPr>
          <w:rFonts w:ascii="Courier New" w:hAnsi="Courier New" w:cs="Courier New"/>
          <w:color w:val="000000" w:themeColor="text1"/>
        </w:rPr>
      </w:pPr>
      <w:r>
        <w:rPr>
          <w:rFonts w:ascii="Courier New" w:hAnsi="Courier New" w:cs="Courier New"/>
          <w:color w:val="000000" w:themeColor="text1"/>
        </w:rPr>
        <w:t>(наименование организации, подразделения, выдающего акт-допуск)</w:t>
      </w:r>
    </w:p>
    <w:p w:rsidR="00FD1AD6" w:rsidRDefault="00FD1AD6" w:rsidP="00FD1AD6">
      <w:pPr>
        <w:jc w:val="center"/>
        <w:rPr>
          <w:rFonts w:ascii="Courier New" w:hAnsi="Courier New" w:cs="Courier New"/>
          <w:color w:val="000000" w:themeColor="text1"/>
        </w:rPr>
      </w:pPr>
    </w:p>
    <w:tbl>
      <w:tblPr>
        <w:tblW w:w="10015" w:type="dxa"/>
        <w:tblInd w:w="40" w:type="dxa"/>
        <w:tblLayout w:type="fixed"/>
        <w:tblCellMar>
          <w:top w:w="75" w:type="dxa"/>
          <w:left w:w="40" w:type="dxa"/>
          <w:bottom w:w="75" w:type="dxa"/>
          <w:right w:w="40" w:type="dxa"/>
        </w:tblCellMar>
        <w:tblLook w:val="0000" w:firstRow="0" w:lastRow="0" w:firstColumn="0" w:lastColumn="0" w:noHBand="0" w:noVBand="0"/>
      </w:tblPr>
      <w:tblGrid>
        <w:gridCol w:w="943"/>
        <w:gridCol w:w="1984"/>
        <w:gridCol w:w="1276"/>
        <w:gridCol w:w="992"/>
        <w:gridCol w:w="1843"/>
        <w:gridCol w:w="1701"/>
        <w:gridCol w:w="1276"/>
      </w:tblGrid>
      <w:tr w:rsidR="00FD1AD6" w:rsidTr="0080548B">
        <w:trPr>
          <w:trHeight w:val="248"/>
        </w:trPr>
        <w:tc>
          <w:tcPr>
            <w:tcW w:w="943" w:type="dxa"/>
            <w:vMerge w:val="restart"/>
            <w:tcBorders>
              <w:top w:val="single" w:sz="8" w:space="0" w:color="auto"/>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Номер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акта-допуска</w:t>
            </w:r>
          </w:p>
          <w:p w:rsidR="00FD1AD6" w:rsidRDefault="00FD1AD6" w:rsidP="0080548B">
            <w:pPr>
              <w:jc w:val="center"/>
              <w:rPr>
                <w:rFonts w:ascii="Courier New" w:hAnsi="Courier New" w:cs="Courier New"/>
                <w:color w:val="000000" w:themeColor="text1"/>
                <w:sz w:val="20"/>
                <w:szCs w:val="20"/>
              </w:rPr>
            </w:pPr>
          </w:p>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Дата  </w:t>
            </w:r>
          </w:p>
          <w:p w:rsidR="00FD1AD6" w:rsidRDefault="00FD1AD6" w:rsidP="0080548B">
            <w:pP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выдачи </w:t>
            </w:r>
          </w:p>
        </w:tc>
        <w:tc>
          <w:tcPr>
            <w:tcW w:w="1984" w:type="dxa"/>
            <w:vMerge w:val="restart"/>
            <w:tcBorders>
              <w:top w:val="single" w:sz="8" w:space="0" w:color="auto"/>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Наименование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организации,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получившей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акт-допуск,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характер</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работ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 </w:t>
            </w:r>
          </w:p>
        </w:tc>
        <w:tc>
          <w:tcPr>
            <w:tcW w:w="2268" w:type="dxa"/>
            <w:gridSpan w:val="2"/>
            <w:tcBorders>
              <w:top w:val="single" w:sz="8" w:space="0" w:color="auto"/>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Сроки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выполнения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работ по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акту-допуску  </w:t>
            </w:r>
          </w:p>
        </w:tc>
        <w:tc>
          <w:tcPr>
            <w:tcW w:w="1843" w:type="dxa"/>
            <w:vMerge w:val="restart"/>
            <w:tcBorders>
              <w:top w:val="single" w:sz="8" w:space="0" w:color="auto"/>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Фамилия,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инициалы и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подпись</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лица,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выдавшего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акт-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допуск </w:t>
            </w:r>
          </w:p>
        </w:tc>
        <w:tc>
          <w:tcPr>
            <w:tcW w:w="1701" w:type="dxa"/>
            <w:vMerge w:val="restart"/>
            <w:tcBorders>
              <w:top w:val="single" w:sz="8" w:space="0" w:color="auto"/>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Фамилия,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инициалы и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подпись</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лица,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получившего</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акт-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допуск </w:t>
            </w:r>
          </w:p>
        </w:tc>
        <w:tc>
          <w:tcPr>
            <w:tcW w:w="1276" w:type="dxa"/>
            <w:vMerge w:val="restart"/>
            <w:tcBorders>
              <w:top w:val="single" w:sz="8" w:space="0" w:color="auto"/>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Дата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закрытия   </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акта-</w:t>
            </w:r>
          </w:p>
          <w:p w:rsidR="00FD1AD6" w:rsidRDefault="00FD1AD6" w:rsidP="0080548B">
            <w:pPr>
              <w:jc w:val="cente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допуска </w:t>
            </w:r>
          </w:p>
        </w:tc>
      </w:tr>
      <w:tr w:rsidR="00FD1AD6" w:rsidTr="0080548B">
        <w:tc>
          <w:tcPr>
            <w:tcW w:w="943" w:type="dxa"/>
            <w:vMerge/>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c>
          <w:tcPr>
            <w:tcW w:w="1984" w:type="dxa"/>
            <w:vMerge/>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c>
          <w:tcPr>
            <w:tcW w:w="1276" w:type="dxa"/>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r>
              <w:rPr>
                <w:rFonts w:ascii="Courier New" w:hAnsi="Courier New" w:cs="Courier New"/>
                <w:color w:val="000000" w:themeColor="text1"/>
              </w:rPr>
              <w:t xml:space="preserve">начало </w:t>
            </w:r>
          </w:p>
        </w:tc>
        <w:tc>
          <w:tcPr>
            <w:tcW w:w="992" w:type="dxa"/>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r>
              <w:rPr>
                <w:rFonts w:ascii="Courier New" w:hAnsi="Courier New" w:cs="Courier New"/>
                <w:color w:val="000000" w:themeColor="text1"/>
              </w:rPr>
              <w:t>окончание</w:t>
            </w:r>
          </w:p>
        </w:tc>
        <w:tc>
          <w:tcPr>
            <w:tcW w:w="1843" w:type="dxa"/>
            <w:vMerge/>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c>
          <w:tcPr>
            <w:tcW w:w="1701" w:type="dxa"/>
            <w:vMerge/>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c>
          <w:tcPr>
            <w:tcW w:w="1276" w:type="dxa"/>
            <w:vMerge/>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r>
      <w:tr w:rsidR="00FD1AD6" w:rsidTr="0080548B">
        <w:trPr>
          <w:trHeight w:val="248"/>
        </w:trPr>
        <w:tc>
          <w:tcPr>
            <w:tcW w:w="943" w:type="dxa"/>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c>
          <w:tcPr>
            <w:tcW w:w="1984" w:type="dxa"/>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c>
          <w:tcPr>
            <w:tcW w:w="1276" w:type="dxa"/>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c>
          <w:tcPr>
            <w:tcW w:w="992" w:type="dxa"/>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c>
          <w:tcPr>
            <w:tcW w:w="1843" w:type="dxa"/>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c>
          <w:tcPr>
            <w:tcW w:w="1701" w:type="dxa"/>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c>
          <w:tcPr>
            <w:tcW w:w="1276" w:type="dxa"/>
            <w:tcBorders>
              <w:left w:val="single" w:sz="8" w:space="0" w:color="auto"/>
              <w:bottom w:val="single" w:sz="8" w:space="0" w:color="auto"/>
              <w:right w:val="single" w:sz="8" w:space="0" w:color="auto"/>
            </w:tcBorders>
          </w:tcPr>
          <w:p w:rsidR="00FD1AD6" w:rsidRDefault="00FD1AD6" w:rsidP="0080548B">
            <w:pPr>
              <w:jc w:val="center"/>
              <w:rPr>
                <w:rFonts w:ascii="Courier New" w:hAnsi="Courier New" w:cs="Courier New"/>
                <w:color w:val="000000" w:themeColor="text1"/>
              </w:rPr>
            </w:pPr>
          </w:p>
        </w:tc>
      </w:tr>
    </w:tbl>
    <w:p w:rsidR="00FD1AD6" w:rsidRDefault="00FD1AD6" w:rsidP="00FD1AD6">
      <w:pPr>
        <w:spacing w:before="120"/>
        <w:rPr>
          <w:rFonts w:eastAsiaTheme="minorEastAsia"/>
          <w:b/>
          <w:color w:val="000000" w:themeColor="text1"/>
        </w:rPr>
      </w:pPr>
    </w:p>
    <w:p w:rsidR="00FD1AD6" w:rsidRDefault="00FD1AD6" w:rsidP="00FD1AD6">
      <w:pPr>
        <w:spacing w:before="120"/>
        <w:rPr>
          <w:rFonts w:eastAsiaTheme="minorEastAsia"/>
          <w:b/>
          <w:color w:val="000000" w:themeColor="text1"/>
        </w:rPr>
      </w:pPr>
    </w:p>
    <w:p w:rsidR="00FD1AD6" w:rsidRDefault="00FD1AD6" w:rsidP="00FD1AD6">
      <w:pPr>
        <w:spacing w:before="120"/>
        <w:rPr>
          <w:rFonts w:eastAsiaTheme="minorEastAsia"/>
          <w:b/>
          <w:color w:val="000000" w:themeColor="text1"/>
        </w:rPr>
      </w:pPr>
    </w:p>
    <w:p w:rsidR="00FD1AD6" w:rsidRDefault="00FD1AD6" w:rsidP="00FD1AD6">
      <w:pPr>
        <w:spacing w:before="120"/>
        <w:rPr>
          <w:rFonts w:eastAsiaTheme="minorEastAsia"/>
          <w:b/>
          <w:color w:val="000000" w:themeColor="text1"/>
        </w:rPr>
      </w:pPr>
    </w:p>
    <w:p w:rsidR="00FD1AD6" w:rsidRDefault="00FD1AD6" w:rsidP="00FD1AD6">
      <w:pPr>
        <w:pStyle w:val="1"/>
        <w:numPr>
          <w:ilvl w:val="0"/>
          <w:numId w:val="0"/>
        </w:numPr>
        <w:ind w:left="858"/>
        <w:jc w:val="right"/>
        <w:rPr>
          <w:rFonts w:ascii="Times New Roman" w:hAnsi="Times New Roman"/>
          <w:color w:val="000000" w:themeColor="text1"/>
          <w:sz w:val="24"/>
          <w:szCs w:val="24"/>
        </w:rPr>
      </w:pPr>
      <w:bookmarkStart w:id="62" w:name="_GoBack"/>
      <w:bookmarkEnd w:id="61"/>
      <w:bookmarkEnd w:id="62"/>
      <w:r>
        <w:rPr>
          <w:rFonts w:ascii="Times New Roman" w:hAnsi="Times New Roman"/>
          <w:color w:val="000000" w:themeColor="text1"/>
          <w:sz w:val="24"/>
          <w:szCs w:val="24"/>
        </w:rPr>
        <w:lastRenderedPageBreak/>
        <w:t>Приложение № 10</w:t>
      </w:r>
    </w:p>
    <w:p w:rsidR="00FD1AD6" w:rsidRDefault="00FD1AD6" w:rsidP="00FD1AD6">
      <w:pPr>
        <w:rPr>
          <w:color w:val="000000" w:themeColor="text1"/>
        </w:rPr>
      </w:pPr>
    </w:p>
    <w:p w:rsidR="00FD1AD6" w:rsidRDefault="00FD1AD6" w:rsidP="00FD1AD6">
      <w:pPr>
        <w:jc w:val="center"/>
        <w:rPr>
          <w:rStyle w:val="a5"/>
          <w:b/>
          <w:color w:val="000000" w:themeColor="text1"/>
          <w:sz w:val="28"/>
          <w:szCs w:val="28"/>
        </w:rPr>
      </w:pPr>
      <w:r>
        <w:rPr>
          <w:rStyle w:val="a5"/>
          <w:b/>
          <w:color w:val="000000" w:themeColor="text1"/>
          <w:sz w:val="28"/>
          <w:szCs w:val="28"/>
        </w:rPr>
        <w:t>Порядок</w:t>
      </w:r>
    </w:p>
    <w:p w:rsidR="00FD1AD6" w:rsidRDefault="00FD1AD6" w:rsidP="00FD1AD6">
      <w:pPr>
        <w:jc w:val="center"/>
        <w:rPr>
          <w:b/>
          <w:color w:val="000000" w:themeColor="text1"/>
          <w:sz w:val="28"/>
          <w:szCs w:val="28"/>
        </w:rPr>
      </w:pPr>
      <w:r>
        <w:rPr>
          <w:rStyle w:val="a5"/>
          <w:b/>
          <w:color w:val="000000" w:themeColor="text1"/>
          <w:sz w:val="28"/>
          <w:szCs w:val="28"/>
        </w:rPr>
        <w:t>заполнения наряда допуска для работ на тепломеханическом оборудовании электростанций и сетей</w:t>
      </w:r>
    </w:p>
    <w:p w:rsidR="00FD1AD6" w:rsidRDefault="00FD1AD6" w:rsidP="00FD1AD6">
      <w:pPr>
        <w:rPr>
          <w:color w:val="000000" w:themeColor="text1"/>
        </w:rPr>
      </w:pPr>
    </w:p>
    <w:p w:rsidR="00FD1AD6" w:rsidRDefault="00FD1AD6" w:rsidP="00FD1AD6">
      <w:pPr>
        <w:numPr>
          <w:ilvl w:val="0"/>
          <w:numId w:val="16"/>
        </w:numPr>
        <w:spacing w:after="200" w:line="276" w:lineRule="auto"/>
        <w:contextualSpacing/>
        <w:outlineLvl w:val="2"/>
        <w:rPr>
          <w:b/>
          <w:bCs/>
          <w:color w:val="000000" w:themeColor="text1"/>
        </w:rPr>
      </w:pPr>
      <w:r>
        <w:rPr>
          <w:b/>
          <w:bCs/>
          <w:color w:val="000000" w:themeColor="text1"/>
        </w:rPr>
        <w:t>Общие положения</w:t>
      </w:r>
    </w:p>
    <w:p w:rsidR="00FD1AD6" w:rsidRDefault="00FD1AD6" w:rsidP="00FD1AD6">
      <w:pPr>
        <w:ind w:left="1069"/>
        <w:contextualSpacing/>
        <w:outlineLvl w:val="2"/>
        <w:rPr>
          <w:b/>
          <w:bCs/>
          <w:color w:val="000000" w:themeColor="text1"/>
        </w:rPr>
      </w:pPr>
    </w:p>
    <w:p w:rsidR="00FD1AD6" w:rsidRDefault="00FD1AD6" w:rsidP="00FD1AD6">
      <w:pPr>
        <w:ind w:firstLine="709"/>
        <w:rPr>
          <w:color w:val="000000" w:themeColor="text1"/>
        </w:rPr>
      </w:pPr>
      <w:r>
        <w:rPr>
          <w:color w:val="000000" w:themeColor="text1"/>
        </w:rPr>
        <w:t>1.1. Записи в наряде-допуске (далее в тексте — «наряде») должны быть разборчивыми Заполнение наряда карандашом и исправления текста не допускаются.</w:t>
      </w:r>
    </w:p>
    <w:p w:rsidR="00FD1AD6" w:rsidRDefault="00FD1AD6" w:rsidP="00FD1AD6">
      <w:pPr>
        <w:ind w:firstLine="709"/>
        <w:rPr>
          <w:color w:val="000000" w:themeColor="text1"/>
        </w:rPr>
      </w:pPr>
      <w:r>
        <w:rPr>
          <w:color w:val="000000" w:themeColor="text1"/>
        </w:rPr>
        <w:t>1.2. Система нумерации нарядов устанавливается руководителем предприятия.</w:t>
      </w:r>
    </w:p>
    <w:p w:rsidR="00FD1AD6" w:rsidRDefault="00FD1AD6" w:rsidP="00FD1AD6">
      <w:pPr>
        <w:ind w:firstLine="709"/>
        <w:rPr>
          <w:color w:val="000000" w:themeColor="text1"/>
        </w:rPr>
      </w:pPr>
      <w:r>
        <w:rPr>
          <w:color w:val="000000" w:themeColor="text1"/>
        </w:rPr>
        <w:t xml:space="preserve">1.3. При указании дат пишутся число, месяц и две последние цифры, обозначающие год, </w:t>
      </w:r>
      <w:proofErr w:type="gramStart"/>
      <w:r>
        <w:rPr>
          <w:color w:val="000000" w:themeColor="text1"/>
        </w:rPr>
        <w:t>например</w:t>
      </w:r>
      <w:proofErr w:type="gramEnd"/>
      <w:r>
        <w:rPr>
          <w:color w:val="000000" w:themeColor="text1"/>
        </w:rPr>
        <w:t xml:space="preserve">: </w:t>
      </w:r>
      <w:r>
        <w:rPr>
          <w:i/>
          <w:iCs/>
          <w:color w:val="000000" w:themeColor="text1"/>
        </w:rPr>
        <w:t>12.07.01</w:t>
      </w:r>
      <w:r>
        <w:rPr>
          <w:color w:val="000000" w:themeColor="text1"/>
        </w:rPr>
        <w:t xml:space="preserve"> или </w:t>
      </w:r>
      <w:r>
        <w:rPr>
          <w:i/>
          <w:iCs/>
          <w:color w:val="000000" w:themeColor="text1"/>
        </w:rPr>
        <w:t>03.12.02</w:t>
      </w:r>
      <w:r>
        <w:rPr>
          <w:color w:val="000000" w:themeColor="text1"/>
        </w:rPr>
        <w:t xml:space="preserve">. Время суток указывается следующим образом: </w:t>
      </w:r>
      <w:r>
        <w:rPr>
          <w:i/>
          <w:iCs/>
          <w:color w:val="000000" w:themeColor="text1"/>
        </w:rPr>
        <w:t>08-40</w:t>
      </w:r>
      <w:r>
        <w:rPr>
          <w:color w:val="000000" w:themeColor="text1"/>
        </w:rPr>
        <w:t xml:space="preserve"> или </w:t>
      </w:r>
      <w:r>
        <w:rPr>
          <w:i/>
          <w:iCs/>
          <w:color w:val="000000" w:themeColor="text1"/>
        </w:rPr>
        <w:t>23-15</w:t>
      </w:r>
      <w:r>
        <w:rPr>
          <w:color w:val="000000" w:themeColor="text1"/>
        </w:rPr>
        <w:t>.</w:t>
      </w:r>
    </w:p>
    <w:p w:rsidR="00FD1AD6" w:rsidRDefault="00FD1AD6" w:rsidP="00FD1AD6">
      <w:pPr>
        <w:ind w:firstLine="709"/>
        <w:rPr>
          <w:color w:val="000000" w:themeColor="text1"/>
        </w:rPr>
      </w:pPr>
      <w:r>
        <w:rPr>
          <w:color w:val="000000" w:themeColor="text1"/>
        </w:rPr>
        <w:t>1.4. Кроме фамилии и инициалов лиц, упомянутых в наряде, указываются их должность, квалификационный разряд и, если это необходимо по условиям работы, группа по электробезопасности.</w:t>
      </w:r>
    </w:p>
    <w:p w:rsidR="00FD1AD6" w:rsidRDefault="00FD1AD6" w:rsidP="00FD1AD6">
      <w:pPr>
        <w:ind w:firstLine="709"/>
        <w:rPr>
          <w:color w:val="000000" w:themeColor="text1"/>
        </w:rPr>
      </w:pPr>
      <w:r>
        <w:rPr>
          <w:color w:val="000000" w:themeColor="text1"/>
        </w:rPr>
        <w:t xml:space="preserve">1.5. В наряде указываются диспетчерские наименования (обозначения) оборудования, в </w:t>
      </w:r>
      <w:proofErr w:type="spellStart"/>
      <w:r>
        <w:rPr>
          <w:color w:val="000000" w:themeColor="text1"/>
        </w:rPr>
        <w:t>т.ч</w:t>
      </w:r>
      <w:proofErr w:type="spellEnd"/>
      <w:r>
        <w:rPr>
          <w:color w:val="000000" w:themeColor="text1"/>
        </w:rPr>
        <w:t>. электрооборудования и запорной арматуры, в соответствии с технологическими схемами, при этом допускается применять сокращенные обозначения, принятые в отрасли, например, «ПВД, ПНД». Однако следует указывать «</w:t>
      </w:r>
      <w:r>
        <w:rPr>
          <w:i/>
          <w:iCs/>
          <w:color w:val="000000" w:themeColor="text1"/>
        </w:rPr>
        <w:t>бак кислоты № 3</w:t>
      </w:r>
      <w:r>
        <w:rPr>
          <w:color w:val="000000" w:themeColor="text1"/>
        </w:rPr>
        <w:t>»</w:t>
      </w:r>
      <w:r>
        <w:rPr>
          <w:i/>
          <w:iCs/>
          <w:color w:val="000000" w:themeColor="text1"/>
        </w:rPr>
        <w:t xml:space="preserve">, </w:t>
      </w:r>
      <w:r>
        <w:rPr>
          <w:color w:val="000000" w:themeColor="text1"/>
        </w:rPr>
        <w:t>но не «</w:t>
      </w:r>
      <w:r>
        <w:rPr>
          <w:i/>
          <w:iCs/>
          <w:color w:val="000000" w:themeColor="text1"/>
        </w:rPr>
        <w:t>бак</w:t>
      </w:r>
      <w:r>
        <w:rPr>
          <w:b/>
          <w:bCs/>
          <w:i/>
          <w:iCs/>
          <w:color w:val="000000" w:themeColor="text1"/>
        </w:rPr>
        <w:t xml:space="preserve"> </w:t>
      </w:r>
      <w:r>
        <w:rPr>
          <w:i/>
          <w:iCs/>
          <w:color w:val="000000" w:themeColor="text1"/>
        </w:rPr>
        <w:t>к-ты № 3</w:t>
      </w:r>
      <w:r>
        <w:rPr>
          <w:color w:val="000000" w:themeColor="text1"/>
        </w:rPr>
        <w:t>».</w:t>
      </w:r>
    </w:p>
    <w:p w:rsidR="00FD1AD6" w:rsidRDefault="00FD1AD6" w:rsidP="00FD1AD6">
      <w:pPr>
        <w:ind w:firstLine="709"/>
        <w:rPr>
          <w:color w:val="000000" w:themeColor="text1"/>
        </w:rPr>
      </w:pPr>
      <w:r>
        <w:rPr>
          <w:color w:val="000000" w:themeColor="text1"/>
        </w:rPr>
        <w:t>1.6. В случаях недостатка строк в бланке наряда разрешается оформлять приложения, которые будут являться неотъемлемой частью наряда, в том числе:</w:t>
      </w:r>
    </w:p>
    <w:p w:rsidR="00FD1AD6" w:rsidRDefault="00FD1AD6" w:rsidP="00FD1AD6">
      <w:pPr>
        <w:ind w:firstLine="709"/>
        <w:rPr>
          <w:color w:val="000000" w:themeColor="text1"/>
        </w:rPr>
      </w:pPr>
      <w:r>
        <w:rPr>
          <w:i/>
          <w:iCs/>
          <w:color w:val="000000" w:themeColor="text1"/>
        </w:rPr>
        <w:t>Приложение 1</w:t>
      </w:r>
      <w:r>
        <w:rPr>
          <w:color w:val="000000" w:themeColor="text1"/>
        </w:rPr>
        <w:t xml:space="preserve"> к наряду №… «Список членов бригады» или</w:t>
      </w:r>
    </w:p>
    <w:p w:rsidR="00FD1AD6" w:rsidRDefault="00FD1AD6" w:rsidP="00FD1AD6">
      <w:pPr>
        <w:ind w:firstLine="709"/>
        <w:rPr>
          <w:color w:val="000000" w:themeColor="text1"/>
        </w:rPr>
      </w:pPr>
      <w:r>
        <w:rPr>
          <w:i/>
          <w:iCs/>
          <w:color w:val="000000" w:themeColor="text1"/>
        </w:rPr>
        <w:t>Приложение 1</w:t>
      </w:r>
      <w:r>
        <w:rPr>
          <w:color w:val="000000" w:themeColor="text1"/>
        </w:rPr>
        <w:t xml:space="preserve"> к общему наряду №… «Список производителей работ», в которых указывается порядковый №, фамилия, и. о., должность и разряд (для рабочих). Список подписывается руководителем работ по наряду.</w:t>
      </w:r>
    </w:p>
    <w:p w:rsidR="00FD1AD6" w:rsidRDefault="00FD1AD6" w:rsidP="00FD1AD6">
      <w:pPr>
        <w:ind w:firstLine="709"/>
        <w:rPr>
          <w:color w:val="000000" w:themeColor="text1"/>
        </w:rPr>
      </w:pPr>
      <w:r>
        <w:rPr>
          <w:i/>
          <w:iCs/>
          <w:color w:val="000000" w:themeColor="text1"/>
        </w:rPr>
        <w:t>Приложение 2</w:t>
      </w:r>
      <w:r>
        <w:rPr>
          <w:color w:val="000000" w:themeColor="text1"/>
        </w:rPr>
        <w:t xml:space="preserve"> к наряду №… «Для обеспечения безопасных условий необходимо», которое подписывается выдающим наряд.</w:t>
      </w:r>
    </w:p>
    <w:p w:rsidR="00FD1AD6" w:rsidRDefault="00FD1AD6" w:rsidP="00FD1AD6">
      <w:pPr>
        <w:ind w:firstLine="709"/>
        <w:rPr>
          <w:color w:val="000000" w:themeColor="text1"/>
        </w:rPr>
      </w:pPr>
      <w:r>
        <w:rPr>
          <w:i/>
          <w:iCs/>
          <w:color w:val="000000" w:themeColor="text1"/>
        </w:rPr>
        <w:t>Приложение 3</w:t>
      </w:r>
      <w:r>
        <w:rPr>
          <w:color w:val="000000" w:themeColor="text1"/>
        </w:rPr>
        <w:t xml:space="preserve"> к наряду №… «Особые условия», которое подписывается руководителем работ.</w:t>
      </w:r>
    </w:p>
    <w:p w:rsidR="00FD1AD6" w:rsidRDefault="00FD1AD6" w:rsidP="00FD1AD6">
      <w:pPr>
        <w:ind w:firstLine="709"/>
        <w:rPr>
          <w:color w:val="000000" w:themeColor="text1"/>
        </w:rPr>
      </w:pPr>
      <w:r>
        <w:rPr>
          <w:i/>
          <w:color w:val="000000" w:themeColor="text1"/>
        </w:rPr>
        <w:t>Приложение 4</w:t>
      </w:r>
      <w:r>
        <w:rPr>
          <w:color w:val="000000" w:themeColor="text1"/>
        </w:rPr>
        <w:t xml:space="preserve"> «Карта оценки рисков до начала работ повышенной опасности по наряду - допуску» по форме приложения № 12 к настоящему Порядку, в которой:</w:t>
      </w:r>
    </w:p>
    <w:p w:rsidR="00FD1AD6" w:rsidRDefault="00FD1AD6" w:rsidP="00FD1AD6">
      <w:pPr>
        <w:ind w:firstLine="709"/>
        <w:rPr>
          <w:color w:val="000000" w:themeColor="text1"/>
        </w:rPr>
      </w:pPr>
      <w:r>
        <w:rPr>
          <w:color w:val="000000" w:themeColor="text1"/>
        </w:rPr>
        <w:t>- должны быть оформлены результаты оценки рисков на временных рабочих до начала проведения работ по нарядам-допускам согласно действующего Регламента процесса «Проведение идентификации опасностей и оценка рисков в области охраны труда»;</w:t>
      </w:r>
    </w:p>
    <w:p w:rsidR="00FD1AD6" w:rsidRDefault="00FD1AD6" w:rsidP="00FD1AD6">
      <w:pPr>
        <w:ind w:firstLine="709"/>
        <w:rPr>
          <w:color w:val="000000" w:themeColor="text1"/>
        </w:rPr>
      </w:pPr>
      <w:r>
        <w:rPr>
          <w:color w:val="000000" w:themeColor="text1"/>
        </w:rPr>
        <w:t>- делается отметка руководителем работ не реже чем через 2 часа и инспектирующим лицом филиала при проведении плановой проверки. При осуществлении данной проверок в данное приложение вносится информация о выявленных при проверке замечаниях руководителем работ или ссылка на протокол проверки рабочего места инспектирующим лицом.</w:t>
      </w:r>
    </w:p>
    <w:p w:rsidR="00FD1AD6" w:rsidRDefault="00FD1AD6" w:rsidP="00FD1AD6">
      <w:pPr>
        <w:ind w:firstLine="709"/>
        <w:rPr>
          <w:color w:val="000000" w:themeColor="text1"/>
        </w:rPr>
      </w:pPr>
      <w:r>
        <w:rPr>
          <w:color w:val="000000" w:themeColor="text1"/>
        </w:rPr>
        <w:t>1.7. Предложения по формулировке мероприятий для подготовки рабочих мест в строках «</w:t>
      </w:r>
      <w:r>
        <w:rPr>
          <w:i/>
          <w:iCs/>
          <w:color w:val="000000" w:themeColor="text1"/>
        </w:rPr>
        <w:t>Для обеспечения безопасных условий необходимо</w:t>
      </w:r>
      <w:r>
        <w:rPr>
          <w:color w:val="000000" w:themeColor="text1"/>
        </w:rPr>
        <w:t>» и «</w:t>
      </w:r>
      <w:r>
        <w:rPr>
          <w:i/>
          <w:iCs/>
          <w:color w:val="000000" w:themeColor="text1"/>
        </w:rPr>
        <w:t>Особые условия</w:t>
      </w:r>
      <w:r>
        <w:rPr>
          <w:color w:val="000000" w:themeColor="text1"/>
        </w:rPr>
        <w:t>» составляются в повелительной форме, например, «</w:t>
      </w:r>
      <w:r>
        <w:rPr>
          <w:i/>
          <w:iCs/>
          <w:color w:val="000000" w:themeColor="text1"/>
        </w:rPr>
        <w:t>отключить…</w:t>
      </w:r>
      <w:r>
        <w:rPr>
          <w:color w:val="000000" w:themeColor="text1"/>
        </w:rPr>
        <w:t>», «</w:t>
      </w:r>
      <w:r>
        <w:rPr>
          <w:i/>
          <w:iCs/>
          <w:color w:val="000000" w:themeColor="text1"/>
        </w:rPr>
        <w:t>закрыть задвижку № …</w:t>
      </w:r>
      <w:r>
        <w:rPr>
          <w:color w:val="000000" w:themeColor="text1"/>
        </w:rPr>
        <w:t>», «</w:t>
      </w:r>
      <w:r>
        <w:rPr>
          <w:i/>
          <w:iCs/>
          <w:color w:val="000000" w:themeColor="text1"/>
        </w:rPr>
        <w:t>открыть вентиль №…</w:t>
      </w:r>
      <w:r>
        <w:rPr>
          <w:color w:val="000000" w:themeColor="text1"/>
        </w:rPr>
        <w:t>» и т. п.</w:t>
      </w:r>
    </w:p>
    <w:p w:rsidR="00FD1AD6" w:rsidRDefault="00FD1AD6" w:rsidP="00FD1AD6">
      <w:pPr>
        <w:ind w:firstLine="709"/>
        <w:rPr>
          <w:color w:val="000000" w:themeColor="text1"/>
        </w:rPr>
      </w:pPr>
      <w:r>
        <w:rPr>
          <w:color w:val="000000" w:themeColor="text1"/>
        </w:rPr>
        <w:t>1.8. Записи в наряде должны быть конкретными, не допускающими двойного толкования. Не допускается указывать в качестве мероприятий «</w:t>
      </w:r>
      <w:r>
        <w:rPr>
          <w:i/>
          <w:iCs/>
          <w:color w:val="000000" w:themeColor="text1"/>
        </w:rPr>
        <w:t>соблюдать ПТБ</w:t>
      </w:r>
      <w:r>
        <w:rPr>
          <w:color w:val="000000" w:themeColor="text1"/>
        </w:rPr>
        <w:t>», «</w:t>
      </w:r>
      <w:r>
        <w:rPr>
          <w:i/>
          <w:iCs/>
          <w:color w:val="000000" w:themeColor="text1"/>
        </w:rPr>
        <w:t>соблюдать ППБ</w:t>
      </w:r>
      <w:r>
        <w:rPr>
          <w:color w:val="000000" w:themeColor="text1"/>
        </w:rPr>
        <w:t>», «</w:t>
      </w:r>
      <w:r>
        <w:rPr>
          <w:i/>
          <w:iCs/>
          <w:color w:val="000000" w:themeColor="text1"/>
        </w:rPr>
        <w:t>не нарушать правила ТБ</w:t>
      </w:r>
      <w:r>
        <w:rPr>
          <w:color w:val="000000" w:themeColor="text1"/>
        </w:rPr>
        <w:t>» и т. п.</w:t>
      </w:r>
    </w:p>
    <w:p w:rsidR="00FD1AD6" w:rsidRDefault="00FD1AD6" w:rsidP="00FD1AD6">
      <w:pPr>
        <w:ind w:firstLine="709"/>
        <w:rPr>
          <w:color w:val="000000" w:themeColor="text1"/>
        </w:rPr>
      </w:pPr>
      <w:r>
        <w:rPr>
          <w:color w:val="000000" w:themeColor="text1"/>
        </w:rPr>
        <w:t>1.9. При выписке наряда в строках, не подлежащих заполнению, пишется «</w:t>
      </w:r>
      <w:r>
        <w:rPr>
          <w:i/>
          <w:iCs/>
          <w:color w:val="000000" w:themeColor="text1"/>
        </w:rPr>
        <w:t>не назначается</w:t>
      </w:r>
      <w:r>
        <w:rPr>
          <w:color w:val="000000" w:themeColor="text1"/>
        </w:rPr>
        <w:t>», «</w:t>
      </w:r>
      <w:r>
        <w:rPr>
          <w:i/>
          <w:iCs/>
          <w:color w:val="000000" w:themeColor="text1"/>
        </w:rPr>
        <w:t>не предусматривается</w:t>
      </w:r>
      <w:r>
        <w:rPr>
          <w:color w:val="000000" w:themeColor="text1"/>
        </w:rPr>
        <w:t>» и т. д.</w:t>
      </w:r>
    </w:p>
    <w:p w:rsidR="00FD1AD6" w:rsidRDefault="00FD1AD6" w:rsidP="00FD1AD6">
      <w:pPr>
        <w:ind w:firstLine="709"/>
        <w:rPr>
          <w:color w:val="000000" w:themeColor="text1"/>
        </w:rPr>
      </w:pPr>
      <w:r>
        <w:rPr>
          <w:color w:val="000000" w:themeColor="text1"/>
        </w:rPr>
        <w:t xml:space="preserve">1.10. При производстве работ на тепломеханической части устройств ТАИ оформляется наряд, предусмотренный </w:t>
      </w:r>
      <w:r>
        <w:rPr>
          <w:color w:val="000000" w:themeColor="text1"/>
          <w:u w:val="single"/>
        </w:rPr>
        <w:t>ПТБ ТМО</w:t>
      </w:r>
      <w:r>
        <w:rPr>
          <w:color w:val="000000" w:themeColor="text1"/>
        </w:rPr>
        <w:t xml:space="preserve">; если же работы ведутся </w:t>
      </w:r>
      <w:proofErr w:type="gramStart"/>
      <w:r>
        <w:rPr>
          <w:color w:val="000000" w:themeColor="text1"/>
        </w:rPr>
        <w:t>в электрической часта устройств</w:t>
      </w:r>
      <w:proofErr w:type="gramEnd"/>
      <w:r>
        <w:rPr>
          <w:color w:val="000000" w:themeColor="text1"/>
        </w:rPr>
        <w:t xml:space="preserve"> ТАИ, то выдается наряд-допуск в соответствии с Правилами по охране труда при эксплуатации электроустановок.</w:t>
      </w:r>
    </w:p>
    <w:p w:rsidR="00FD1AD6" w:rsidRDefault="00FD1AD6" w:rsidP="00FD1AD6">
      <w:pPr>
        <w:ind w:firstLine="709"/>
        <w:rPr>
          <w:color w:val="000000" w:themeColor="text1"/>
        </w:rPr>
      </w:pPr>
      <w:r>
        <w:rPr>
          <w:color w:val="000000" w:themeColor="text1"/>
        </w:rPr>
        <w:lastRenderedPageBreak/>
        <w:t>1.11. Допускается подготовка нарядов с использованием ПЭВМ. В данном случае в строки и приложения, заполненные с помощью ПЭВМ, не допускается добавлять записи от руки.</w:t>
      </w:r>
    </w:p>
    <w:p w:rsidR="00FD1AD6" w:rsidRDefault="00FD1AD6" w:rsidP="00FD1AD6">
      <w:pPr>
        <w:ind w:firstLine="709"/>
        <w:outlineLvl w:val="2"/>
        <w:rPr>
          <w:b/>
          <w:bCs/>
          <w:color w:val="000000" w:themeColor="text1"/>
        </w:rPr>
      </w:pPr>
    </w:p>
    <w:p w:rsidR="00FD1AD6" w:rsidRDefault="00FD1AD6" w:rsidP="00FD1AD6">
      <w:pPr>
        <w:ind w:firstLine="709"/>
        <w:outlineLvl w:val="2"/>
        <w:rPr>
          <w:b/>
          <w:bCs/>
          <w:color w:val="000000" w:themeColor="text1"/>
        </w:rPr>
      </w:pPr>
      <w:r>
        <w:rPr>
          <w:b/>
          <w:bCs/>
          <w:color w:val="000000" w:themeColor="text1"/>
        </w:rPr>
        <w:t>2. Заполнение страниц наряда</w:t>
      </w:r>
    </w:p>
    <w:p w:rsidR="00FD1AD6" w:rsidRDefault="00FD1AD6" w:rsidP="00FD1AD6">
      <w:pPr>
        <w:ind w:firstLine="709"/>
        <w:outlineLvl w:val="2"/>
        <w:rPr>
          <w:color w:val="000000" w:themeColor="text1"/>
        </w:rPr>
      </w:pPr>
    </w:p>
    <w:p w:rsidR="00FD1AD6" w:rsidRDefault="00FD1AD6" w:rsidP="00FD1AD6">
      <w:pPr>
        <w:ind w:firstLine="709"/>
        <w:outlineLvl w:val="2"/>
        <w:rPr>
          <w:b/>
          <w:bCs/>
          <w:color w:val="000000" w:themeColor="text1"/>
        </w:rPr>
      </w:pPr>
      <w:r>
        <w:rPr>
          <w:color w:val="000000" w:themeColor="text1"/>
        </w:rPr>
        <w:t>2.1. В строке «</w:t>
      </w:r>
      <w:r>
        <w:rPr>
          <w:i/>
          <w:iCs/>
          <w:color w:val="000000" w:themeColor="text1"/>
        </w:rPr>
        <w:t>Предприятие</w:t>
      </w:r>
      <w:r>
        <w:rPr>
          <w:color w:val="000000" w:themeColor="text1"/>
        </w:rPr>
        <w:t>» указывается официально принятое сокращенное наименование предприятия.</w:t>
      </w:r>
    </w:p>
    <w:p w:rsidR="00FD1AD6" w:rsidRDefault="00FD1AD6" w:rsidP="00FD1AD6">
      <w:pPr>
        <w:ind w:firstLine="709"/>
        <w:rPr>
          <w:color w:val="000000" w:themeColor="text1"/>
        </w:rPr>
      </w:pPr>
      <w:r>
        <w:rPr>
          <w:color w:val="000000" w:themeColor="text1"/>
        </w:rPr>
        <w:t>2.2. В строке «</w:t>
      </w:r>
      <w:r>
        <w:rPr>
          <w:i/>
          <w:iCs/>
          <w:color w:val="000000" w:themeColor="text1"/>
        </w:rPr>
        <w:t>Подразделение</w:t>
      </w:r>
      <w:r>
        <w:rPr>
          <w:color w:val="000000" w:themeColor="text1"/>
        </w:rPr>
        <w:t>»</w:t>
      </w:r>
      <w:r>
        <w:rPr>
          <w:i/>
          <w:iCs/>
          <w:color w:val="000000" w:themeColor="text1"/>
        </w:rPr>
        <w:t> </w:t>
      </w:r>
      <w:r>
        <w:rPr>
          <w:color w:val="000000" w:themeColor="text1"/>
        </w:rPr>
        <w:t>указывается официально принятое сокращенное наименование цеха, участка, района тепловых сетей и т. д.</w:t>
      </w:r>
    </w:p>
    <w:p w:rsidR="00FD1AD6" w:rsidRDefault="00FD1AD6" w:rsidP="00FD1AD6">
      <w:pPr>
        <w:ind w:firstLine="709"/>
        <w:rPr>
          <w:color w:val="000000" w:themeColor="text1"/>
        </w:rPr>
      </w:pPr>
      <w:r>
        <w:rPr>
          <w:color w:val="000000" w:themeColor="text1"/>
        </w:rPr>
        <w:t xml:space="preserve">При оформлении наряда на проведение огневых работ на полях в верхней части наряда, выдающий наряд, определённый в соответствии с п. 6.5.4. настоящего Порядка, должен написать «Утверждаю» и поставить подпись, с указанием должности, наименования структурного подразделения, ФИО и даты. А при оформлении наряда на проведение огневых работ </w:t>
      </w:r>
      <w:proofErr w:type="gramStart"/>
      <w:r>
        <w:rPr>
          <w:color w:val="000000" w:themeColor="text1"/>
        </w:rPr>
        <w:t>на оборудование</w:t>
      </w:r>
      <w:proofErr w:type="gramEnd"/>
      <w:r>
        <w:rPr>
          <w:color w:val="000000" w:themeColor="text1"/>
        </w:rPr>
        <w:t xml:space="preserve"> связанное с тепломеханическим, наряд утверждает начальник тепломеханического цеха, либо лицо, исполняющее его обязанности.</w:t>
      </w:r>
    </w:p>
    <w:p w:rsidR="00FD1AD6" w:rsidRDefault="00FD1AD6" w:rsidP="00FD1AD6">
      <w:pPr>
        <w:ind w:firstLine="709"/>
        <w:rPr>
          <w:color w:val="000000" w:themeColor="text1"/>
        </w:rPr>
      </w:pPr>
      <w:r>
        <w:rPr>
          <w:color w:val="000000" w:themeColor="text1"/>
        </w:rPr>
        <w:t>2.3. Строка «</w:t>
      </w:r>
      <w:r>
        <w:rPr>
          <w:i/>
          <w:iCs/>
          <w:color w:val="000000" w:themeColor="text1"/>
        </w:rPr>
        <w:t>Руководителю работ</w:t>
      </w:r>
      <w:r>
        <w:rPr>
          <w:color w:val="000000" w:themeColor="text1"/>
        </w:rPr>
        <w:t>» заполняется в соответствии с подстрочным текстом. При назначении руководителем работ специалиста сторонней организации после указания его должности указывается наименование этой организации (предприятия). При оформлении наряда на производство работ на высоте или ОЗП указывается информация о группе безопасности на высоте или в ограниченном замкнутом пространстве (ОЗП) руководителя работ.</w:t>
      </w:r>
    </w:p>
    <w:p w:rsidR="00FD1AD6" w:rsidRDefault="00FD1AD6" w:rsidP="00FD1AD6">
      <w:pPr>
        <w:ind w:firstLine="709"/>
      </w:pPr>
      <w:r>
        <w:rPr>
          <w:i/>
          <w:iCs/>
        </w:rPr>
        <w:t xml:space="preserve">Примечание: при оформлении наряда на проведение огневых работ у Руководителя работ </w:t>
      </w:r>
      <w:r>
        <w:t xml:space="preserve">полностью указывается </w:t>
      </w:r>
      <w:r>
        <w:rPr>
          <w:i/>
          <w:iCs/>
        </w:rPr>
        <w:t xml:space="preserve">фамилия, имя, отчество. </w:t>
      </w:r>
    </w:p>
    <w:p w:rsidR="00FD1AD6" w:rsidRDefault="00FD1AD6" w:rsidP="00FD1AD6">
      <w:pPr>
        <w:ind w:firstLine="709"/>
        <w:rPr>
          <w:color w:val="000000" w:themeColor="text1"/>
        </w:rPr>
      </w:pPr>
      <w:r>
        <w:rPr>
          <w:color w:val="000000" w:themeColor="text1"/>
        </w:rPr>
        <w:t>2.4.В строке «</w:t>
      </w:r>
      <w:r>
        <w:rPr>
          <w:i/>
          <w:iCs/>
          <w:color w:val="000000" w:themeColor="text1"/>
        </w:rPr>
        <w:t>Производителю работ (наблюдающему)</w:t>
      </w:r>
      <w:r>
        <w:rPr>
          <w:color w:val="000000" w:themeColor="text1"/>
        </w:rPr>
        <w:t>» указывается фамилия, и. о., профессия или должность, разряд производителя работ. При назначении наблюдающего то же самое указывается в скобках после данных о производителе работ. При оформлении наряда на производство работ на высоте или ОЗП указывается информация о группе безопасности на высоте или в ограниченном замкнутом пространстве (ОЗП) производителя работ.</w:t>
      </w:r>
    </w:p>
    <w:p w:rsidR="00FD1AD6" w:rsidRDefault="00FD1AD6" w:rsidP="00FD1AD6">
      <w:pPr>
        <w:ind w:firstLine="709"/>
        <w:rPr>
          <w:color w:val="000000" w:themeColor="text1"/>
        </w:rPr>
      </w:pPr>
      <w:r>
        <w:rPr>
          <w:color w:val="000000" w:themeColor="text1"/>
        </w:rPr>
        <w:t>При назначении нескольких производителей работ по общему наряду заполнение строки ведется с учетом п. 1.6 данного Приложения к настоящему Порядку. В этом случае каждый производитель работ ставит подпись напротив своей фамилии.</w:t>
      </w:r>
    </w:p>
    <w:p w:rsidR="00FD1AD6" w:rsidRDefault="00FD1AD6" w:rsidP="00FD1AD6">
      <w:pPr>
        <w:ind w:firstLine="709"/>
      </w:pPr>
      <w:r>
        <w:rPr>
          <w:i/>
          <w:iCs/>
        </w:rPr>
        <w:t>Примечание: при оформлении наряда на проведение огневых работ у Производителя работ полностью указывается, фамилия, имя, отчество, а также его профессия.</w:t>
      </w:r>
    </w:p>
    <w:p w:rsidR="00FD1AD6" w:rsidRDefault="00FD1AD6" w:rsidP="00FD1AD6">
      <w:pPr>
        <w:ind w:firstLine="709"/>
        <w:rPr>
          <w:i/>
          <w:iCs/>
          <w:color w:val="00B050"/>
        </w:rPr>
      </w:pPr>
      <w:r>
        <w:rPr>
          <w:color w:val="000000" w:themeColor="text1"/>
        </w:rPr>
        <w:t>2.5. В строке «</w:t>
      </w:r>
      <w:r>
        <w:rPr>
          <w:i/>
          <w:iCs/>
          <w:color w:val="000000" w:themeColor="text1"/>
        </w:rPr>
        <w:t>С членами бригады</w:t>
      </w:r>
      <w:r>
        <w:rPr>
          <w:color w:val="000000" w:themeColor="text1"/>
        </w:rPr>
        <w:t>» указывается цифрами первоначальное количество членов бригады в наряде и промежуточном наряде или количество бригад в общем наряде. Далее в наряде, промежуточном наряде перечисляются члены бригады с указанием разряда, должности (профессии) и группы по электробезопасности в соответствии с подстрочным текстом. В общем наряде указывается количество бригад, а численность бригад, фамилия, и. о, разряды и,</w:t>
      </w:r>
      <w:r>
        <w:rPr>
          <w:color w:val="000000" w:themeColor="text1"/>
        </w:rPr>
        <w:br/>
        <w:t>если необходимо, группа по электробезопасности указываются в промежуточных нарядах. При оформлении наряда на производство работ на высоте или ОЗП указывается информация о группе безопасности на высоте или в ограниченном замкнутом пространстве (ОЗП) каждого члена бригады.</w:t>
      </w:r>
    </w:p>
    <w:p w:rsidR="00FD1AD6" w:rsidRDefault="00FD1AD6" w:rsidP="00FD1AD6">
      <w:pPr>
        <w:ind w:firstLine="709"/>
        <w:rPr>
          <w:color w:val="000000" w:themeColor="text1"/>
        </w:rPr>
      </w:pPr>
      <w:r>
        <w:rPr>
          <w:color w:val="000000" w:themeColor="text1"/>
        </w:rPr>
        <w:t>При недостатке места в строке делается запись «</w:t>
      </w:r>
      <w:r>
        <w:rPr>
          <w:i/>
          <w:iCs/>
          <w:color w:val="000000" w:themeColor="text1"/>
        </w:rPr>
        <w:t>в соответствии с приложением 1 к данному наряду</w:t>
      </w:r>
      <w:r>
        <w:rPr>
          <w:color w:val="000000" w:themeColor="text1"/>
        </w:rPr>
        <w:t>» (см. п. 1.6. данного Приложения к настоящему Порядку).</w:t>
      </w:r>
    </w:p>
    <w:p w:rsidR="00FD1AD6" w:rsidRDefault="00FD1AD6" w:rsidP="00FD1AD6">
      <w:pPr>
        <w:ind w:firstLine="709"/>
        <w:rPr>
          <w:i/>
          <w:iCs/>
        </w:rPr>
      </w:pPr>
      <w:r>
        <w:rPr>
          <w:i/>
          <w:iCs/>
        </w:rPr>
        <w:t>Примечание: при оформлении наряда на проведение огневых работ у членов бригады полностью указывается фамилии, имена, отчества, а также их профессии.</w:t>
      </w:r>
    </w:p>
    <w:p w:rsidR="00FD1AD6" w:rsidRDefault="00FD1AD6" w:rsidP="00FD1AD6">
      <w:pPr>
        <w:ind w:firstLine="709"/>
      </w:pPr>
      <w:r>
        <w:t>2.6. В строке «</w:t>
      </w:r>
      <w:r>
        <w:rPr>
          <w:i/>
          <w:iCs/>
        </w:rPr>
        <w:t>Поручается</w:t>
      </w:r>
      <w:r>
        <w:t>» последовательно указываются вид ремонта (текущий, средний, капитальный) или вид работы (устранение дефекта, монтаж, наладка и т. п.) и, далее, диспетчерский номер оборудования или его обозначение согласно технологической схеме, место работы бригады.</w:t>
      </w:r>
    </w:p>
    <w:p w:rsidR="00FD1AD6" w:rsidRDefault="00FD1AD6" w:rsidP="00FD1AD6">
      <w:pPr>
        <w:ind w:firstLine="709"/>
        <w:rPr>
          <w:i/>
          <w:iCs/>
        </w:rPr>
      </w:pPr>
      <w:r>
        <w:rPr>
          <w:i/>
          <w:iCs/>
        </w:rPr>
        <w:t xml:space="preserve">Примечание:1. При оформлении наряда на проведение огневых работ указывается характер работ в соответствии с п. 6.5.3 настоящего Порядка, а также высоту точки сварки (резки) над </w:t>
      </w:r>
      <w:r>
        <w:rPr>
          <w:i/>
          <w:iCs/>
          <w:color w:val="000000" w:themeColor="text1"/>
        </w:rPr>
        <w:t>уровнем пола или прилегающей территории для определения минимального радиуса зоны очистки территории от горючих материалов</w:t>
      </w:r>
      <w:r>
        <w:rPr>
          <w:i/>
          <w:iCs/>
        </w:rPr>
        <w:t>.</w:t>
      </w:r>
    </w:p>
    <w:p w:rsidR="00FD1AD6" w:rsidRDefault="00FD1AD6" w:rsidP="00FD1AD6">
      <w:pPr>
        <w:ind w:firstLine="709"/>
        <w:rPr>
          <w:i/>
          <w:iCs/>
        </w:rPr>
      </w:pPr>
      <w:r>
        <w:rPr>
          <w:i/>
          <w:iCs/>
        </w:rPr>
        <w:lastRenderedPageBreak/>
        <w:t>2.При оформлении наряда на производство работ на высоте или ОЗП указываются сведения о производстве работ на высоте или в ограниченном замкнутом пространстве (ОЗП).</w:t>
      </w:r>
    </w:p>
    <w:p w:rsidR="00FD1AD6" w:rsidRDefault="00FD1AD6" w:rsidP="00FD1AD6">
      <w:pPr>
        <w:ind w:firstLine="709"/>
        <w:rPr>
          <w:color w:val="000000" w:themeColor="text1"/>
        </w:rPr>
      </w:pPr>
      <w:r>
        <w:rPr>
          <w:color w:val="000000" w:themeColor="text1"/>
        </w:rPr>
        <w:t>2.7. В строках «</w:t>
      </w:r>
      <w:r>
        <w:rPr>
          <w:i/>
          <w:iCs/>
          <w:color w:val="000000" w:themeColor="text1"/>
        </w:rPr>
        <w:t>начало и окончание работ</w:t>
      </w:r>
      <w:r>
        <w:rPr>
          <w:color w:val="000000" w:themeColor="text1"/>
        </w:rPr>
        <w:t>» указывается дата и время начала и окончания работ по данному наряду, при этом дата — в виде «</w:t>
      </w:r>
      <w:r>
        <w:rPr>
          <w:i/>
          <w:iCs/>
          <w:color w:val="000000" w:themeColor="text1"/>
        </w:rPr>
        <w:t>07.11.01</w:t>
      </w:r>
      <w:r>
        <w:rPr>
          <w:color w:val="000000" w:themeColor="text1"/>
        </w:rPr>
        <w:t>», время — в виде «</w:t>
      </w:r>
      <w:r>
        <w:rPr>
          <w:i/>
          <w:iCs/>
          <w:color w:val="000000" w:themeColor="text1"/>
        </w:rPr>
        <w:t>07-30</w:t>
      </w:r>
      <w:r>
        <w:rPr>
          <w:color w:val="000000" w:themeColor="text1"/>
        </w:rPr>
        <w:t>» или «</w:t>
      </w:r>
      <w:r>
        <w:rPr>
          <w:i/>
          <w:iCs/>
          <w:color w:val="000000" w:themeColor="text1"/>
        </w:rPr>
        <w:t>20-40</w:t>
      </w:r>
      <w:r>
        <w:rPr>
          <w:color w:val="000000" w:themeColor="text1"/>
        </w:rPr>
        <w:t>».</w:t>
      </w:r>
    </w:p>
    <w:p w:rsidR="00FD1AD6" w:rsidRDefault="00FD1AD6" w:rsidP="00FD1AD6">
      <w:pPr>
        <w:ind w:firstLine="709"/>
        <w:rPr>
          <w:color w:val="000000" w:themeColor="text1"/>
        </w:rPr>
      </w:pPr>
      <w:r>
        <w:rPr>
          <w:color w:val="000000" w:themeColor="text1"/>
        </w:rPr>
        <w:t>2.8. В строке «</w:t>
      </w:r>
      <w:r>
        <w:rPr>
          <w:i/>
          <w:iCs/>
          <w:color w:val="000000" w:themeColor="text1"/>
        </w:rPr>
        <w:t>Для обеспечения безопасных условий необходимо</w:t>
      </w:r>
      <w:r>
        <w:rPr>
          <w:color w:val="000000" w:themeColor="text1"/>
        </w:rPr>
        <w:t>»:</w:t>
      </w:r>
    </w:p>
    <w:p w:rsidR="00FD1AD6" w:rsidRDefault="00FD1AD6" w:rsidP="00FD1AD6">
      <w:pPr>
        <w:ind w:firstLine="709"/>
        <w:rPr>
          <w:color w:val="000000" w:themeColor="text1"/>
        </w:rPr>
      </w:pPr>
      <w:r>
        <w:rPr>
          <w:color w:val="000000" w:themeColor="text1"/>
        </w:rPr>
        <w:t xml:space="preserve">2.8.1. В </w:t>
      </w:r>
      <w:r>
        <w:rPr>
          <w:i/>
          <w:iCs/>
          <w:color w:val="000000" w:themeColor="text1"/>
        </w:rPr>
        <w:t>наряде</w:t>
      </w:r>
      <w:r>
        <w:rPr>
          <w:color w:val="000000" w:themeColor="text1"/>
        </w:rPr>
        <w:t xml:space="preserve">, </w:t>
      </w:r>
      <w:r>
        <w:rPr>
          <w:i/>
          <w:iCs/>
          <w:color w:val="000000" w:themeColor="text1"/>
        </w:rPr>
        <w:t xml:space="preserve">общем наряде </w:t>
      </w:r>
      <w:r>
        <w:rPr>
          <w:color w:val="000000" w:themeColor="text1"/>
        </w:rPr>
        <w:t>указываются следующие требования:</w:t>
      </w:r>
    </w:p>
    <w:p w:rsidR="00FD1AD6" w:rsidRDefault="00FD1AD6" w:rsidP="00FD1AD6">
      <w:pPr>
        <w:ind w:firstLine="709"/>
        <w:rPr>
          <w:color w:val="00B050"/>
        </w:rPr>
      </w:pPr>
      <w:r>
        <w:rPr>
          <w:color w:val="000000" w:themeColor="text1"/>
        </w:rPr>
        <w:t>- о приведении оборудования в состояние, при котором может производиться работа, и о</w:t>
      </w:r>
      <w:r>
        <w:rPr>
          <w:i/>
          <w:iCs/>
          <w:color w:val="000000" w:themeColor="text1"/>
        </w:rPr>
        <w:t xml:space="preserve"> </w:t>
      </w:r>
      <w:r>
        <w:rPr>
          <w:color w:val="000000" w:themeColor="text1"/>
        </w:rPr>
        <w:t>проведении необходимых операций с запорной арматурой и устройствами, с помощью которых обеспечивается отключение оборудования, а также опорожнение сосудов и трубопроводов от газа, пара, горячей и</w:t>
      </w:r>
      <w:r>
        <w:rPr>
          <w:i/>
          <w:iCs/>
          <w:color w:val="000000" w:themeColor="text1"/>
        </w:rPr>
        <w:t xml:space="preserve"> </w:t>
      </w:r>
      <w:r>
        <w:rPr>
          <w:color w:val="000000" w:themeColor="text1"/>
        </w:rPr>
        <w:t xml:space="preserve">холодной воды, </w:t>
      </w:r>
      <w:proofErr w:type="spellStart"/>
      <w:r>
        <w:rPr>
          <w:color w:val="000000" w:themeColor="text1"/>
        </w:rPr>
        <w:t>химреагентов</w:t>
      </w:r>
      <w:proofErr w:type="spellEnd"/>
      <w:r>
        <w:rPr>
          <w:color w:val="000000" w:themeColor="text1"/>
        </w:rPr>
        <w:t>, мазута и т.</w:t>
      </w:r>
      <w:r w:rsidRPr="00E83B39">
        <w:t xml:space="preserve"> д.; их продувке (при работе с оборудованием с кислотной средой); продувке и промывке (при работе с оборудованием с щелочной средой);</w:t>
      </w:r>
    </w:p>
    <w:p w:rsidR="00FD1AD6" w:rsidRDefault="00FD1AD6" w:rsidP="00FD1AD6">
      <w:pPr>
        <w:ind w:firstLine="709"/>
        <w:rPr>
          <w:color w:val="000000" w:themeColor="text1"/>
        </w:rPr>
      </w:pPr>
      <w:r>
        <w:rPr>
          <w:color w:val="000000" w:themeColor="text1"/>
        </w:rPr>
        <w:t>- о проверке установки заглушек на трубопроводах перед задвижками;</w:t>
      </w:r>
    </w:p>
    <w:p w:rsidR="00FD1AD6" w:rsidRDefault="00FD1AD6" w:rsidP="00FD1AD6">
      <w:pPr>
        <w:ind w:firstLine="709"/>
        <w:rPr>
          <w:color w:val="000000" w:themeColor="text1"/>
        </w:rPr>
      </w:pPr>
      <w:r>
        <w:rPr>
          <w:color w:val="000000" w:themeColor="text1"/>
        </w:rPr>
        <w:t>- об отключении электродвигателей механизмов и приводов арматуры с заземлением питающих кабелей или их отсоединением;</w:t>
      </w:r>
    </w:p>
    <w:p w:rsidR="00FD1AD6" w:rsidRDefault="00FD1AD6" w:rsidP="00FD1AD6">
      <w:pPr>
        <w:ind w:firstLine="709"/>
        <w:rPr>
          <w:color w:val="000000" w:themeColor="text1"/>
        </w:rPr>
      </w:pPr>
      <w:r>
        <w:rPr>
          <w:color w:val="000000" w:themeColor="text1"/>
        </w:rPr>
        <w:t>- о закрытии штурвалов запоркой арматуры цепями или другими блокирующими устройствами;</w:t>
      </w:r>
    </w:p>
    <w:p w:rsidR="00FD1AD6" w:rsidRDefault="00FD1AD6" w:rsidP="00FD1AD6">
      <w:pPr>
        <w:ind w:firstLine="709"/>
        <w:rPr>
          <w:color w:val="000000" w:themeColor="text1"/>
        </w:rPr>
      </w:pPr>
      <w:r>
        <w:rPr>
          <w:color w:val="000000" w:themeColor="text1"/>
        </w:rPr>
        <w:t xml:space="preserve">- о проверке </w:t>
      </w:r>
      <w:proofErr w:type="spellStart"/>
      <w:r>
        <w:rPr>
          <w:color w:val="000000" w:themeColor="text1"/>
        </w:rPr>
        <w:t>рассоединени</w:t>
      </w:r>
      <w:r>
        <w:rPr>
          <w:color w:val="000000" w:themeColor="text1"/>
          <w:u w:val="single"/>
        </w:rPr>
        <w:t>я</w:t>
      </w:r>
      <w:proofErr w:type="spellEnd"/>
      <w:r>
        <w:rPr>
          <w:color w:val="000000" w:themeColor="text1"/>
        </w:rPr>
        <w:t xml:space="preserve"> муфт, соединяющих механизмы с двигателями;</w:t>
      </w:r>
    </w:p>
    <w:p w:rsidR="00FD1AD6" w:rsidRDefault="00FD1AD6" w:rsidP="00FD1AD6">
      <w:pPr>
        <w:ind w:firstLine="709"/>
        <w:rPr>
          <w:color w:val="000000" w:themeColor="text1"/>
        </w:rPr>
      </w:pPr>
      <w:r>
        <w:rPr>
          <w:color w:val="000000" w:themeColor="text1"/>
        </w:rPr>
        <w:t>- о вентиляции сосудов, топки котлов, подземных сооружений и</w:t>
      </w:r>
      <w:r>
        <w:rPr>
          <w:i/>
          <w:iCs/>
          <w:color w:val="000000" w:themeColor="text1"/>
        </w:rPr>
        <w:t> </w:t>
      </w:r>
      <w:r>
        <w:rPr>
          <w:color w:val="000000" w:themeColor="text1"/>
        </w:rPr>
        <w:t>других замкнутых пространств;</w:t>
      </w:r>
    </w:p>
    <w:p w:rsidR="00FD1AD6" w:rsidRDefault="00FD1AD6" w:rsidP="00FD1AD6">
      <w:pPr>
        <w:ind w:firstLine="709"/>
        <w:rPr>
          <w:color w:val="000000" w:themeColor="text1"/>
        </w:rPr>
      </w:pPr>
      <w:r>
        <w:rPr>
          <w:color w:val="000000" w:themeColor="text1"/>
        </w:rPr>
        <w:t>- о проверке среды на достаточность кислорода и отсутствие водорода, метана, углекислого газа и др.;</w:t>
      </w:r>
    </w:p>
    <w:p w:rsidR="00FD1AD6" w:rsidRDefault="00FD1AD6" w:rsidP="00FD1AD6">
      <w:pPr>
        <w:ind w:firstLine="709"/>
        <w:rPr>
          <w:color w:val="000000" w:themeColor="text1"/>
        </w:rPr>
      </w:pPr>
      <w:r>
        <w:rPr>
          <w:color w:val="000000" w:themeColor="text1"/>
        </w:rPr>
        <w:t>- о пожарной безопасности;</w:t>
      </w:r>
    </w:p>
    <w:p w:rsidR="00FD1AD6" w:rsidRDefault="00FD1AD6" w:rsidP="00FD1AD6">
      <w:pPr>
        <w:ind w:firstLine="709"/>
        <w:rPr>
          <w:color w:val="000000" w:themeColor="text1"/>
        </w:rPr>
      </w:pPr>
      <w:r>
        <w:rPr>
          <w:color w:val="000000" w:themeColor="text1"/>
        </w:rPr>
        <w:t>- об установке плакатов и знаков безопасности «</w:t>
      </w:r>
      <w:r>
        <w:rPr>
          <w:i/>
          <w:iCs/>
          <w:color w:val="000000" w:themeColor="text1"/>
        </w:rPr>
        <w:t>Не открывать — работают люди</w:t>
      </w:r>
      <w:r>
        <w:rPr>
          <w:color w:val="000000" w:themeColor="text1"/>
        </w:rPr>
        <w:t>» на вентилях и задвижках отключающей арматуры; «</w:t>
      </w:r>
      <w:r>
        <w:rPr>
          <w:i/>
          <w:iCs/>
          <w:color w:val="000000" w:themeColor="text1"/>
        </w:rPr>
        <w:t>Не закрывать — работают люди</w:t>
      </w:r>
      <w:r>
        <w:rPr>
          <w:color w:val="000000" w:themeColor="text1"/>
        </w:rPr>
        <w:t>» на вентилях открытых дренажей; «</w:t>
      </w:r>
      <w:r>
        <w:rPr>
          <w:i/>
          <w:iCs/>
          <w:color w:val="000000" w:themeColor="text1"/>
        </w:rPr>
        <w:t>Не включать — работают люди</w:t>
      </w:r>
      <w:r>
        <w:rPr>
          <w:color w:val="000000" w:themeColor="text1"/>
        </w:rPr>
        <w:t>» на ключах управления электроприводами отключающей арматуры;</w:t>
      </w:r>
    </w:p>
    <w:p w:rsidR="00FD1AD6" w:rsidRDefault="00FD1AD6" w:rsidP="00FD1AD6">
      <w:pPr>
        <w:ind w:firstLine="709"/>
        <w:rPr>
          <w:color w:val="000000" w:themeColor="text1"/>
        </w:rPr>
      </w:pPr>
      <w:r>
        <w:rPr>
          <w:color w:val="000000" w:themeColor="text1"/>
        </w:rPr>
        <w:t>- информация о номере и наименовании ППР или ТК согласно которой необходимо выполнять работы на высоте или в ограниченном замкнутом пространстве (ОЗП), используемое оборудование и средства механизации;</w:t>
      </w:r>
    </w:p>
    <w:p w:rsidR="00FD1AD6" w:rsidRDefault="00FD1AD6" w:rsidP="00FD1AD6">
      <w:pPr>
        <w:ind w:firstLine="709"/>
        <w:rPr>
          <w:color w:val="000000" w:themeColor="text1"/>
        </w:rPr>
      </w:pPr>
      <w:r>
        <w:rPr>
          <w:color w:val="000000" w:themeColor="text1"/>
        </w:rPr>
        <w:t>- другие меры по усмотрению выдающего наряд, необходимые для подготовки рабочего места.</w:t>
      </w:r>
    </w:p>
    <w:p w:rsidR="00FD1AD6" w:rsidRDefault="00FD1AD6" w:rsidP="00FD1AD6">
      <w:pPr>
        <w:ind w:firstLine="709"/>
        <w:rPr>
          <w:color w:val="000000" w:themeColor="text1"/>
        </w:rPr>
      </w:pPr>
      <w:r>
        <w:rPr>
          <w:color w:val="000000" w:themeColor="text1"/>
        </w:rPr>
        <w:t>При недостатке места в бланке, наряда строку «</w:t>
      </w:r>
      <w:r>
        <w:rPr>
          <w:i/>
          <w:iCs/>
          <w:color w:val="000000" w:themeColor="text1"/>
        </w:rPr>
        <w:t>Для обеспечения безопасных условий необходимо</w:t>
      </w:r>
      <w:r>
        <w:rPr>
          <w:color w:val="000000" w:themeColor="text1"/>
        </w:rPr>
        <w:t>» следует дополнить словами «</w:t>
      </w:r>
      <w:r>
        <w:rPr>
          <w:i/>
          <w:iCs/>
          <w:color w:val="000000" w:themeColor="text1"/>
        </w:rPr>
        <w:t>выполнить мероприятия согласно Приложению 2 к данному наряду</w:t>
      </w:r>
      <w:r>
        <w:rPr>
          <w:color w:val="000000" w:themeColor="text1"/>
        </w:rPr>
        <w:t>» и в этом приложении указать меры безопасности.</w:t>
      </w:r>
    </w:p>
    <w:p w:rsidR="00FD1AD6" w:rsidRDefault="00FD1AD6" w:rsidP="00FD1AD6">
      <w:pPr>
        <w:ind w:firstLine="709"/>
        <w:rPr>
          <w:color w:val="000000" w:themeColor="text1"/>
        </w:rPr>
      </w:pPr>
      <w:r>
        <w:rPr>
          <w:color w:val="000000" w:themeColor="text1"/>
        </w:rPr>
        <w:t xml:space="preserve">2.8.2. В </w:t>
      </w:r>
      <w:r>
        <w:rPr>
          <w:i/>
          <w:iCs/>
          <w:color w:val="000000" w:themeColor="text1"/>
        </w:rPr>
        <w:t>промежуточном наряде</w:t>
      </w:r>
      <w:r>
        <w:rPr>
          <w:color w:val="000000" w:themeColor="text1"/>
        </w:rPr>
        <w:t xml:space="preserve"> указывается:</w:t>
      </w:r>
    </w:p>
    <w:p w:rsidR="00FD1AD6" w:rsidRDefault="00FD1AD6" w:rsidP="00FD1AD6">
      <w:pPr>
        <w:numPr>
          <w:ilvl w:val="0"/>
          <w:numId w:val="13"/>
        </w:numPr>
        <w:ind w:left="0" w:firstLine="709"/>
        <w:rPr>
          <w:color w:val="000000" w:themeColor="text1"/>
        </w:rPr>
      </w:pPr>
      <w:r>
        <w:rPr>
          <w:color w:val="000000" w:themeColor="text1"/>
        </w:rPr>
        <w:t>«</w:t>
      </w:r>
      <w:r>
        <w:rPr>
          <w:i/>
          <w:iCs/>
          <w:color w:val="000000" w:themeColor="text1"/>
        </w:rPr>
        <w:t>котел №… (или другое оборудование) выведен в ремонт по общему наряду №…</w:t>
      </w:r>
      <w:r>
        <w:rPr>
          <w:color w:val="000000" w:themeColor="text1"/>
        </w:rPr>
        <w:t>», при этом перечисление мероприятий, выполняемых оперативным персоналом по выводу в ремонт оборудования, предусмотренных в общем наряде, не требуется;</w:t>
      </w:r>
    </w:p>
    <w:p w:rsidR="00FD1AD6" w:rsidRDefault="00FD1AD6" w:rsidP="00FD1AD6">
      <w:pPr>
        <w:numPr>
          <w:ilvl w:val="0"/>
          <w:numId w:val="13"/>
        </w:numPr>
        <w:ind w:left="0" w:firstLine="709"/>
        <w:jc w:val="both"/>
        <w:rPr>
          <w:color w:val="000000" w:themeColor="text1"/>
        </w:rPr>
      </w:pPr>
      <w:r>
        <w:rPr>
          <w:color w:val="000000" w:themeColor="text1"/>
        </w:rPr>
        <w:t>требования по подготовке рабочего места для непосредственного производства работ по промежуточному наряду, в т. ч.: устройство трапов и специальных ограждений; установка и применение воздушно-</w:t>
      </w:r>
      <w:proofErr w:type="spellStart"/>
      <w:r>
        <w:rPr>
          <w:color w:val="000000" w:themeColor="text1"/>
        </w:rPr>
        <w:t>душирующих</w:t>
      </w:r>
      <w:proofErr w:type="spellEnd"/>
      <w:r>
        <w:rPr>
          <w:color w:val="000000" w:themeColor="text1"/>
        </w:rPr>
        <w:t xml:space="preserve"> установок; установка дополнительных светильников; применение противогазов, спецодежды, страховочных средств;</w:t>
      </w:r>
    </w:p>
    <w:p w:rsidR="00FD1AD6" w:rsidRDefault="00FD1AD6" w:rsidP="00FD1AD6">
      <w:pPr>
        <w:numPr>
          <w:ilvl w:val="0"/>
          <w:numId w:val="13"/>
        </w:numPr>
        <w:ind w:left="0" w:firstLine="709"/>
        <w:jc w:val="both"/>
        <w:rPr>
          <w:color w:val="000000" w:themeColor="text1"/>
        </w:rPr>
      </w:pPr>
      <w:r>
        <w:rPr>
          <w:color w:val="000000" w:themeColor="text1"/>
        </w:rPr>
        <w:t>меры безопасности в процессе производства ремонта оборудования, примерный перечень которых приведен в п.2.9.</w:t>
      </w:r>
    </w:p>
    <w:p w:rsidR="00FD1AD6" w:rsidRDefault="00FD1AD6" w:rsidP="00FD1AD6">
      <w:pPr>
        <w:ind w:firstLine="709"/>
        <w:rPr>
          <w:color w:val="000000" w:themeColor="text1"/>
        </w:rPr>
      </w:pPr>
      <w:r>
        <w:rPr>
          <w:color w:val="000000" w:themeColor="text1"/>
        </w:rPr>
        <w:t>2.9. Строка «</w:t>
      </w:r>
      <w:r>
        <w:rPr>
          <w:i/>
          <w:iCs/>
          <w:color w:val="000000" w:themeColor="text1"/>
        </w:rPr>
        <w:t>Особые условия</w:t>
      </w:r>
      <w:r>
        <w:rPr>
          <w:color w:val="000000" w:themeColor="text1"/>
        </w:rPr>
        <w:t>» заполняется руководителем работ только в наряде (в промежуточном наряде не требуется), при этом в случае необходимости в зависимости от вида работы и состояния рабочего места указывается:</w:t>
      </w:r>
    </w:p>
    <w:p w:rsidR="00FD1AD6" w:rsidRDefault="00FD1AD6" w:rsidP="00FD1AD6">
      <w:pPr>
        <w:numPr>
          <w:ilvl w:val="0"/>
          <w:numId w:val="14"/>
        </w:numPr>
        <w:ind w:left="0" w:firstLine="709"/>
        <w:rPr>
          <w:color w:val="000000" w:themeColor="text1"/>
        </w:rPr>
      </w:pPr>
      <w:r>
        <w:rPr>
          <w:color w:val="000000" w:themeColor="text1"/>
        </w:rPr>
        <w:t>непосредственный надзор руководителя работ на всю работу или ее часть;</w:t>
      </w:r>
    </w:p>
    <w:p w:rsidR="00FD1AD6" w:rsidRDefault="00FD1AD6" w:rsidP="00FD1AD6">
      <w:pPr>
        <w:numPr>
          <w:ilvl w:val="0"/>
          <w:numId w:val="14"/>
        </w:numPr>
        <w:ind w:left="0" w:firstLine="709"/>
        <w:jc w:val="both"/>
        <w:rPr>
          <w:color w:val="000000" w:themeColor="text1"/>
        </w:rPr>
      </w:pPr>
      <w:r>
        <w:rPr>
          <w:color w:val="000000" w:themeColor="text1"/>
        </w:rPr>
        <w:t>номера и наименование заводских и местных инструкций и технологической документации (технологическая карта, ППР, руководство и др.), которые должны использоваться при работе;</w:t>
      </w:r>
    </w:p>
    <w:p w:rsidR="00FD1AD6" w:rsidRDefault="00FD1AD6" w:rsidP="00FD1AD6">
      <w:pPr>
        <w:numPr>
          <w:ilvl w:val="0"/>
          <w:numId w:val="14"/>
        </w:numPr>
        <w:ind w:left="0" w:firstLine="709"/>
        <w:jc w:val="both"/>
        <w:rPr>
          <w:color w:val="000000" w:themeColor="text1"/>
        </w:rPr>
      </w:pPr>
      <w:r>
        <w:rPr>
          <w:color w:val="000000" w:themeColor="text1"/>
        </w:rPr>
        <w:lastRenderedPageBreak/>
        <w:t>порядок применения подъёмных сооружений, с внесением информации о лице, ответственном за безопасное производство работ с применением ПС (г/п кранами), стропальщиков, рабочих люльки;</w:t>
      </w:r>
    </w:p>
    <w:p w:rsidR="00FD1AD6" w:rsidRPr="00E83B39" w:rsidRDefault="00FD1AD6" w:rsidP="00FD1AD6">
      <w:pPr>
        <w:numPr>
          <w:ilvl w:val="0"/>
          <w:numId w:val="14"/>
        </w:numPr>
        <w:ind w:left="0" w:firstLine="709"/>
        <w:jc w:val="both"/>
      </w:pPr>
      <w:r w:rsidRPr="00E83B39">
        <w:rPr>
          <w:iCs/>
        </w:rPr>
        <w:t>порядок применения средств индивидуальной защиты с указанием какие именно СИЗ необходимо применять работникам;</w:t>
      </w:r>
    </w:p>
    <w:p w:rsidR="00FD1AD6" w:rsidRDefault="00FD1AD6" w:rsidP="00FD1AD6">
      <w:pPr>
        <w:numPr>
          <w:ilvl w:val="0"/>
          <w:numId w:val="14"/>
        </w:numPr>
        <w:ind w:left="0" w:firstLine="709"/>
        <w:jc w:val="both"/>
        <w:rPr>
          <w:color w:val="000000" w:themeColor="text1"/>
        </w:rPr>
      </w:pPr>
      <w:r>
        <w:rPr>
          <w:color w:val="000000" w:themeColor="text1"/>
        </w:rPr>
        <w:t>при работе с асбестосодержащими материалами - применение персоналом защитных одноразовых костюмов и дополнительных средств индивидуальной защиты (респираторы, защитные очки, специальная обувь), выгораживание территории и вывешивание предупреждающих плакатов о работе с асбестом;</w:t>
      </w:r>
    </w:p>
    <w:p w:rsidR="00FD1AD6" w:rsidRDefault="00FD1AD6" w:rsidP="00FD1AD6">
      <w:pPr>
        <w:numPr>
          <w:ilvl w:val="0"/>
          <w:numId w:val="14"/>
        </w:numPr>
        <w:tabs>
          <w:tab w:val="left" w:pos="993"/>
        </w:tabs>
        <w:ind w:left="0" w:firstLine="709"/>
        <w:jc w:val="both"/>
        <w:rPr>
          <w:color w:val="000000" w:themeColor="text1"/>
        </w:rPr>
      </w:pPr>
      <w:r>
        <w:rPr>
          <w:color w:val="000000" w:themeColor="text1"/>
        </w:rPr>
        <w:t>меры по защите работающих от ожогов и действия высокой температуры;</w:t>
      </w:r>
    </w:p>
    <w:p w:rsidR="00FD1AD6" w:rsidRDefault="00FD1AD6" w:rsidP="00FD1AD6">
      <w:pPr>
        <w:numPr>
          <w:ilvl w:val="0"/>
          <w:numId w:val="14"/>
        </w:numPr>
        <w:tabs>
          <w:tab w:val="left" w:pos="993"/>
        </w:tabs>
        <w:ind w:left="0" w:firstLine="709"/>
        <w:rPr>
          <w:color w:val="000000" w:themeColor="text1"/>
        </w:rPr>
      </w:pPr>
      <w:r>
        <w:rPr>
          <w:color w:val="000000" w:themeColor="text1"/>
        </w:rPr>
        <w:t>ограждения рабочего места, очистка от снега и</w:t>
      </w:r>
      <w:r>
        <w:rPr>
          <w:i/>
          <w:iCs/>
          <w:color w:val="000000" w:themeColor="text1"/>
        </w:rPr>
        <w:t xml:space="preserve"> </w:t>
      </w:r>
      <w:r>
        <w:rPr>
          <w:color w:val="000000" w:themeColor="text1"/>
        </w:rPr>
        <w:t>льда подходов к оборудованию и к открытым люкам;</w:t>
      </w:r>
    </w:p>
    <w:p w:rsidR="00FD1AD6" w:rsidRDefault="00FD1AD6" w:rsidP="00FD1AD6">
      <w:pPr>
        <w:numPr>
          <w:ilvl w:val="0"/>
          <w:numId w:val="14"/>
        </w:numPr>
        <w:tabs>
          <w:tab w:val="left" w:pos="993"/>
        </w:tabs>
        <w:ind w:left="0" w:firstLine="709"/>
        <w:rPr>
          <w:color w:val="000000" w:themeColor="text1"/>
        </w:rPr>
      </w:pPr>
      <w:r>
        <w:rPr>
          <w:color w:val="000000" w:themeColor="text1"/>
        </w:rPr>
        <w:t>меры безопасности при работе в подземных сооружениях;</w:t>
      </w:r>
    </w:p>
    <w:p w:rsidR="00FD1AD6" w:rsidRDefault="00FD1AD6" w:rsidP="00FD1AD6">
      <w:pPr>
        <w:numPr>
          <w:ilvl w:val="0"/>
          <w:numId w:val="14"/>
        </w:numPr>
        <w:tabs>
          <w:tab w:val="left" w:pos="993"/>
        </w:tabs>
        <w:ind w:left="0" w:firstLine="709"/>
        <w:rPr>
          <w:color w:val="000000" w:themeColor="text1"/>
        </w:rPr>
      </w:pPr>
      <w:r>
        <w:rPr>
          <w:color w:val="000000" w:themeColor="text1"/>
        </w:rPr>
        <w:t>мероприятия при работах на маслосистемах;</w:t>
      </w:r>
    </w:p>
    <w:p w:rsidR="00FD1AD6" w:rsidRDefault="00FD1AD6" w:rsidP="00FD1AD6">
      <w:pPr>
        <w:numPr>
          <w:ilvl w:val="0"/>
          <w:numId w:val="14"/>
        </w:numPr>
        <w:tabs>
          <w:tab w:val="left" w:pos="993"/>
        </w:tabs>
        <w:ind w:left="0" w:firstLine="709"/>
        <w:rPr>
          <w:color w:val="000000" w:themeColor="text1"/>
        </w:rPr>
      </w:pPr>
      <w:r>
        <w:rPr>
          <w:color w:val="000000" w:themeColor="text1"/>
        </w:rPr>
        <w:t>меры по соблюдению правил личной гигиены при работе с вредными и опасными веществами;</w:t>
      </w:r>
    </w:p>
    <w:p w:rsidR="00FD1AD6" w:rsidRDefault="00FD1AD6" w:rsidP="00FD1AD6">
      <w:pPr>
        <w:numPr>
          <w:ilvl w:val="0"/>
          <w:numId w:val="14"/>
        </w:numPr>
        <w:tabs>
          <w:tab w:val="left" w:pos="993"/>
        </w:tabs>
        <w:ind w:left="0" w:firstLine="709"/>
        <w:rPr>
          <w:color w:val="000000" w:themeColor="text1"/>
        </w:rPr>
      </w:pPr>
      <w:r>
        <w:rPr>
          <w:color w:val="000000" w:themeColor="text1"/>
        </w:rPr>
        <w:t>меры безопасности при химической очистке оборудования;</w:t>
      </w:r>
    </w:p>
    <w:p w:rsidR="00FD1AD6" w:rsidRDefault="00FD1AD6" w:rsidP="00FD1AD6">
      <w:pPr>
        <w:numPr>
          <w:ilvl w:val="0"/>
          <w:numId w:val="14"/>
        </w:numPr>
        <w:tabs>
          <w:tab w:val="left" w:pos="993"/>
        </w:tabs>
        <w:ind w:left="0" w:firstLine="709"/>
        <w:rPr>
          <w:color w:val="000000" w:themeColor="text1"/>
        </w:rPr>
      </w:pPr>
      <w:r>
        <w:rPr>
          <w:color w:val="000000" w:themeColor="text1"/>
        </w:rPr>
        <w:t>меры безопасности при использовании приборов с радиоактивными элементами;</w:t>
      </w:r>
    </w:p>
    <w:p w:rsidR="00FD1AD6" w:rsidRDefault="00FD1AD6" w:rsidP="00FD1AD6">
      <w:pPr>
        <w:numPr>
          <w:ilvl w:val="0"/>
          <w:numId w:val="14"/>
        </w:numPr>
        <w:tabs>
          <w:tab w:val="left" w:pos="993"/>
        </w:tabs>
        <w:ind w:left="0" w:firstLine="709"/>
        <w:rPr>
          <w:color w:val="000000" w:themeColor="text1"/>
        </w:rPr>
      </w:pPr>
      <w:r>
        <w:rPr>
          <w:color w:val="000000" w:themeColor="text1"/>
        </w:rPr>
        <w:t>вентиляция помещений, подземных сооружений и</w:t>
      </w:r>
      <w:r>
        <w:rPr>
          <w:i/>
          <w:iCs/>
          <w:color w:val="000000" w:themeColor="text1"/>
        </w:rPr>
        <w:t xml:space="preserve"> </w:t>
      </w:r>
      <w:r>
        <w:rPr>
          <w:color w:val="000000" w:themeColor="text1"/>
        </w:rPr>
        <w:t>сосудов;</w:t>
      </w:r>
    </w:p>
    <w:p w:rsidR="00FD1AD6" w:rsidRDefault="00FD1AD6" w:rsidP="00FD1AD6">
      <w:pPr>
        <w:numPr>
          <w:ilvl w:val="0"/>
          <w:numId w:val="14"/>
        </w:numPr>
        <w:tabs>
          <w:tab w:val="left" w:pos="993"/>
        </w:tabs>
        <w:ind w:left="0" w:firstLine="709"/>
        <w:rPr>
          <w:color w:val="000000" w:themeColor="text1"/>
        </w:rPr>
      </w:pPr>
      <w:r>
        <w:rPr>
          <w:color w:val="000000" w:themeColor="text1"/>
        </w:rPr>
        <w:t>меры безопасности при работах на высоте;</w:t>
      </w:r>
    </w:p>
    <w:p w:rsidR="00FD1AD6" w:rsidRDefault="00FD1AD6" w:rsidP="00FD1AD6">
      <w:pPr>
        <w:numPr>
          <w:ilvl w:val="0"/>
          <w:numId w:val="14"/>
        </w:numPr>
        <w:tabs>
          <w:tab w:val="left" w:pos="993"/>
        </w:tabs>
        <w:ind w:left="0" w:firstLine="709"/>
        <w:rPr>
          <w:color w:val="000000" w:themeColor="text1"/>
        </w:rPr>
      </w:pPr>
      <w:r>
        <w:rPr>
          <w:color w:val="000000" w:themeColor="text1"/>
        </w:rPr>
        <w:t>назначение наблюдающего при работах в резервуарах и закрытых емкостях;</w:t>
      </w:r>
    </w:p>
    <w:p w:rsidR="00FD1AD6" w:rsidRDefault="00FD1AD6" w:rsidP="00FD1AD6">
      <w:pPr>
        <w:numPr>
          <w:ilvl w:val="0"/>
          <w:numId w:val="14"/>
        </w:numPr>
        <w:tabs>
          <w:tab w:val="left" w:pos="993"/>
        </w:tabs>
        <w:ind w:left="0" w:firstLine="709"/>
        <w:rPr>
          <w:color w:val="000000" w:themeColor="text1"/>
        </w:rPr>
      </w:pPr>
      <w:r>
        <w:rPr>
          <w:color w:val="000000" w:themeColor="text1"/>
        </w:rPr>
        <w:t>время нахождения работающих в подземных сооружениях, закрытых резервуарах, газоходах и т. п., а также время обязательного отдыха;</w:t>
      </w:r>
    </w:p>
    <w:p w:rsidR="00FD1AD6" w:rsidRDefault="00FD1AD6" w:rsidP="00FD1AD6">
      <w:pPr>
        <w:numPr>
          <w:ilvl w:val="0"/>
          <w:numId w:val="14"/>
        </w:numPr>
        <w:tabs>
          <w:tab w:val="left" w:pos="993"/>
        </w:tabs>
        <w:ind w:left="0" w:firstLine="709"/>
        <w:rPr>
          <w:color w:val="000000" w:themeColor="text1"/>
        </w:rPr>
      </w:pPr>
      <w:r>
        <w:rPr>
          <w:color w:val="000000" w:themeColor="text1"/>
        </w:rPr>
        <w:t>другие меры безопасности по усмотрению руководителя работ.</w:t>
      </w:r>
    </w:p>
    <w:p w:rsidR="00FD1AD6" w:rsidRDefault="00FD1AD6" w:rsidP="00FD1AD6">
      <w:pPr>
        <w:tabs>
          <w:tab w:val="left" w:pos="993"/>
        </w:tabs>
        <w:ind w:firstLine="709"/>
        <w:rPr>
          <w:color w:val="000000" w:themeColor="text1"/>
        </w:rPr>
      </w:pPr>
      <w:bookmarkStart w:id="63" w:name="_Hlk86658519"/>
      <w:r>
        <w:rPr>
          <w:color w:val="000000" w:themeColor="text1"/>
        </w:rPr>
        <w:t>Текст строки «</w:t>
      </w:r>
      <w:r>
        <w:rPr>
          <w:i/>
          <w:iCs/>
          <w:color w:val="000000" w:themeColor="text1"/>
        </w:rPr>
        <w:t>Особые условия</w:t>
      </w:r>
      <w:r>
        <w:rPr>
          <w:color w:val="000000" w:themeColor="text1"/>
        </w:rPr>
        <w:t>» подтверждается подписью руководителя работ в этой же строке.</w:t>
      </w:r>
      <w:bookmarkEnd w:id="63"/>
    </w:p>
    <w:p w:rsidR="00FD1AD6" w:rsidRDefault="00FD1AD6" w:rsidP="00FD1AD6">
      <w:pPr>
        <w:ind w:firstLine="709"/>
        <w:rPr>
          <w:color w:val="000000" w:themeColor="text1"/>
        </w:rPr>
      </w:pPr>
      <w:r>
        <w:rPr>
          <w:color w:val="000000" w:themeColor="text1"/>
        </w:rPr>
        <w:t>При недостатке места в строке «</w:t>
      </w:r>
      <w:r>
        <w:rPr>
          <w:i/>
          <w:iCs/>
          <w:color w:val="000000" w:themeColor="text1"/>
        </w:rPr>
        <w:t>Особые условия</w:t>
      </w:r>
      <w:r>
        <w:rPr>
          <w:color w:val="000000" w:themeColor="text1"/>
        </w:rPr>
        <w:t>» в ней</w:t>
      </w:r>
      <w:r>
        <w:rPr>
          <w:i/>
          <w:iCs/>
          <w:color w:val="000000" w:themeColor="text1"/>
        </w:rPr>
        <w:t> </w:t>
      </w:r>
      <w:r>
        <w:rPr>
          <w:color w:val="000000" w:themeColor="text1"/>
        </w:rPr>
        <w:t>делается запись «</w:t>
      </w:r>
      <w:r>
        <w:rPr>
          <w:i/>
          <w:iCs/>
          <w:color w:val="000000" w:themeColor="text1"/>
        </w:rPr>
        <w:t>выполняются согласно Приложению № 3 к данному наряду</w:t>
      </w:r>
      <w:r>
        <w:rPr>
          <w:color w:val="000000" w:themeColor="text1"/>
        </w:rPr>
        <w:t>» и необходимые мероприятия указываются в этом приложении.</w:t>
      </w:r>
    </w:p>
    <w:p w:rsidR="00FD1AD6" w:rsidRDefault="00FD1AD6" w:rsidP="00FD1AD6">
      <w:pPr>
        <w:ind w:firstLine="709"/>
        <w:rPr>
          <w:color w:val="000000" w:themeColor="text1"/>
        </w:rPr>
      </w:pPr>
      <w:r>
        <w:rPr>
          <w:color w:val="000000" w:themeColor="text1"/>
        </w:rPr>
        <w:t>При организации работ по общему наряду выдающим наряд в строку «Особые условия» в обязательном порядке вносится:</w:t>
      </w:r>
    </w:p>
    <w:p w:rsidR="00FD1AD6" w:rsidRDefault="00FD1AD6" w:rsidP="00FD1AD6">
      <w:pPr>
        <w:ind w:firstLine="709"/>
        <w:rPr>
          <w:color w:val="000000" w:themeColor="text1"/>
        </w:rPr>
      </w:pPr>
      <w:r>
        <w:rPr>
          <w:color w:val="000000" w:themeColor="text1"/>
        </w:rPr>
        <w:t>- обязанность руководителя работ по общему наряду явиться к дежурному (допускающему) персоналу подразделения филиала со вторыми экземплярами промежуточных нарядов, по которым он произвел допуск, для его информирования, а именно:</w:t>
      </w:r>
    </w:p>
    <w:p w:rsidR="00FD1AD6" w:rsidRDefault="00FD1AD6" w:rsidP="00FD1AD6">
      <w:pPr>
        <w:ind w:firstLine="709"/>
        <w:rPr>
          <w:color w:val="000000" w:themeColor="text1"/>
        </w:rPr>
      </w:pPr>
      <w:r>
        <w:rPr>
          <w:color w:val="000000" w:themeColor="text1"/>
        </w:rPr>
        <w:t>● о всех произведенных допусках по промежуточным нарядам и контроля соответствия данных работников, включенных в промежуточные наряды данным, указанным в списках о предоставлении прав, а также сроков действия медицинских осмотров и/или психиатрических освидетельствований;</w:t>
      </w:r>
    </w:p>
    <w:p w:rsidR="00FD1AD6" w:rsidRDefault="00FD1AD6" w:rsidP="00FD1AD6">
      <w:pPr>
        <w:ind w:firstLine="709"/>
        <w:rPr>
          <w:color w:val="000000" w:themeColor="text1"/>
        </w:rPr>
      </w:pPr>
      <w:r>
        <w:rPr>
          <w:color w:val="000000" w:themeColor="text1"/>
        </w:rPr>
        <w:t>● об окончании работ по допущенным промежуточным нарядам.</w:t>
      </w:r>
    </w:p>
    <w:p w:rsidR="00FD1AD6" w:rsidRDefault="00FD1AD6" w:rsidP="00FD1AD6">
      <w:pPr>
        <w:ind w:firstLine="709"/>
        <w:rPr>
          <w:color w:val="000000" w:themeColor="text1"/>
        </w:rPr>
      </w:pPr>
      <w:r>
        <w:rPr>
          <w:color w:val="000000" w:themeColor="text1"/>
        </w:rPr>
        <w:t>Текст строки «</w:t>
      </w:r>
      <w:r>
        <w:rPr>
          <w:i/>
          <w:iCs/>
          <w:color w:val="000000" w:themeColor="text1"/>
        </w:rPr>
        <w:t>Особые условия</w:t>
      </w:r>
      <w:r>
        <w:rPr>
          <w:color w:val="000000" w:themeColor="text1"/>
        </w:rPr>
        <w:t>» в указанном случае подтверждается подписью выдающего наряд в этой же строке.</w:t>
      </w:r>
    </w:p>
    <w:p w:rsidR="00FD1AD6" w:rsidRDefault="00FD1AD6" w:rsidP="00FD1AD6">
      <w:pPr>
        <w:ind w:firstLine="709"/>
        <w:rPr>
          <w:color w:val="000000" w:themeColor="text1"/>
        </w:rPr>
      </w:pPr>
      <w:r>
        <w:rPr>
          <w:color w:val="000000" w:themeColor="text1"/>
        </w:rPr>
        <w:t>2.10. Строка «</w:t>
      </w:r>
      <w:r>
        <w:rPr>
          <w:i/>
          <w:iCs/>
          <w:color w:val="000000" w:themeColor="text1"/>
        </w:rPr>
        <w:t>Наряд выдал</w:t>
      </w:r>
      <w:r>
        <w:rPr>
          <w:color w:val="000000" w:themeColor="text1"/>
        </w:rPr>
        <w:t>» пояснений не требует.</w:t>
      </w:r>
    </w:p>
    <w:p w:rsidR="00FD1AD6" w:rsidRDefault="00FD1AD6" w:rsidP="00FD1AD6">
      <w:pPr>
        <w:ind w:firstLine="709"/>
        <w:rPr>
          <w:color w:val="000000" w:themeColor="text1"/>
        </w:rPr>
      </w:pPr>
      <w:r>
        <w:rPr>
          <w:color w:val="000000" w:themeColor="text1"/>
        </w:rPr>
        <w:t>2.11. Строка «</w:t>
      </w:r>
      <w:r>
        <w:rPr>
          <w:i/>
          <w:iCs/>
          <w:color w:val="000000" w:themeColor="text1"/>
        </w:rPr>
        <w:t>Наряд продлил</w:t>
      </w:r>
      <w:r>
        <w:rPr>
          <w:color w:val="000000" w:themeColor="text1"/>
        </w:rPr>
        <w:t>» заполняется лицом, имеющим право выдачи нарядов.</w:t>
      </w:r>
    </w:p>
    <w:p w:rsidR="00FD1AD6" w:rsidRDefault="00FD1AD6" w:rsidP="00FD1AD6">
      <w:pPr>
        <w:ind w:firstLine="709"/>
        <w:rPr>
          <w:color w:val="000000" w:themeColor="text1"/>
        </w:rPr>
      </w:pPr>
      <w:r>
        <w:rPr>
          <w:color w:val="000000" w:themeColor="text1"/>
        </w:rPr>
        <w:t>2.12. В строке «</w:t>
      </w:r>
      <w:r>
        <w:rPr>
          <w:i/>
          <w:iCs/>
          <w:color w:val="000000" w:themeColor="text1"/>
        </w:rPr>
        <w:t>Условия производства работ выполнены</w:t>
      </w:r>
      <w:r>
        <w:rPr>
          <w:color w:val="000000" w:themeColor="text1"/>
        </w:rPr>
        <w:t>» старший дежурный персонал цеха (блока) или ответственное лицо оперативного (оперативно-ремонтного) персонала района (участка) тепловой сети своей подписью подтверждает с указанием даты и времени выполнение предписанных нарядом мероприятий.</w:t>
      </w:r>
    </w:p>
    <w:p w:rsidR="00FD1AD6" w:rsidRDefault="00FD1AD6" w:rsidP="00FD1AD6">
      <w:pPr>
        <w:ind w:firstLine="709"/>
        <w:rPr>
          <w:color w:val="000000" w:themeColor="text1"/>
        </w:rPr>
      </w:pPr>
      <w:r>
        <w:rPr>
          <w:color w:val="000000" w:themeColor="text1"/>
        </w:rPr>
        <w:t>В промежуточном наряде подпись в этой строке ставит руководитель работ по промежуточному наряду.</w:t>
      </w:r>
    </w:p>
    <w:p w:rsidR="00FD1AD6" w:rsidRDefault="00FD1AD6" w:rsidP="00FD1AD6">
      <w:pPr>
        <w:ind w:firstLine="709"/>
        <w:rPr>
          <w:color w:val="000000" w:themeColor="text1"/>
        </w:rPr>
      </w:pPr>
      <w:r>
        <w:rPr>
          <w:color w:val="000000" w:themeColor="text1"/>
        </w:rPr>
        <w:t>2.13. В строке «</w:t>
      </w:r>
      <w:r>
        <w:rPr>
          <w:i/>
          <w:iCs/>
          <w:color w:val="000000" w:themeColor="text1"/>
        </w:rPr>
        <w:t>Остаются в работе</w:t>
      </w:r>
      <w:r>
        <w:rPr>
          <w:color w:val="000000" w:themeColor="text1"/>
        </w:rPr>
        <w:t xml:space="preserve">» следует указывать оборудование, расположенное вблизи места работы и находящееся под напряжением, под давлением, при высокой температуре, а также заполненное газом, </w:t>
      </w:r>
      <w:proofErr w:type="spellStart"/>
      <w:r>
        <w:rPr>
          <w:color w:val="000000" w:themeColor="text1"/>
        </w:rPr>
        <w:t>взрыво</w:t>
      </w:r>
      <w:proofErr w:type="spellEnd"/>
      <w:r>
        <w:rPr>
          <w:color w:val="000000" w:themeColor="text1"/>
        </w:rPr>
        <w:t>- и пожароопасное и т. п.</w:t>
      </w:r>
    </w:p>
    <w:p w:rsidR="00FD1AD6" w:rsidRDefault="00FD1AD6" w:rsidP="00FD1AD6">
      <w:pPr>
        <w:ind w:firstLine="709"/>
        <w:rPr>
          <w:color w:val="000000" w:themeColor="text1"/>
        </w:rPr>
      </w:pPr>
      <w:r>
        <w:rPr>
          <w:color w:val="000000" w:themeColor="text1"/>
        </w:rPr>
        <w:t>2.14. В строках «</w:t>
      </w:r>
      <w:r>
        <w:rPr>
          <w:i/>
          <w:iCs/>
          <w:color w:val="000000" w:themeColor="text1"/>
        </w:rPr>
        <w:t>Дежурный персонал других цехов</w:t>
      </w:r>
      <w:r>
        <w:rPr>
          <w:color w:val="000000" w:themeColor="text1"/>
        </w:rPr>
        <w:t xml:space="preserve">» ставится подпись дежурного персонала цехов, выполнивших указанные в наряде мероприятия, с указанием должности и фамилии; при </w:t>
      </w:r>
      <w:r>
        <w:rPr>
          <w:color w:val="000000" w:themeColor="text1"/>
        </w:rPr>
        <w:lastRenderedPageBreak/>
        <w:t>сообщениях по телефону это подтверждается подписью начальника смены цеха, получившего это сообщение.</w:t>
      </w:r>
    </w:p>
    <w:p w:rsidR="00FD1AD6" w:rsidRDefault="00FD1AD6" w:rsidP="00FD1AD6">
      <w:pPr>
        <w:ind w:firstLine="709"/>
        <w:rPr>
          <w:color w:val="000000" w:themeColor="text1"/>
        </w:rPr>
      </w:pPr>
      <w:r>
        <w:rPr>
          <w:color w:val="000000" w:themeColor="text1"/>
        </w:rPr>
        <w:t>2.15. В строке «</w:t>
      </w:r>
      <w:r>
        <w:rPr>
          <w:i/>
          <w:iCs/>
          <w:color w:val="000000" w:themeColor="text1"/>
        </w:rPr>
        <w:t>Отметка о разрешении начальника смены электростанции (дежурного диспетчера)</w:t>
      </w:r>
      <w:r>
        <w:rPr>
          <w:color w:val="000000" w:themeColor="text1"/>
        </w:rPr>
        <w:t>» делается запись о разрешении начальника смены станции (дежурного диспетчера) на первичный допуск к работе по нарядам на оборудовании, отключаемом для ремонта по диспетчерской заявке, а также по общим нарядам, выданным в целом на агрегат или узел оборудования, на несколько участков тепловой сети. Запись делается лично начальником смены станции (дежурным диспетчером) или, если разрешение передается по телефону, подтверждается подписью начальника смены цеха.</w:t>
      </w:r>
    </w:p>
    <w:p w:rsidR="00FD1AD6" w:rsidRDefault="00FD1AD6" w:rsidP="00FD1AD6">
      <w:pPr>
        <w:ind w:firstLine="709"/>
        <w:rPr>
          <w:color w:val="000000" w:themeColor="text1"/>
        </w:rPr>
      </w:pPr>
      <w:r>
        <w:rPr>
          <w:color w:val="000000" w:themeColor="text1"/>
        </w:rPr>
        <w:t>В других случаях в данной строке пишется «не требуется».</w:t>
      </w:r>
    </w:p>
    <w:p w:rsidR="00FD1AD6" w:rsidRDefault="00FD1AD6" w:rsidP="00FD1AD6">
      <w:pPr>
        <w:ind w:firstLine="709"/>
        <w:rPr>
          <w:color w:val="000000" w:themeColor="text1"/>
        </w:rPr>
      </w:pPr>
      <w:r>
        <w:rPr>
          <w:color w:val="000000" w:themeColor="text1"/>
        </w:rPr>
        <w:t>2.16. В строках «</w:t>
      </w:r>
      <w:r>
        <w:rPr>
          <w:i/>
          <w:iCs/>
          <w:color w:val="000000" w:themeColor="text1"/>
        </w:rPr>
        <w:t>Ответственное лицо дежурного персонала</w:t>
      </w:r>
      <w:r>
        <w:rPr>
          <w:color w:val="000000" w:themeColor="text1"/>
        </w:rPr>
        <w:t>» и «</w:t>
      </w:r>
      <w:r>
        <w:rPr>
          <w:i/>
          <w:iCs/>
          <w:color w:val="000000" w:themeColor="text1"/>
        </w:rPr>
        <w:t>руководитель работ по промежуточному наряду</w:t>
      </w:r>
      <w:r>
        <w:rPr>
          <w:color w:val="000000" w:themeColor="text1"/>
        </w:rPr>
        <w:t>» при работе по наряду и по общему наряду зачеркивается последняя строка; с указанием должности и фамилии ставится подпись ответственного лица дежурного персонала. При работе по промежуточному наряду зачеркивается первая строка и</w:t>
      </w:r>
      <w:r>
        <w:rPr>
          <w:i/>
          <w:iCs/>
          <w:color w:val="000000" w:themeColor="text1"/>
        </w:rPr>
        <w:t> </w:t>
      </w:r>
      <w:r>
        <w:rPr>
          <w:color w:val="000000" w:themeColor="text1"/>
        </w:rPr>
        <w:t>ставится подпись руководителя работ с указанием его должности и фамилии</w:t>
      </w:r>
      <w:r>
        <w:rPr>
          <w:i/>
          <w:iCs/>
          <w:color w:val="000000" w:themeColor="text1"/>
        </w:rPr>
        <w:t xml:space="preserve">. </w:t>
      </w:r>
      <w:r>
        <w:rPr>
          <w:color w:val="000000" w:themeColor="text1"/>
        </w:rPr>
        <w:t>Строки заполняются после проверки правильности подготовки рабочего места.</w:t>
      </w:r>
    </w:p>
    <w:p w:rsidR="00FD1AD6" w:rsidRDefault="00FD1AD6" w:rsidP="00FD1AD6">
      <w:pPr>
        <w:ind w:firstLine="709"/>
        <w:rPr>
          <w:color w:val="000000" w:themeColor="text1"/>
        </w:rPr>
      </w:pPr>
      <w:r>
        <w:rPr>
          <w:color w:val="000000" w:themeColor="text1"/>
        </w:rPr>
        <w:t>2.17. Строки после слов «</w:t>
      </w:r>
      <w:r>
        <w:rPr>
          <w:i/>
          <w:iCs/>
          <w:color w:val="000000" w:themeColor="text1"/>
        </w:rPr>
        <w:t>Выполнение условий проверили…</w:t>
      </w:r>
      <w:r>
        <w:rPr>
          <w:color w:val="000000" w:themeColor="text1"/>
        </w:rPr>
        <w:t>» заполняются после приемки рабочего места от допускающего и проверки выполнения мер безопасности, указанных в наряде. При этом свои подписи ставят руководитель работ и производитель работ; при работе по общему наряду подписи производителей работ в этом наряде не требуются.</w:t>
      </w:r>
    </w:p>
    <w:p w:rsidR="00FD1AD6" w:rsidRDefault="00FD1AD6" w:rsidP="00FD1AD6">
      <w:pPr>
        <w:ind w:firstLine="709"/>
        <w:rPr>
          <w:color w:val="000000" w:themeColor="text1"/>
        </w:rPr>
      </w:pPr>
      <w:r>
        <w:rPr>
          <w:color w:val="000000" w:themeColor="text1"/>
        </w:rPr>
        <w:t>Наблюдающий в соответствующей строке наряда расписывается после подписи производителя работ.</w:t>
      </w:r>
    </w:p>
    <w:p w:rsidR="00FD1AD6" w:rsidRDefault="00FD1AD6" w:rsidP="00FD1AD6">
      <w:pPr>
        <w:ind w:firstLine="709"/>
        <w:rPr>
          <w:color w:val="000000" w:themeColor="text1"/>
        </w:rPr>
      </w:pPr>
      <w:r>
        <w:rPr>
          <w:color w:val="000000" w:themeColor="text1"/>
        </w:rPr>
        <w:t>После проверки подготовки рабочих мест, допуска к работе и</w:t>
      </w:r>
      <w:r>
        <w:rPr>
          <w:i/>
          <w:iCs/>
          <w:color w:val="000000" w:themeColor="text1"/>
        </w:rPr>
        <w:t xml:space="preserve"> </w:t>
      </w:r>
      <w:r>
        <w:rPr>
          <w:color w:val="000000" w:themeColor="text1"/>
        </w:rPr>
        <w:t>оформления наряда допускающий в присутствии руководителя, производителя работ и</w:t>
      </w:r>
      <w:r>
        <w:rPr>
          <w:i/>
          <w:iCs/>
          <w:color w:val="000000" w:themeColor="text1"/>
        </w:rPr>
        <w:t xml:space="preserve"> </w:t>
      </w:r>
      <w:r>
        <w:rPr>
          <w:color w:val="000000" w:themeColor="text1"/>
        </w:rPr>
        <w:t>наблюдающего вывешивает на месте работы плакат «</w:t>
      </w:r>
      <w:r>
        <w:rPr>
          <w:i/>
          <w:iCs/>
          <w:color w:val="000000" w:themeColor="text1"/>
        </w:rPr>
        <w:t>Работать здесь!</w:t>
      </w:r>
      <w:r>
        <w:rPr>
          <w:color w:val="000000" w:themeColor="text1"/>
        </w:rPr>
        <w:t>».</w:t>
      </w:r>
    </w:p>
    <w:p w:rsidR="00FD1AD6" w:rsidRDefault="00FD1AD6" w:rsidP="00FD1AD6">
      <w:pPr>
        <w:pStyle w:val="ad"/>
        <w:shd w:val="clear" w:color="auto" w:fill="FFFFFF"/>
        <w:tabs>
          <w:tab w:val="left" w:pos="1134"/>
        </w:tabs>
        <w:ind w:left="0" w:firstLine="709"/>
        <w:rPr>
          <w:color w:val="000000" w:themeColor="text1"/>
        </w:rPr>
      </w:pPr>
      <w:r>
        <w:rPr>
          <w:i/>
          <w:iCs/>
        </w:rPr>
        <w:t xml:space="preserve">Примечание: </w:t>
      </w:r>
      <w:r>
        <w:t>Рядом с данной строкой</w:t>
      </w:r>
      <w:r>
        <w:rPr>
          <w:color w:val="000000" w:themeColor="text1"/>
        </w:rPr>
        <w:t xml:space="preserve"> (на полях наряда) работник пожарной охраны (при её наличии в филиале) делает запись о согласовании огневых работ и ставит свою подпись.</w:t>
      </w:r>
    </w:p>
    <w:p w:rsidR="00FD1AD6" w:rsidRDefault="00FD1AD6" w:rsidP="00FD1AD6">
      <w:pPr>
        <w:ind w:firstLine="709"/>
        <w:rPr>
          <w:color w:val="000000" w:themeColor="text1"/>
        </w:rPr>
      </w:pPr>
      <w:r>
        <w:rPr>
          <w:color w:val="000000" w:themeColor="text1"/>
        </w:rPr>
        <w:t>2.18. Таблица «</w:t>
      </w:r>
      <w:r>
        <w:rPr>
          <w:i/>
          <w:iCs/>
          <w:color w:val="000000" w:themeColor="text1"/>
        </w:rPr>
        <w:t>Оформление ежедневного допуска…</w:t>
      </w:r>
      <w:r>
        <w:rPr>
          <w:color w:val="000000" w:themeColor="text1"/>
        </w:rPr>
        <w:t>» при допуске по наряду и</w:t>
      </w:r>
      <w:r>
        <w:rPr>
          <w:i/>
          <w:iCs/>
          <w:color w:val="000000" w:themeColor="text1"/>
        </w:rPr>
        <w:t xml:space="preserve"> </w:t>
      </w:r>
      <w:r>
        <w:rPr>
          <w:color w:val="000000" w:themeColor="text1"/>
        </w:rPr>
        <w:t>промежуточному наряду оформляется подписями, допускающего и производителя работ (наблюдающего), а после окончания работы — подписями в этой же таблице ответственного лица дежурного персонала и</w:t>
      </w:r>
      <w:r>
        <w:rPr>
          <w:i/>
          <w:iCs/>
          <w:color w:val="000000" w:themeColor="text1"/>
        </w:rPr>
        <w:t xml:space="preserve"> </w:t>
      </w:r>
      <w:r>
        <w:rPr>
          <w:color w:val="000000" w:themeColor="text1"/>
        </w:rPr>
        <w:t>производителя работ (наблюдающего); в общем наряде таблица не заполняется.</w:t>
      </w:r>
    </w:p>
    <w:p w:rsidR="00FD1AD6" w:rsidRDefault="00FD1AD6" w:rsidP="00FD1AD6">
      <w:pPr>
        <w:ind w:firstLine="709"/>
        <w:rPr>
          <w:i/>
          <w:iCs/>
        </w:rPr>
      </w:pPr>
      <w:r>
        <w:rPr>
          <w:i/>
          <w:iCs/>
        </w:rPr>
        <w:t>Примечание: при проведении огневых работ работник пожарной охраны (при её наличии в филиале) делает запись о согласовании работ (на полях наряда) на текущую дату и ставит свою подпись.</w:t>
      </w:r>
      <w:r>
        <w:t xml:space="preserve"> </w:t>
      </w:r>
      <w:r>
        <w:rPr>
          <w:i/>
          <w:iCs/>
        </w:rPr>
        <w:t>Данная запись вносится при проведении проверки рабочего места работником пожарной охраны.</w:t>
      </w:r>
    </w:p>
    <w:p w:rsidR="00FD1AD6" w:rsidRDefault="00FD1AD6" w:rsidP="00FD1AD6">
      <w:pPr>
        <w:ind w:firstLine="709"/>
        <w:rPr>
          <w:color w:val="000000" w:themeColor="text1"/>
        </w:rPr>
      </w:pPr>
      <w:r>
        <w:rPr>
          <w:color w:val="000000" w:themeColor="text1"/>
        </w:rPr>
        <w:t>2.19. </w:t>
      </w:r>
      <w:r>
        <w:rPr>
          <w:i/>
          <w:iCs/>
          <w:color w:val="000000" w:themeColor="text1"/>
        </w:rPr>
        <w:t>Надписи на полях наряда</w:t>
      </w:r>
      <w:r>
        <w:rPr>
          <w:color w:val="000000" w:themeColor="text1"/>
        </w:rPr>
        <w:t xml:space="preserve"> на лицевой стороне в верхней части страницы делаются в следующих случаях:</w:t>
      </w:r>
    </w:p>
    <w:p w:rsidR="00FD1AD6" w:rsidRDefault="00FD1AD6" w:rsidP="00FD1AD6">
      <w:pPr>
        <w:numPr>
          <w:ilvl w:val="0"/>
          <w:numId w:val="15"/>
        </w:numPr>
        <w:tabs>
          <w:tab w:val="left" w:pos="993"/>
        </w:tabs>
        <w:ind w:left="0" w:firstLine="709"/>
        <w:jc w:val="both"/>
        <w:rPr>
          <w:color w:val="000000" w:themeColor="text1"/>
        </w:rPr>
      </w:pPr>
      <w:r>
        <w:rPr>
          <w:color w:val="000000" w:themeColor="text1"/>
        </w:rPr>
        <w:t>при визировании наряда главным инженером предприятия в случае отключения оборудования одной задвижкой при температуре воды 45 °С и более;</w:t>
      </w:r>
    </w:p>
    <w:p w:rsidR="00FD1AD6" w:rsidRDefault="00FD1AD6" w:rsidP="00FD1AD6">
      <w:pPr>
        <w:numPr>
          <w:ilvl w:val="0"/>
          <w:numId w:val="15"/>
        </w:numPr>
        <w:tabs>
          <w:tab w:val="left" w:pos="993"/>
        </w:tabs>
        <w:ind w:left="0" w:firstLine="709"/>
        <w:jc w:val="both"/>
        <w:rPr>
          <w:color w:val="000000" w:themeColor="text1"/>
        </w:rPr>
      </w:pPr>
      <w:r>
        <w:rPr>
          <w:color w:val="000000" w:themeColor="text1"/>
        </w:rPr>
        <w:t>при визировании наряда руководителем работ по общему наряду, если работы ведутся на оборудовании, принадлежащем другим цехам, и оно находится в зоне действия общего наряда;</w:t>
      </w:r>
    </w:p>
    <w:p w:rsidR="00FD1AD6" w:rsidRDefault="00FD1AD6" w:rsidP="00FD1AD6">
      <w:pPr>
        <w:numPr>
          <w:ilvl w:val="0"/>
          <w:numId w:val="15"/>
        </w:numPr>
        <w:tabs>
          <w:tab w:val="left" w:pos="993"/>
        </w:tabs>
        <w:ind w:left="0" w:firstLine="709"/>
        <w:jc w:val="both"/>
        <w:rPr>
          <w:color w:val="000000" w:themeColor="text1"/>
        </w:rPr>
      </w:pPr>
      <w:r>
        <w:rPr>
          <w:color w:val="000000" w:themeColor="text1"/>
        </w:rPr>
        <w:t xml:space="preserve">при разрешении включить в наряд </w:t>
      </w:r>
      <w:proofErr w:type="spellStart"/>
      <w:r>
        <w:rPr>
          <w:color w:val="000000" w:themeColor="text1"/>
        </w:rPr>
        <w:t>дефектоскописта</w:t>
      </w:r>
      <w:proofErr w:type="spellEnd"/>
      <w:r>
        <w:rPr>
          <w:color w:val="000000" w:themeColor="text1"/>
        </w:rPr>
        <w:t xml:space="preserve"> (визирует начальник подразделения, в штате которого состоит этот работник);</w:t>
      </w:r>
    </w:p>
    <w:p w:rsidR="00FD1AD6" w:rsidRDefault="00FD1AD6" w:rsidP="00FD1AD6">
      <w:pPr>
        <w:numPr>
          <w:ilvl w:val="0"/>
          <w:numId w:val="15"/>
        </w:numPr>
        <w:tabs>
          <w:tab w:val="left" w:pos="993"/>
        </w:tabs>
        <w:ind w:left="0" w:firstLine="709"/>
        <w:jc w:val="both"/>
        <w:rPr>
          <w:color w:val="000000" w:themeColor="text1"/>
        </w:rPr>
      </w:pPr>
      <w:r>
        <w:rPr>
          <w:color w:val="000000" w:themeColor="text1"/>
        </w:rPr>
        <w:t xml:space="preserve">при визировании наряда начальником смены цеха в случае выполнения работ на оборудовании, принадлежащем другим цехам, но связанного с тепломеханическим оборудованием или расположенного на теплосиловых установках и вблизи них (п. 4.1.10 </w:t>
      </w:r>
      <w:hyperlink r:id="rId14" w:tooltip="Правила техники безопасности при эксплуатации тепломеханического оборудования электростанций и тепловых сетей" w:history="1">
        <w:r>
          <w:rPr>
            <w:color w:val="000000" w:themeColor="text1"/>
            <w:u w:val="single"/>
          </w:rPr>
          <w:t>ПТБ ТМО</w:t>
        </w:r>
      </w:hyperlink>
      <w:r>
        <w:rPr>
          <w:color w:val="000000" w:themeColor="text1"/>
        </w:rPr>
        <w:t>);</w:t>
      </w:r>
    </w:p>
    <w:p w:rsidR="00FD1AD6" w:rsidRDefault="00FD1AD6" w:rsidP="00FD1AD6">
      <w:pPr>
        <w:numPr>
          <w:ilvl w:val="0"/>
          <w:numId w:val="15"/>
        </w:numPr>
        <w:tabs>
          <w:tab w:val="left" w:pos="993"/>
        </w:tabs>
        <w:ind w:left="0" w:firstLine="709"/>
        <w:jc w:val="both"/>
        <w:rPr>
          <w:color w:val="000000" w:themeColor="text1"/>
        </w:rPr>
      </w:pPr>
      <w:r>
        <w:t xml:space="preserve">при оформлении </w:t>
      </w:r>
      <w:r>
        <w:rPr>
          <w:color w:val="000000" w:themeColor="text1"/>
        </w:rPr>
        <w:t>наряда на проведение огневых работ делается запись «Утверждаю» и подпись лица определенное</w:t>
      </w:r>
      <w:r>
        <w:rPr>
          <w:i/>
          <w:iCs/>
          <w:color w:val="00B050"/>
        </w:rPr>
        <w:t xml:space="preserve"> </w:t>
      </w:r>
      <w:r>
        <w:rPr>
          <w:i/>
          <w:iCs/>
        </w:rPr>
        <w:t xml:space="preserve">п. 6.5.4. настоящего Порядка, с указанием </w:t>
      </w:r>
      <w:r>
        <w:rPr>
          <w:color w:val="000000" w:themeColor="text1"/>
        </w:rPr>
        <w:t>должности, наименования структурного подразделения, ФИО и даты</w:t>
      </w:r>
      <w:r>
        <w:t>;</w:t>
      </w:r>
    </w:p>
    <w:p w:rsidR="00FD1AD6" w:rsidRDefault="00FD1AD6" w:rsidP="00FD1AD6">
      <w:pPr>
        <w:numPr>
          <w:ilvl w:val="0"/>
          <w:numId w:val="15"/>
        </w:numPr>
        <w:tabs>
          <w:tab w:val="clear" w:pos="720"/>
          <w:tab w:val="left" w:pos="993"/>
        </w:tabs>
        <w:ind w:left="0" w:firstLine="709"/>
        <w:jc w:val="both"/>
      </w:pPr>
      <w:r>
        <w:t xml:space="preserve">при оформлении наряда на огневые работы рядом со строками таблицы «Ежедневный допуск к работе и время ее окончания» работник пожарной охраны (при её наличии в филиале) делает запись о согласовании работ на текущую дату и ставит свою подпись. </w:t>
      </w:r>
    </w:p>
    <w:p w:rsidR="00FD1AD6" w:rsidRDefault="00FD1AD6" w:rsidP="00FD1AD6">
      <w:pPr>
        <w:numPr>
          <w:ilvl w:val="0"/>
          <w:numId w:val="15"/>
        </w:numPr>
        <w:tabs>
          <w:tab w:val="left" w:pos="993"/>
        </w:tabs>
        <w:ind w:left="0" w:firstLine="709"/>
        <w:jc w:val="both"/>
        <w:rPr>
          <w:color w:val="000000" w:themeColor="text1"/>
        </w:rPr>
      </w:pPr>
      <w:r>
        <w:rPr>
          <w:color w:val="000000" w:themeColor="text1"/>
        </w:rPr>
        <w:t>в других необходимых случаях.</w:t>
      </w:r>
    </w:p>
    <w:p w:rsidR="00FD1AD6" w:rsidRDefault="00FD1AD6" w:rsidP="00FD1AD6">
      <w:pPr>
        <w:rPr>
          <w:color w:val="000000" w:themeColor="text1"/>
        </w:rPr>
      </w:pPr>
    </w:p>
    <w:p w:rsidR="00FD1AD6" w:rsidRDefault="00FD1AD6" w:rsidP="00FD1AD6">
      <w:pPr>
        <w:rPr>
          <w:color w:val="000000" w:themeColor="text1"/>
        </w:rPr>
      </w:pPr>
    </w:p>
    <w:p w:rsidR="00FD1AD6" w:rsidRDefault="00FD1AD6" w:rsidP="00FD1AD6">
      <w:pPr>
        <w:rPr>
          <w:color w:val="000000" w:themeColor="text1"/>
        </w:rPr>
      </w:pPr>
    </w:p>
    <w:p w:rsidR="00FD1AD6" w:rsidRDefault="00FD1AD6" w:rsidP="00FD1AD6">
      <w:pPr>
        <w:jc w:val="right"/>
        <w:rPr>
          <w:b/>
          <w:bCs/>
          <w:color w:val="000000" w:themeColor="text1"/>
        </w:rPr>
      </w:pPr>
      <w:r>
        <w:rPr>
          <w:b/>
          <w:bCs/>
          <w:color w:val="000000" w:themeColor="text1"/>
        </w:rPr>
        <w:t>Приложение № 11</w:t>
      </w:r>
    </w:p>
    <w:p w:rsidR="00FD1AD6" w:rsidRDefault="00FD1AD6" w:rsidP="00FD1AD6">
      <w:pPr>
        <w:widowControl w:val="0"/>
        <w:tabs>
          <w:tab w:val="left" w:pos="6425"/>
        </w:tabs>
        <w:ind w:left="284" w:right="-281"/>
        <w:rPr>
          <w:rFonts w:ascii="Arial" w:hAnsi="Arial" w:cs="Arial"/>
          <w:sz w:val="26"/>
          <w:szCs w:val="26"/>
        </w:rPr>
      </w:pPr>
      <w:r>
        <w:rPr>
          <w:rFonts w:ascii="Arial" w:hAnsi="Arial" w:cs="Arial"/>
          <w:color w:val="000000"/>
          <w:spacing w:val="-3"/>
          <w:sz w:val="26"/>
          <w:szCs w:val="26"/>
        </w:rPr>
        <w:t xml:space="preserve">Карта оценки рисков до начала проведения работ </w:t>
      </w:r>
      <w:bookmarkStart w:id="64" w:name="_Hlk72346305"/>
      <w:r>
        <w:rPr>
          <w:rFonts w:ascii="Arial" w:hAnsi="Arial" w:cs="Arial"/>
          <w:color w:val="000000"/>
          <w:spacing w:val="-3"/>
          <w:sz w:val="26"/>
          <w:szCs w:val="26"/>
        </w:rPr>
        <w:tab/>
      </w:r>
      <w:r>
        <w:rPr>
          <w:rFonts w:ascii="Arial" w:hAnsi="Arial" w:cs="Arial"/>
          <w:b/>
          <w:bCs/>
          <w:color w:val="FF0000"/>
          <w:spacing w:val="-3"/>
          <w:sz w:val="26"/>
          <w:szCs w:val="26"/>
        </w:rPr>
        <w:t xml:space="preserve">Безопасность - превыше всего! </w:t>
      </w:r>
      <w:bookmarkEnd w:id="64"/>
    </w:p>
    <w:tbl>
      <w:tblPr>
        <w:tblW w:w="10535" w:type="dxa"/>
        <w:tblInd w:w="-150" w:type="dxa"/>
        <w:tblLayout w:type="fixed"/>
        <w:tblCellMar>
          <w:left w:w="40" w:type="dxa"/>
          <w:right w:w="40" w:type="dxa"/>
        </w:tblCellMar>
        <w:tblLook w:val="0000" w:firstRow="0" w:lastRow="0" w:firstColumn="0" w:lastColumn="0" w:noHBand="0" w:noVBand="0"/>
      </w:tblPr>
      <w:tblGrid>
        <w:gridCol w:w="281"/>
        <w:gridCol w:w="2931"/>
        <w:gridCol w:w="1325"/>
        <w:gridCol w:w="274"/>
        <w:gridCol w:w="718"/>
        <w:gridCol w:w="707"/>
        <w:gridCol w:w="1136"/>
        <w:gridCol w:w="410"/>
        <w:gridCol w:w="998"/>
        <w:gridCol w:w="293"/>
        <w:gridCol w:w="1462"/>
      </w:tblGrid>
      <w:tr w:rsidR="00FD1AD6" w:rsidTr="0080548B">
        <w:trPr>
          <w:trHeight w:hRule="exact" w:val="544"/>
        </w:trPr>
        <w:tc>
          <w:tcPr>
            <w:tcW w:w="10535" w:type="dxa"/>
            <w:gridSpan w:val="11"/>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rPr>
                <w:b/>
                <w:bCs/>
                <w:sz w:val="20"/>
                <w:szCs w:val="14"/>
              </w:rPr>
            </w:pPr>
            <w:bookmarkStart w:id="65" w:name="_Hlk72346391"/>
            <w:r>
              <w:rPr>
                <w:b/>
                <w:bCs/>
                <w:sz w:val="20"/>
                <w:szCs w:val="14"/>
              </w:rPr>
              <w:t xml:space="preserve">Пункт </w:t>
            </w:r>
            <w:proofErr w:type="gramStart"/>
            <w:r>
              <w:rPr>
                <w:b/>
                <w:bCs/>
                <w:sz w:val="20"/>
                <w:szCs w:val="14"/>
              </w:rPr>
              <w:t>1:</w:t>
            </w:r>
            <w:r>
              <w:rPr>
                <w:b/>
                <w:bCs/>
                <w:color w:val="FFFFFF"/>
                <w:sz w:val="20"/>
                <w:szCs w:val="14"/>
              </w:rPr>
              <w:t xml:space="preserve">   </w:t>
            </w:r>
            <w:proofErr w:type="gramEnd"/>
            <w:r>
              <w:rPr>
                <w:b/>
                <w:bCs/>
                <w:sz w:val="20"/>
                <w:szCs w:val="14"/>
              </w:rPr>
              <w:t xml:space="preserve">Информация  </w:t>
            </w:r>
          </w:p>
          <w:p w:rsidR="00FD1AD6" w:rsidRDefault="00FD1AD6" w:rsidP="0080548B">
            <w:pPr>
              <w:widowControl w:val="0"/>
              <w:rPr>
                <w:sz w:val="20"/>
                <w:szCs w:val="14"/>
              </w:rPr>
            </w:pPr>
            <w:r>
              <w:rPr>
                <w:bCs/>
                <w:sz w:val="20"/>
                <w:szCs w:val="14"/>
              </w:rPr>
              <w:t>(заполняется оперативным персоналом)</w:t>
            </w:r>
            <w:r>
              <w:rPr>
                <w:b/>
                <w:sz w:val="20"/>
                <w:szCs w:val="14"/>
              </w:rPr>
              <w:t xml:space="preserve"> </w:t>
            </w:r>
          </w:p>
        </w:tc>
      </w:tr>
      <w:tr w:rsidR="00FD1AD6" w:rsidTr="0080548B">
        <w:trPr>
          <w:trHeight w:hRule="exact" w:val="422"/>
        </w:trPr>
        <w:tc>
          <w:tcPr>
            <w:tcW w:w="3212"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8"/>
                <w:szCs w:val="14"/>
                <w:lang w:val="en-US"/>
              </w:rPr>
            </w:pPr>
            <w:r>
              <w:rPr>
                <w:color w:val="000000"/>
                <w:sz w:val="18"/>
                <w:szCs w:val="14"/>
              </w:rPr>
              <w:t>№ наряда-допуска или распоряжения</w:t>
            </w:r>
            <w:r>
              <w:rPr>
                <w:color w:val="000000"/>
                <w:sz w:val="18"/>
                <w:szCs w:val="14"/>
                <w:lang w:val="en-US"/>
              </w:rPr>
              <w:t>:</w:t>
            </w:r>
          </w:p>
        </w:tc>
        <w:tc>
          <w:tcPr>
            <w:tcW w:w="3024"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rPr>
                <w:sz w:val="18"/>
                <w:szCs w:val="14"/>
              </w:rPr>
            </w:pPr>
          </w:p>
        </w:tc>
        <w:tc>
          <w:tcPr>
            <w:tcW w:w="2544"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8"/>
                <w:szCs w:val="14"/>
              </w:rPr>
            </w:pPr>
            <w:r>
              <w:rPr>
                <w:color w:val="000000"/>
                <w:sz w:val="18"/>
                <w:szCs w:val="14"/>
              </w:rPr>
              <w:t>Дата выдачи наряда:</w:t>
            </w:r>
          </w:p>
        </w:tc>
        <w:tc>
          <w:tcPr>
            <w:tcW w:w="1755" w:type="dxa"/>
            <w:gridSpan w:val="2"/>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rPr>
                <w:sz w:val="18"/>
                <w:szCs w:val="14"/>
              </w:rPr>
            </w:pPr>
          </w:p>
        </w:tc>
      </w:tr>
      <w:tr w:rsidR="00FD1AD6" w:rsidTr="0080548B">
        <w:trPr>
          <w:trHeight w:hRule="exact" w:val="427"/>
        </w:trPr>
        <w:tc>
          <w:tcPr>
            <w:tcW w:w="3212"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8"/>
                <w:szCs w:val="14"/>
                <w:lang w:val="en-US"/>
              </w:rPr>
            </w:pPr>
            <w:r>
              <w:rPr>
                <w:color w:val="000000"/>
                <w:sz w:val="18"/>
                <w:szCs w:val="14"/>
              </w:rPr>
              <w:t>Выполняемая работа</w:t>
            </w:r>
            <w:r>
              <w:rPr>
                <w:color w:val="000000"/>
                <w:sz w:val="18"/>
                <w:szCs w:val="14"/>
                <w:lang w:val="en-US"/>
              </w:rPr>
              <w:t>:</w:t>
            </w:r>
          </w:p>
        </w:tc>
        <w:tc>
          <w:tcPr>
            <w:tcW w:w="7323" w:type="dxa"/>
            <w:gridSpan w:val="9"/>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rPr>
                <w:sz w:val="18"/>
                <w:szCs w:val="14"/>
              </w:rPr>
            </w:pPr>
          </w:p>
        </w:tc>
      </w:tr>
      <w:tr w:rsidR="00FD1AD6" w:rsidTr="0080548B">
        <w:trPr>
          <w:trHeight w:hRule="exact" w:val="706"/>
        </w:trPr>
        <w:tc>
          <w:tcPr>
            <w:tcW w:w="321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color w:val="000000"/>
                <w:sz w:val="18"/>
                <w:szCs w:val="14"/>
              </w:rPr>
            </w:pPr>
            <w:r>
              <w:rPr>
                <w:color w:val="000000"/>
                <w:sz w:val="18"/>
                <w:szCs w:val="14"/>
              </w:rPr>
              <w:t>Оценка произведена при первичном допуске (дата проведения)</w:t>
            </w:r>
          </w:p>
        </w:tc>
        <w:tc>
          <w:tcPr>
            <w:tcW w:w="159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8"/>
                <w:szCs w:val="14"/>
              </w:rPr>
            </w:pPr>
          </w:p>
        </w:tc>
        <w:tc>
          <w:tcPr>
            <w:tcW w:w="297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8"/>
                <w:szCs w:val="14"/>
              </w:rPr>
            </w:pPr>
            <w:r>
              <w:rPr>
                <w:color w:val="000000"/>
                <w:sz w:val="18"/>
                <w:szCs w:val="14"/>
              </w:rPr>
              <w:t>Динамическая оценка рисков при изменении условий (дата проведения)</w:t>
            </w:r>
          </w:p>
        </w:tc>
        <w:bookmarkEnd w:id="65"/>
        <w:tc>
          <w:tcPr>
            <w:tcW w:w="275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8"/>
                <w:szCs w:val="14"/>
              </w:rPr>
            </w:pPr>
          </w:p>
        </w:tc>
      </w:tr>
      <w:tr w:rsidR="00FD1AD6" w:rsidTr="0080548B">
        <w:trPr>
          <w:trHeight w:hRule="exact" w:val="1211"/>
        </w:trPr>
        <w:tc>
          <w:tcPr>
            <w:tcW w:w="10535" w:type="dxa"/>
            <w:gridSpan w:val="11"/>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rPr>
                <w:b/>
                <w:sz w:val="20"/>
                <w:szCs w:val="14"/>
              </w:rPr>
            </w:pPr>
            <w:r>
              <w:rPr>
                <w:b/>
                <w:bCs/>
                <w:sz w:val="20"/>
                <w:szCs w:val="14"/>
              </w:rPr>
              <w:t>Пункт 2:</w:t>
            </w:r>
            <w:r>
              <w:rPr>
                <w:b/>
                <w:bCs/>
                <w:color w:val="FFFFFF"/>
                <w:sz w:val="20"/>
                <w:szCs w:val="14"/>
              </w:rPr>
              <w:t xml:space="preserve"> </w:t>
            </w:r>
            <w:r>
              <w:rPr>
                <w:b/>
                <w:bCs/>
                <w:sz w:val="20"/>
                <w:szCs w:val="14"/>
              </w:rPr>
              <w:t>Опасности и потенциальные риски</w:t>
            </w:r>
          </w:p>
          <w:p w:rsidR="00FD1AD6" w:rsidRDefault="00FD1AD6" w:rsidP="0080548B">
            <w:pPr>
              <w:widowControl w:val="0"/>
              <w:rPr>
                <w:sz w:val="20"/>
                <w:szCs w:val="14"/>
              </w:rPr>
            </w:pPr>
            <w:r>
              <w:rPr>
                <w:sz w:val="20"/>
                <w:szCs w:val="14"/>
              </w:rPr>
              <w:t>(Заполняется допускающим совместно с ответственным руководителем (руководителем, производителем) работ совместно с членами бригады при первичном допуске. Проверяется ответственным руководителем (руководителем, производителем) работ: совместно с членами бригады после перерывов в работе более 1 часа; совместно с допускающим при повторном допуске.</w:t>
            </w:r>
          </w:p>
        </w:tc>
      </w:tr>
      <w:tr w:rsidR="00FD1AD6" w:rsidTr="0080548B">
        <w:trPr>
          <w:trHeight w:hRule="exact" w:val="1710"/>
        </w:trPr>
        <w:tc>
          <w:tcPr>
            <w:tcW w:w="281" w:type="dxa"/>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rPr>
                <w:bCs/>
                <w:sz w:val="18"/>
                <w:szCs w:val="18"/>
              </w:rPr>
            </w:pPr>
            <w:r>
              <w:rPr>
                <w:bCs/>
                <w:sz w:val="18"/>
                <w:szCs w:val="18"/>
              </w:rPr>
              <w:t xml:space="preserve">№ </w:t>
            </w:r>
          </w:p>
        </w:tc>
        <w:tc>
          <w:tcPr>
            <w:tcW w:w="4256" w:type="dxa"/>
            <w:gridSpan w:val="2"/>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jc w:val="center"/>
              <w:rPr>
                <w:bCs/>
                <w:sz w:val="18"/>
                <w:szCs w:val="18"/>
              </w:rPr>
            </w:pPr>
            <w:r>
              <w:rPr>
                <w:bCs/>
                <w:sz w:val="18"/>
                <w:szCs w:val="18"/>
              </w:rPr>
              <w:t>Наименование опасности*</w:t>
            </w:r>
          </w:p>
        </w:tc>
        <w:tc>
          <w:tcPr>
            <w:tcW w:w="992" w:type="dxa"/>
            <w:gridSpan w:val="2"/>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jc w:val="center"/>
              <w:rPr>
                <w:bCs/>
                <w:sz w:val="18"/>
                <w:szCs w:val="18"/>
              </w:rPr>
            </w:pPr>
            <w:r>
              <w:rPr>
                <w:bCs/>
                <w:sz w:val="18"/>
                <w:szCs w:val="18"/>
              </w:rPr>
              <w:t>Наличие (+\-)</w:t>
            </w:r>
          </w:p>
        </w:tc>
        <w:tc>
          <w:tcPr>
            <w:tcW w:w="1843" w:type="dxa"/>
            <w:gridSpan w:val="2"/>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jc w:val="center"/>
              <w:rPr>
                <w:bCs/>
                <w:sz w:val="18"/>
                <w:szCs w:val="18"/>
              </w:rPr>
            </w:pPr>
            <w:r>
              <w:rPr>
                <w:bCs/>
                <w:sz w:val="18"/>
                <w:szCs w:val="18"/>
              </w:rPr>
              <w:t>Тяжесть последствий (балл):</w:t>
            </w:r>
          </w:p>
          <w:p w:rsidR="00FD1AD6" w:rsidRDefault="00FD1AD6" w:rsidP="0080548B">
            <w:pPr>
              <w:widowControl w:val="0"/>
              <w:jc w:val="center"/>
              <w:rPr>
                <w:bCs/>
                <w:sz w:val="18"/>
                <w:szCs w:val="18"/>
              </w:rPr>
            </w:pPr>
            <w:r>
              <w:rPr>
                <w:bCs/>
                <w:sz w:val="18"/>
                <w:szCs w:val="18"/>
              </w:rPr>
              <w:t>Приемлемая - 1,</w:t>
            </w:r>
          </w:p>
          <w:p w:rsidR="00FD1AD6" w:rsidRDefault="00FD1AD6" w:rsidP="0080548B">
            <w:pPr>
              <w:widowControl w:val="0"/>
              <w:ind w:left="-38" w:right="-17"/>
              <w:jc w:val="center"/>
              <w:rPr>
                <w:bCs/>
                <w:sz w:val="18"/>
                <w:szCs w:val="18"/>
              </w:rPr>
            </w:pPr>
            <w:r>
              <w:rPr>
                <w:bCs/>
                <w:sz w:val="18"/>
                <w:szCs w:val="18"/>
              </w:rPr>
              <w:t>Незначительная - 2,</w:t>
            </w:r>
          </w:p>
          <w:p w:rsidR="00FD1AD6" w:rsidRDefault="00FD1AD6" w:rsidP="0080548B">
            <w:pPr>
              <w:widowControl w:val="0"/>
              <w:jc w:val="center"/>
              <w:rPr>
                <w:bCs/>
                <w:sz w:val="18"/>
                <w:szCs w:val="18"/>
              </w:rPr>
            </w:pPr>
            <w:r>
              <w:rPr>
                <w:bCs/>
                <w:sz w:val="18"/>
                <w:szCs w:val="18"/>
              </w:rPr>
              <w:t>Значительная - 3,</w:t>
            </w:r>
          </w:p>
          <w:p w:rsidR="00FD1AD6" w:rsidRDefault="00FD1AD6" w:rsidP="0080548B">
            <w:pPr>
              <w:widowControl w:val="0"/>
              <w:jc w:val="center"/>
              <w:rPr>
                <w:bCs/>
                <w:sz w:val="18"/>
                <w:szCs w:val="18"/>
              </w:rPr>
            </w:pPr>
            <w:r>
              <w:rPr>
                <w:bCs/>
                <w:sz w:val="18"/>
                <w:szCs w:val="18"/>
              </w:rPr>
              <w:t>Крупная - 4,</w:t>
            </w:r>
          </w:p>
          <w:p w:rsidR="00FD1AD6" w:rsidRDefault="00FD1AD6" w:rsidP="0080548B">
            <w:pPr>
              <w:widowControl w:val="0"/>
              <w:jc w:val="center"/>
              <w:rPr>
                <w:bCs/>
                <w:sz w:val="18"/>
                <w:szCs w:val="18"/>
              </w:rPr>
            </w:pPr>
            <w:r>
              <w:rPr>
                <w:bCs/>
                <w:sz w:val="18"/>
                <w:szCs w:val="18"/>
              </w:rPr>
              <w:t>Катастрофическая - 5</w:t>
            </w:r>
          </w:p>
        </w:tc>
        <w:tc>
          <w:tcPr>
            <w:tcW w:w="1701" w:type="dxa"/>
            <w:gridSpan w:val="3"/>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jc w:val="center"/>
              <w:rPr>
                <w:bCs/>
                <w:sz w:val="18"/>
                <w:szCs w:val="18"/>
              </w:rPr>
            </w:pPr>
            <w:r>
              <w:rPr>
                <w:bCs/>
                <w:sz w:val="18"/>
                <w:szCs w:val="18"/>
              </w:rPr>
              <w:t>Вероятность (балл):</w:t>
            </w:r>
          </w:p>
          <w:p w:rsidR="00FD1AD6" w:rsidRDefault="00FD1AD6" w:rsidP="0080548B">
            <w:pPr>
              <w:widowControl w:val="0"/>
              <w:ind w:left="-49" w:right="-51"/>
              <w:jc w:val="center"/>
              <w:rPr>
                <w:bCs/>
                <w:sz w:val="18"/>
                <w:szCs w:val="18"/>
              </w:rPr>
            </w:pPr>
            <w:r>
              <w:rPr>
                <w:bCs/>
                <w:sz w:val="18"/>
                <w:szCs w:val="18"/>
              </w:rPr>
              <w:t>Весьма маловероятно - 1,</w:t>
            </w:r>
          </w:p>
          <w:p w:rsidR="00FD1AD6" w:rsidRDefault="00FD1AD6" w:rsidP="0080548B">
            <w:pPr>
              <w:widowControl w:val="0"/>
              <w:jc w:val="center"/>
              <w:rPr>
                <w:bCs/>
                <w:sz w:val="18"/>
                <w:szCs w:val="18"/>
              </w:rPr>
            </w:pPr>
            <w:r>
              <w:rPr>
                <w:bCs/>
                <w:sz w:val="18"/>
                <w:szCs w:val="18"/>
              </w:rPr>
              <w:t>Маловероятно - 2,</w:t>
            </w:r>
          </w:p>
          <w:p w:rsidR="00FD1AD6" w:rsidRDefault="00FD1AD6" w:rsidP="0080548B">
            <w:pPr>
              <w:widowControl w:val="0"/>
              <w:jc w:val="center"/>
              <w:rPr>
                <w:bCs/>
                <w:sz w:val="18"/>
                <w:szCs w:val="18"/>
              </w:rPr>
            </w:pPr>
            <w:r>
              <w:rPr>
                <w:bCs/>
                <w:sz w:val="18"/>
                <w:szCs w:val="18"/>
              </w:rPr>
              <w:t>Возможно - 3,</w:t>
            </w:r>
          </w:p>
          <w:p w:rsidR="00FD1AD6" w:rsidRDefault="00FD1AD6" w:rsidP="0080548B">
            <w:pPr>
              <w:widowControl w:val="0"/>
              <w:jc w:val="center"/>
              <w:rPr>
                <w:bCs/>
                <w:sz w:val="18"/>
                <w:szCs w:val="18"/>
              </w:rPr>
            </w:pPr>
            <w:r>
              <w:rPr>
                <w:bCs/>
                <w:sz w:val="18"/>
                <w:szCs w:val="18"/>
              </w:rPr>
              <w:t>Вероятно - 4,</w:t>
            </w:r>
          </w:p>
          <w:p w:rsidR="00FD1AD6" w:rsidRDefault="00FD1AD6" w:rsidP="0080548B">
            <w:pPr>
              <w:widowControl w:val="0"/>
              <w:jc w:val="center"/>
              <w:rPr>
                <w:bCs/>
                <w:sz w:val="18"/>
                <w:szCs w:val="18"/>
              </w:rPr>
            </w:pPr>
            <w:r>
              <w:rPr>
                <w:bCs/>
                <w:sz w:val="18"/>
                <w:szCs w:val="18"/>
              </w:rPr>
              <w:t>Весьма вероятно - 5</w:t>
            </w:r>
          </w:p>
        </w:tc>
        <w:tc>
          <w:tcPr>
            <w:tcW w:w="1462" w:type="dxa"/>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jc w:val="center"/>
              <w:rPr>
                <w:bCs/>
                <w:sz w:val="18"/>
                <w:szCs w:val="18"/>
              </w:rPr>
            </w:pPr>
            <w:r>
              <w:rPr>
                <w:bCs/>
                <w:sz w:val="18"/>
                <w:szCs w:val="18"/>
              </w:rPr>
              <w:t>Уровень риска:</w:t>
            </w:r>
          </w:p>
          <w:p w:rsidR="00FD1AD6" w:rsidRDefault="00FD1AD6" w:rsidP="0080548B">
            <w:pPr>
              <w:widowControl w:val="0"/>
              <w:jc w:val="center"/>
              <w:rPr>
                <w:bCs/>
                <w:sz w:val="18"/>
                <w:szCs w:val="18"/>
              </w:rPr>
            </w:pPr>
            <w:r>
              <w:rPr>
                <w:bCs/>
                <w:sz w:val="18"/>
                <w:szCs w:val="18"/>
              </w:rPr>
              <w:t>Низкий (1-4),</w:t>
            </w:r>
          </w:p>
          <w:p w:rsidR="00FD1AD6" w:rsidRDefault="00FD1AD6" w:rsidP="0080548B">
            <w:pPr>
              <w:widowControl w:val="0"/>
              <w:jc w:val="center"/>
              <w:rPr>
                <w:bCs/>
                <w:sz w:val="18"/>
                <w:szCs w:val="18"/>
              </w:rPr>
            </w:pPr>
            <w:r>
              <w:rPr>
                <w:bCs/>
                <w:sz w:val="18"/>
                <w:szCs w:val="18"/>
              </w:rPr>
              <w:t>Средний (4-12),</w:t>
            </w:r>
          </w:p>
          <w:p w:rsidR="00FD1AD6" w:rsidRDefault="00FD1AD6" w:rsidP="0080548B">
            <w:pPr>
              <w:widowControl w:val="0"/>
              <w:jc w:val="center"/>
              <w:rPr>
                <w:bCs/>
                <w:sz w:val="18"/>
                <w:szCs w:val="18"/>
              </w:rPr>
            </w:pPr>
            <w:r>
              <w:rPr>
                <w:bCs/>
                <w:sz w:val="18"/>
                <w:szCs w:val="18"/>
              </w:rPr>
              <w:t>Высокий (15-25)</w:t>
            </w:r>
          </w:p>
          <w:p w:rsidR="00FD1AD6" w:rsidRDefault="00FD1AD6" w:rsidP="0080548B">
            <w:pPr>
              <w:widowControl w:val="0"/>
              <w:jc w:val="center"/>
              <w:rPr>
                <w:bCs/>
                <w:sz w:val="18"/>
                <w:szCs w:val="18"/>
              </w:rPr>
            </w:pPr>
            <w:r>
              <w:rPr>
                <w:bCs/>
                <w:sz w:val="18"/>
                <w:szCs w:val="18"/>
              </w:rPr>
              <w:t>(Т×В)</w:t>
            </w: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1</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Опасность падения с высоты, в том числе из-за отсутствия ограждения, из-за обрыва троса, в котлован, в шахту при подъеме или спуске при нештатной ситуации</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2</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 xml:space="preserve">Опасность падения из-за потери равновесия, в том числе при спотыкании или </w:t>
            </w:r>
            <w:proofErr w:type="spellStart"/>
            <w:r>
              <w:rPr>
                <w:sz w:val="16"/>
                <w:szCs w:val="18"/>
              </w:rPr>
              <w:t>подскальзывании</w:t>
            </w:r>
            <w:proofErr w:type="spellEnd"/>
            <w:r>
              <w:rPr>
                <w:sz w:val="16"/>
                <w:szCs w:val="18"/>
              </w:rPr>
              <w:t>, при передвижении по скользким поверхностям или мокрым полам</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3</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Опасность удара головы</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4</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Опасность ожога при контакте незащищенных частей тела с поверхностью предметов, имеющих высокую температуру</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5</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Опасность ожога от воздействия на незащищенные участки тела материалов, жидкостей или газов, имеющих высокую температуру</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6</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Опасность поражения током вследствие прямого контакта с токоведущими частями из-за касания незащищенными частями тела деталей, находящихся под напряжением</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7</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Опасность поражения током вследствие контакта с токоведущими частями, которые находятся под напряжением из-за неисправного состояния (косвенный контакт)</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8</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Опасность падения из-за внезапного появления на пути следования большого перепада высот</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9</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color w:val="000000"/>
                <w:sz w:val="16"/>
                <w:szCs w:val="18"/>
              </w:rPr>
              <w:t xml:space="preserve">Опасность от контакта с </w:t>
            </w:r>
            <w:proofErr w:type="spellStart"/>
            <w:r>
              <w:rPr>
                <w:color w:val="000000"/>
                <w:sz w:val="16"/>
                <w:szCs w:val="18"/>
              </w:rPr>
              <w:t>высокоопасными</w:t>
            </w:r>
            <w:proofErr w:type="spellEnd"/>
            <w:r>
              <w:rPr>
                <w:color w:val="000000"/>
                <w:sz w:val="16"/>
                <w:szCs w:val="18"/>
              </w:rPr>
              <w:t xml:space="preserve"> веществами</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10</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color w:val="000000"/>
                <w:sz w:val="16"/>
                <w:szCs w:val="18"/>
              </w:rPr>
              <w:t>Опасность недостаточной освещенности в рабочей зоне</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sz w:val="16"/>
                <w:szCs w:val="18"/>
              </w:rPr>
              <w:t>11</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Возможное изменение параметров среды из-за использования в ОЗП сварочного и газопламенного оборудования, режущего инструмента или другого инструмента</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12</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Возможное изменение параметров среды из-за применения в ОЗП химических веществ (в том числе лаков, красок)</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13</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Возможное обрушение элементов конструкции ОЗП</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14</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Наличие жидкостей и возможное затопление ОЗП</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color w:val="000000"/>
                <w:sz w:val="16"/>
                <w:szCs w:val="18"/>
              </w:rPr>
              <w:t>15</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Опасность воздействия движущихся/вращающихся  механизмов, оборудования</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r>
              <w:rPr>
                <w:sz w:val="16"/>
                <w:szCs w:val="18"/>
              </w:rPr>
              <w:t>16</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r>
              <w:rPr>
                <w:sz w:val="16"/>
                <w:szCs w:val="18"/>
              </w:rPr>
              <w:t>Опасность падения незакрепленных предметов с вышерасположенных отметок</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r w:rsidR="00FD1AD6" w:rsidTr="0080548B">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color w:val="000000"/>
                <w:sz w:val="16"/>
                <w:szCs w:val="18"/>
              </w:rPr>
            </w:pP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8"/>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color w:val="000000"/>
                <w:sz w:val="16"/>
                <w:szCs w:val="18"/>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jc w:val="center"/>
              <w:rPr>
                <w:color w:val="000000"/>
                <w:sz w:val="16"/>
                <w:szCs w:val="18"/>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FD1AD6" w:rsidRDefault="00FD1AD6" w:rsidP="0080548B">
            <w:pPr>
              <w:widowControl w:val="0"/>
              <w:rPr>
                <w:sz w:val="16"/>
                <w:szCs w:val="18"/>
              </w:rPr>
            </w:pPr>
          </w:p>
        </w:tc>
      </w:tr>
    </w:tbl>
    <w:p w:rsidR="00FD1AD6" w:rsidRDefault="00FD1AD6" w:rsidP="00FD1AD6">
      <w:pPr>
        <w:widowControl w:val="0"/>
        <w:ind w:firstLine="709"/>
        <w:rPr>
          <w:bCs/>
          <w:strike/>
          <w:sz w:val="20"/>
          <w:szCs w:val="14"/>
        </w:rPr>
      </w:pPr>
      <w:r>
        <w:rPr>
          <w:bCs/>
          <w:sz w:val="20"/>
          <w:szCs w:val="14"/>
        </w:rPr>
        <w:t>*при выявлении дополнительного риска/опасности информация заносится в таблицу</w:t>
      </w:r>
    </w:p>
    <w:tbl>
      <w:tblPr>
        <w:tblW w:w="10632"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888"/>
        <w:gridCol w:w="1947"/>
        <w:gridCol w:w="1559"/>
        <w:gridCol w:w="1559"/>
        <w:gridCol w:w="1355"/>
        <w:gridCol w:w="1197"/>
        <w:gridCol w:w="1134"/>
      </w:tblGrid>
      <w:tr w:rsidR="00FD1AD6" w:rsidTr="0080548B">
        <w:tc>
          <w:tcPr>
            <w:tcW w:w="3828" w:type="dxa"/>
            <w:gridSpan w:val="3"/>
            <w:vMerge w:val="restart"/>
            <w:tcBorders>
              <w:top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r>
              <w:rPr>
                <w:sz w:val="20"/>
                <w:szCs w:val="20"/>
              </w:rPr>
              <w:lastRenderedPageBreak/>
              <w:t>РИСК</w:t>
            </w:r>
          </w:p>
        </w:tc>
        <w:tc>
          <w:tcPr>
            <w:tcW w:w="6804" w:type="dxa"/>
            <w:gridSpan w:val="5"/>
            <w:tcBorders>
              <w:top w:val="single" w:sz="4" w:space="0" w:color="auto"/>
              <w:left w:val="single" w:sz="4" w:space="0" w:color="auto"/>
              <w:bottom w:val="single" w:sz="4" w:space="0" w:color="auto"/>
            </w:tcBorders>
            <w:vAlign w:val="center"/>
          </w:tcPr>
          <w:p w:rsidR="00FD1AD6" w:rsidRDefault="00FD1AD6" w:rsidP="0080548B">
            <w:pPr>
              <w:keepNext/>
              <w:spacing w:line="276" w:lineRule="auto"/>
              <w:jc w:val="center"/>
              <w:rPr>
                <w:sz w:val="20"/>
                <w:szCs w:val="20"/>
              </w:rPr>
            </w:pPr>
            <w:r>
              <w:rPr>
                <w:sz w:val="20"/>
                <w:szCs w:val="20"/>
              </w:rPr>
              <w:t>Вероятность</w:t>
            </w:r>
          </w:p>
        </w:tc>
      </w:tr>
      <w:tr w:rsidR="00FD1AD6" w:rsidTr="0080548B">
        <w:tc>
          <w:tcPr>
            <w:tcW w:w="3828" w:type="dxa"/>
            <w:gridSpan w:val="3"/>
            <w:vMerge/>
            <w:tcBorders>
              <w:top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r>
              <w:rPr>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r>
              <w:rPr>
                <w:sz w:val="20"/>
                <w:szCs w:val="20"/>
              </w:rPr>
              <w:t>2</w:t>
            </w:r>
          </w:p>
        </w:tc>
        <w:tc>
          <w:tcPr>
            <w:tcW w:w="135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r>
              <w:rPr>
                <w:sz w:val="20"/>
                <w:szCs w:val="20"/>
              </w:rPr>
              <w:t>3</w:t>
            </w:r>
          </w:p>
        </w:tc>
        <w:tc>
          <w:tcPr>
            <w:tcW w:w="1197"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r>
              <w:rPr>
                <w:sz w:val="20"/>
                <w:szCs w:val="20"/>
              </w:rPr>
              <w:t>4</w:t>
            </w:r>
          </w:p>
        </w:tc>
        <w:tc>
          <w:tcPr>
            <w:tcW w:w="1134" w:type="dxa"/>
            <w:tcBorders>
              <w:top w:val="single" w:sz="4" w:space="0" w:color="auto"/>
              <w:left w:val="single" w:sz="4" w:space="0" w:color="auto"/>
              <w:bottom w:val="single" w:sz="4" w:space="0" w:color="auto"/>
            </w:tcBorders>
            <w:vAlign w:val="center"/>
          </w:tcPr>
          <w:p w:rsidR="00FD1AD6" w:rsidRDefault="00FD1AD6" w:rsidP="0080548B">
            <w:pPr>
              <w:keepNext/>
              <w:spacing w:line="276" w:lineRule="auto"/>
              <w:jc w:val="center"/>
              <w:rPr>
                <w:sz w:val="20"/>
                <w:szCs w:val="20"/>
              </w:rPr>
            </w:pPr>
            <w:r>
              <w:rPr>
                <w:sz w:val="20"/>
                <w:szCs w:val="20"/>
              </w:rPr>
              <w:t>5</w:t>
            </w:r>
          </w:p>
        </w:tc>
      </w:tr>
      <w:tr w:rsidR="00FD1AD6" w:rsidTr="0080548B">
        <w:tc>
          <w:tcPr>
            <w:tcW w:w="3828" w:type="dxa"/>
            <w:gridSpan w:val="3"/>
            <w:vMerge/>
            <w:tcBorders>
              <w:top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r>
              <w:rPr>
                <w:sz w:val="20"/>
                <w:szCs w:val="20"/>
              </w:rPr>
              <w:t>Весьма маловероятно</w:t>
            </w:r>
          </w:p>
        </w:tc>
        <w:tc>
          <w:tcPr>
            <w:tcW w:w="1559"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r>
              <w:rPr>
                <w:sz w:val="20"/>
                <w:szCs w:val="20"/>
              </w:rPr>
              <w:t>Маловероятно</w:t>
            </w:r>
          </w:p>
        </w:tc>
        <w:tc>
          <w:tcPr>
            <w:tcW w:w="1355"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r>
              <w:rPr>
                <w:sz w:val="20"/>
                <w:szCs w:val="20"/>
              </w:rPr>
              <w:t>Возможно</w:t>
            </w:r>
          </w:p>
        </w:tc>
        <w:tc>
          <w:tcPr>
            <w:tcW w:w="1197"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r>
              <w:rPr>
                <w:sz w:val="20"/>
                <w:szCs w:val="20"/>
              </w:rPr>
              <w:t>Вероятно</w:t>
            </w:r>
          </w:p>
        </w:tc>
        <w:tc>
          <w:tcPr>
            <w:tcW w:w="1134" w:type="dxa"/>
            <w:tcBorders>
              <w:top w:val="single" w:sz="4" w:space="0" w:color="auto"/>
              <w:left w:val="single" w:sz="4" w:space="0" w:color="auto"/>
              <w:bottom w:val="single" w:sz="4" w:space="0" w:color="auto"/>
            </w:tcBorders>
            <w:vAlign w:val="center"/>
          </w:tcPr>
          <w:p w:rsidR="00FD1AD6" w:rsidRDefault="00FD1AD6" w:rsidP="0080548B">
            <w:pPr>
              <w:keepNext/>
              <w:spacing w:line="276" w:lineRule="auto"/>
              <w:jc w:val="center"/>
              <w:rPr>
                <w:sz w:val="20"/>
                <w:szCs w:val="20"/>
              </w:rPr>
            </w:pPr>
            <w:r>
              <w:rPr>
                <w:sz w:val="20"/>
                <w:szCs w:val="20"/>
              </w:rPr>
              <w:t>Весьма вероятно</w:t>
            </w:r>
          </w:p>
        </w:tc>
      </w:tr>
      <w:tr w:rsidR="00FD1AD6" w:rsidTr="0080548B">
        <w:tc>
          <w:tcPr>
            <w:tcW w:w="993" w:type="dxa"/>
            <w:vMerge w:val="restart"/>
            <w:tcBorders>
              <w:top w:val="single" w:sz="4" w:space="0" w:color="auto"/>
              <w:bottom w:val="single" w:sz="4" w:space="0" w:color="auto"/>
              <w:right w:val="single" w:sz="4" w:space="0" w:color="auto"/>
            </w:tcBorders>
            <w:vAlign w:val="center"/>
          </w:tcPr>
          <w:p w:rsidR="00FD1AD6" w:rsidRDefault="00FD1AD6" w:rsidP="0080548B">
            <w:pPr>
              <w:keepNext/>
              <w:spacing w:line="276" w:lineRule="auto"/>
              <w:jc w:val="center"/>
              <w:rPr>
                <w:sz w:val="20"/>
                <w:szCs w:val="20"/>
              </w:rPr>
            </w:pPr>
            <w:r>
              <w:rPr>
                <w:sz w:val="20"/>
                <w:szCs w:val="20"/>
              </w:rPr>
              <w:t>Тяжесть</w:t>
            </w:r>
          </w:p>
        </w:tc>
        <w:tc>
          <w:tcPr>
            <w:tcW w:w="888" w:type="dxa"/>
            <w:tcBorders>
              <w:top w:val="single" w:sz="4" w:space="0" w:color="auto"/>
              <w:left w:val="single" w:sz="4" w:space="0" w:color="auto"/>
              <w:bottom w:val="single" w:sz="4" w:space="0" w:color="auto"/>
              <w:right w:val="single" w:sz="4" w:space="0" w:color="auto"/>
            </w:tcBorders>
          </w:tcPr>
          <w:p w:rsidR="00FD1AD6" w:rsidRDefault="00FD1AD6" w:rsidP="0080548B">
            <w:pPr>
              <w:keepNext/>
              <w:spacing w:line="276" w:lineRule="auto"/>
              <w:jc w:val="center"/>
              <w:rPr>
                <w:sz w:val="20"/>
                <w:szCs w:val="20"/>
              </w:rPr>
            </w:pPr>
            <w:r>
              <w:rPr>
                <w:sz w:val="20"/>
                <w:szCs w:val="20"/>
              </w:rPr>
              <w:t>1</w:t>
            </w:r>
          </w:p>
        </w:tc>
        <w:tc>
          <w:tcPr>
            <w:tcW w:w="1947" w:type="dxa"/>
            <w:tcBorders>
              <w:top w:val="single" w:sz="4" w:space="0" w:color="auto"/>
              <w:left w:val="single" w:sz="4" w:space="0" w:color="auto"/>
              <w:bottom w:val="single" w:sz="4" w:space="0" w:color="auto"/>
              <w:right w:val="single" w:sz="4" w:space="0" w:color="auto"/>
            </w:tcBorders>
          </w:tcPr>
          <w:p w:rsidR="00FD1AD6" w:rsidRDefault="00FD1AD6" w:rsidP="0080548B">
            <w:pPr>
              <w:keepNext/>
              <w:spacing w:line="276" w:lineRule="auto"/>
              <w:rPr>
                <w:sz w:val="20"/>
                <w:szCs w:val="20"/>
              </w:rPr>
            </w:pPr>
            <w:r>
              <w:rPr>
                <w:sz w:val="20"/>
                <w:szCs w:val="20"/>
              </w:rPr>
              <w:t>Приемлемая</w:t>
            </w:r>
          </w:p>
        </w:tc>
        <w:tc>
          <w:tcPr>
            <w:tcW w:w="1559" w:type="dxa"/>
            <w:tcBorders>
              <w:top w:val="single" w:sz="4" w:space="0" w:color="auto"/>
              <w:left w:val="single" w:sz="4" w:space="0" w:color="auto"/>
              <w:bottom w:val="single" w:sz="4" w:space="0" w:color="auto"/>
              <w:right w:val="single" w:sz="4" w:space="0" w:color="auto"/>
            </w:tcBorders>
            <w:shd w:val="clear" w:color="auto" w:fill="92D050"/>
          </w:tcPr>
          <w:p w:rsidR="00FD1AD6" w:rsidRDefault="00FD1AD6" w:rsidP="0080548B">
            <w:pPr>
              <w:keepNext/>
              <w:spacing w:line="276" w:lineRule="auto"/>
              <w:rPr>
                <w:sz w:val="20"/>
                <w:szCs w:val="20"/>
              </w:rPr>
            </w:pPr>
            <w:r>
              <w:rPr>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2D050"/>
          </w:tcPr>
          <w:p w:rsidR="00FD1AD6" w:rsidRDefault="00FD1AD6" w:rsidP="0080548B">
            <w:pPr>
              <w:keepNext/>
              <w:spacing w:line="276" w:lineRule="auto"/>
              <w:rPr>
                <w:sz w:val="20"/>
                <w:szCs w:val="20"/>
              </w:rPr>
            </w:pPr>
            <w:r>
              <w:rPr>
                <w:sz w:val="20"/>
                <w:szCs w:val="20"/>
              </w:rPr>
              <w:t>2</w:t>
            </w:r>
          </w:p>
        </w:tc>
        <w:tc>
          <w:tcPr>
            <w:tcW w:w="1355" w:type="dxa"/>
            <w:tcBorders>
              <w:top w:val="single" w:sz="4" w:space="0" w:color="auto"/>
              <w:left w:val="single" w:sz="4" w:space="0" w:color="auto"/>
              <w:bottom w:val="single" w:sz="4" w:space="0" w:color="auto"/>
              <w:right w:val="single" w:sz="4" w:space="0" w:color="auto"/>
            </w:tcBorders>
            <w:shd w:val="clear" w:color="auto" w:fill="92D050"/>
          </w:tcPr>
          <w:p w:rsidR="00FD1AD6" w:rsidRDefault="00FD1AD6" w:rsidP="0080548B">
            <w:pPr>
              <w:keepNext/>
              <w:spacing w:line="276" w:lineRule="auto"/>
              <w:rPr>
                <w:sz w:val="20"/>
                <w:szCs w:val="20"/>
              </w:rPr>
            </w:pPr>
            <w:r>
              <w:rPr>
                <w:sz w:val="20"/>
                <w:szCs w:val="20"/>
              </w:rPr>
              <w:t>3</w:t>
            </w:r>
          </w:p>
        </w:tc>
        <w:tc>
          <w:tcPr>
            <w:tcW w:w="1197" w:type="dxa"/>
            <w:tcBorders>
              <w:top w:val="single" w:sz="4" w:space="0" w:color="auto"/>
              <w:left w:val="single" w:sz="4" w:space="0" w:color="auto"/>
              <w:bottom w:val="single" w:sz="4" w:space="0" w:color="auto"/>
              <w:right w:val="single" w:sz="4" w:space="0" w:color="auto"/>
            </w:tcBorders>
            <w:shd w:val="clear" w:color="auto" w:fill="FFFF00"/>
          </w:tcPr>
          <w:p w:rsidR="00FD1AD6" w:rsidRDefault="00FD1AD6" w:rsidP="0080548B">
            <w:pPr>
              <w:keepNext/>
              <w:spacing w:line="276" w:lineRule="auto"/>
              <w:rPr>
                <w:sz w:val="20"/>
                <w:szCs w:val="20"/>
              </w:rPr>
            </w:pPr>
            <w:r>
              <w:rPr>
                <w:sz w:val="20"/>
                <w:szCs w:val="20"/>
              </w:rPr>
              <w:t>4</w:t>
            </w:r>
          </w:p>
        </w:tc>
        <w:tc>
          <w:tcPr>
            <w:tcW w:w="1134" w:type="dxa"/>
            <w:tcBorders>
              <w:top w:val="single" w:sz="4" w:space="0" w:color="auto"/>
              <w:left w:val="single" w:sz="4" w:space="0" w:color="auto"/>
              <w:bottom w:val="single" w:sz="4" w:space="0" w:color="auto"/>
            </w:tcBorders>
            <w:shd w:val="clear" w:color="auto" w:fill="FFFF00"/>
          </w:tcPr>
          <w:p w:rsidR="00FD1AD6" w:rsidRDefault="00FD1AD6" w:rsidP="0080548B">
            <w:pPr>
              <w:keepNext/>
              <w:spacing w:line="276" w:lineRule="auto"/>
              <w:rPr>
                <w:sz w:val="20"/>
                <w:szCs w:val="20"/>
              </w:rPr>
            </w:pPr>
            <w:r>
              <w:rPr>
                <w:sz w:val="20"/>
                <w:szCs w:val="20"/>
              </w:rPr>
              <w:t>5</w:t>
            </w:r>
          </w:p>
        </w:tc>
      </w:tr>
      <w:tr w:rsidR="00FD1AD6" w:rsidTr="0080548B">
        <w:tc>
          <w:tcPr>
            <w:tcW w:w="993" w:type="dxa"/>
            <w:vMerge/>
            <w:tcBorders>
              <w:top w:val="single" w:sz="4" w:space="0" w:color="auto"/>
              <w:bottom w:val="single" w:sz="4" w:space="0" w:color="auto"/>
              <w:right w:val="single" w:sz="4" w:space="0" w:color="auto"/>
            </w:tcBorders>
          </w:tcPr>
          <w:p w:rsidR="00FD1AD6" w:rsidRDefault="00FD1AD6" w:rsidP="0080548B">
            <w:pPr>
              <w:keepNext/>
              <w:spacing w:line="276" w:lineRule="auto"/>
              <w:rPr>
                <w:sz w:val="20"/>
                <w:szCs w:val="20"/>
              </w:rPr>
            </w:pPr>
          </w:p>
        </w:tc>
        <w:tc>
          <w:tcPr>
            <w:tcW w:w="888" w:type="dxa"/>
            <w:tcBorders>
              <w:top w:val="single" w:sz="4" w:space="0" w:color="auto"/>
              <w:left w:val="single" w:sz="4" w:space="0" w:color="auto"/>
              <w:bottom w:val="single" w:sz="4" w:space="0" w:color="auto"/>
              <w:right w:val="single" w:sz="4" w:space="0" w:color="auto"/>
            </w:tcBorders>
          </w:tcPr>
          <w:p w:rsidR="00FD1AD6" w:rsidRDefault="00FD1AD6" w:rsidP="0080548B">
            <w:pPr>
              <w:keepNext/>
              <w:spacing w:line="276" w:lineRule="auto"/>
              <w:jc w:val="center"/>
              <w:rPr>
                <w:sz w:val="20"/>
                <w:szCs w:val="20"/>
              </w:rPr>
            </w:pPr>
            <w:r>
              <w:rPr>
                <w:sz w:val="20"/>
                <w:szCs w:val="20"/>
              </w:rPr>
              <w:t>2</w:t>
            </w:r>
          </w:p>
        </w:tc>
        <w:tc>
          <w:tcPr>
            <w:tcW w:w="1947" w:type="dxa"/>
            <w:tcBorders>
              <w:top w:val="single" w:sz="4" w:space="0" w:color="auto"/>
              <w:left w:val="single" w:sz="4" w:space="0" w:color="auto"/>
              <w:bottom w:val="single" w:sz="4" w:space="0" w:color="auto"/>
              <w:right w:val="single" w:sz="4" w:space="0" w:color="auto"/>
            </w:tcBorders>
          </w:tcPr>
          <w:p w:rsidR="00FD1AD6" w:rsidRDefault="00FD1AD6" w:rsidP="0080548B">
            <w:pPr>
              <w:keepNext/>
              <w:spacing w:line="276" w:lineRule="auto"/>
              <w:rPr>
                <w:sz w:val="20"/>
                <w:szCs w:val="20"/>
              </w:rPr>
            </w:pPr>
            <w:r>
              <w:rPr>
                <w:sz w:val="20"/>
                <w:szCs w:val="20"/>
              </w:rPr>
              <w:t>Незначительная</w:t>
            </w:r>
          </w:p>
        </w:tc>
        <w:tc>
          <w:tcPr>
            <w:tcW w:w="1559" w:type="dxa"/>
            <w:tcBorders>
              <w:top w:val="single" w:sz="4" w:space="0" w:color="auto"/>
              <w:left w:val="single" w:sz="4" w:space="0" w:color="auto"/>
              <w:bottom w:val="single" w:sz="4" w:space="0" w:color="auto"/>
              <w:right w:val="single" w:sz="4" w:space="0" w:color="auto"/>
            </w:tcBorders>
            <w:shd w:val="clear" w:color="auto" w:fill="92D050"/>
          </w:tcPr>
          <w:p w:rsidR="00FD1AD6" w:rsidRDefault="00FD1AD6" w:rsidP="0080548B">
            <w:pPr>
              <w:keepNext/>
              <w:spacing w:line="276" w:lineRule="auto"/>
              <w:rPr>
                <w:sz w:val="20"/>
                <w:szCs w:val="20"/>
              </w:rPr>
            </w:pPr>
            <w:r>
              <w:rPr>
                <w:sz w:val="20"/>
                <w:szCs w:val="20"/>
              </w:rPr>
              <w:t>2</w:t>
            </w:r>
          </w:p>
        </w:tc>
        <w:tc>
          <w:tcPr>
            <w:tcW w:w="1559" w:type="dxa"/>
            <w:tcBorders>
              <w:top w:val="single" w:sz="4" w:space="0" w:color="auto"/>
              <w:left w:val="single" w:sz="4" w:space="0" w:color="auto"/>
              <w:bottom w:val="single" w:sz="4" w:space="0" w:color="auto"/>
              <w:right w:val="single" w:sz="4" w:space="0" w:color="auto"/>
            </w:tcBorders>
            <w:shd w:val="clear" w:color="auto" w:fill="92D050"/>
          </w:tcPr>
          <w:p w:rsidR="00FD1AD6" w:rsidRDefault="00FD1AD6" w:rsidP="0080548B">
            <w:pPr>
              <w:keepNext/>
              <w:spacing w:line="276" w:lineRule="auto"/>
              <w:rPr>
                <w:sz w:val="20"/>
                <w:szCs w:val="20"/>
              </w:rPr>
            </w:pPr>
            <w:r>
              <w:rPr>
                <w:sz w:val="20"/>
                <w:szCs w:val="20"/>
              </w:rPr>
              <w:t>4</w:t>
            </w:r>
          </w:p>
        </w:tc>
        <w:tc>
          <w:tcPr>
            <w:tcW w:w="1355" w:type="dxa"/>
            <w:tcBorders>
              <w:top w:val="single" w:sz="4" w:space="0" w:color="auto"/>
              <w:left w:val="single" w:sz="4" w:space="0" w:color="auto"/>
              <w:bottom w:val="single" w:sz="4" w:space="0" w:color="auto"/>
              <w:right w:val="single" w:sz="4" w:space="0" w:color="auto"/>
            </w:tcBorders>
            <w:shd w:val="clear" w:color="auto" w:fill="FFFF00"/>
          </w:tcPr>
          <w:p w:rsidR="00FD1AD6" w:rsidRDefault="00FD1AD6" w:rsidP="0080548B">
            <w:pPr>
              <w:keepNext/>
              <w:spacing w:line="276" w:lineRule="auto"/>
              <w:rPr>
                <w:sz w:val="20"/>
                <w:szCs w:val="20"/>
              </w:rPr>
            </w:pPr>
            <w:r>
              <w:rPr>
                <w:sz w:val="20"/>
                <w:szCs w:val="20"/>
              </w:rPr>
              <w:t>6</w:t>
            </w:r>
          </w:p>
        </w:tc>
        <w:tc>
          <w:tcPr>
            <w:tcW w:w="1197" w:type="dxa"/>
            <w:tcBorders>
              <w:top w:val="single" w:sz="4" w:space="0" w:color="auto"/>
              <w:left w:val="single" w:sz="4" w:space="0" w:color="auto"/>
              <w:bottom w:val="single" w:sz="4" w:space="0" w:color="auto"/>
              <w:right w:val="single" w:sz="4" w:space="0" w:color="auto"/>
            </w:tcBorders>
            <w:shd w:val="clear" w:color="auto" w:fill="FFFF00"/>
          </w:tcPr>
          <w:p w:rsidR="00FD1AD6" w:rsidRDefault="00FD1AD6" w:rsidP="0080548B">
            <w:pPr>
              <w:keepNext/>
              <w:spacing w:line="276" w:lineRule="auto"/>
              <w:rPr>
                <w:sz w:val="20"/>
                <w:szCs w:val="20"/>
              </w:rPr>
            </w:pPr>
            <w:r>
              <w:rPr>
                <w:sz w:val="20"/>
                <w:szCs w:val="20"/>
              </w:rPr>
              <w:t>8</w:t>
            </w:r>
          </w:p>
        </w:tc>
        <w:tc>
          <w:tcPr>
            <w:tcW w:w="1134" w:type="dxa"/>
            <w:tcBorders>
              <w:top w:val="single" w:sz="4" w:space="0" w:color="auto"/>
              <w:left w:val="single" w:sz="4" w:space="0" w:color="auto"/>
              <w:bottom w:val="single" w:sz="4" w:space="0" w:color="auto"/>
            </w:tcBorders>
            <w:shd w:val="clear" w:color="auto" w:fill="FFFF00"/>
          </w:tcPr>
          <w:p w:rsidR="00FD1AD6" w:rsidRDefault="00FD1AD6" w:rsidP="0080548B">
            <w:pPr>
              <w:keepNext/>
              <w:spacing w:line="276" w:lineRule="auto"/>
              <w:rPr>
                <w:sz w:val="20"/>
                <w:szCs w:val="20"/>
              </w:rPr>
            </w:pPr>
            <w:r>
              <w:rPr>
                <w:sz w:val="20"/>
                <w:szCs w:val="20"/>
              </w:rPr>
              <w:t>10</w:t>
            </w:r>
          </w:p>
        </w:tc>
      </w:tr>
      <w:tr w:rsidR="00FD1AD6" w:rsidTr="0080548B">
        <w:tc>
          <w:tcPr>
            <w:tcW w:w="993" w:type="dxa"/>
            <w:vMerge/>
            <w:tcBorders>
              <w:top w:val="single" w:sz="4" w:space="0" w:color="auto"/>
              <w:bottom w:val="single" w:sz="4" w:space="0" w:color="auto"/>
              <w:right w:val="single" w:sz="4" w:space="0" w:color="auto"/>
            </w:tcBorders>
          </w:tcPr>
          <w:p w:rsidR="00FD1AD6" w:rsidRDefault="00FD1AD6" w:rsidP="0080548B">
            <w:pPr>
              <w:keepNext/>
              <w:spacing w:line="276" w:lineRule="auto"/>
              <w:rPr>
                <w:sz w:val="20"/>
                <w:szCs w:val="20"/>
              </w:rPr>
            </w:pPr>
          </w:p>
        </w:tc>
        <w:tc>
          <w:tcPr>
            <w:tcW w:w="888" w:type="dxa"/>
            <w:tcBorders>
              <w:top w:val="single" w:sz="4" w:space="0" w:color="auto"/>
              <w:left w:val="single" w:sz="4" w:space="0" w:color="auto"/>
              <w:bottom w:val="single" w:sz="4" w:space="0" w:color="auto"/>
              <w:right w:val="single" w:sz="4" w:space="0" w:color="auto"/>
            </w:tcBorders>
          </w:tcPr>
          <w:p w:rsidR="00FD1AD6" w:rsidRDefault="00FD1AD6" w:rsidP="0080548B">
            <w:pPr>
              <w:keepNext/>
              <w:spacing w:line="276" w:lineRule="auto"/>
              <w:jc w:val="center"/>
              <w:rPr>
                <w:sz w:val="20"/>
                <w:szCs w:val="20"/>
              </w:rPr>
            </w:pPr>
            <w:r>
              <w:rPr>
                <w:sz w:val="20"/>
                <w:szCs w:val="20"/>
              </w:rPr>
              <w:t>3</w:t>
            </w:r>
          </w:p>
        </w:tc>
        <w:tc>
          <w:tcPr>
            <w:tcW w:w="1947" w:type="dxa"/>
            <w:tcBorders>
              <w:top w:val="single" w:sz="4" w:space="0" w:color="auto"/>
              <w:left w:val="single" w:sz="4" w:space="0" w:color="auto"/>
              <w:bottom w:val="single" w:sz="4" w:space="0" w:color="auto"/>
              <w:right w:val="single" w:sz="4" w:space="0" w:color="auto"/>
            </w:tcBorders>
          </w:tcPr>
          <w:p w:rsidR="00FD1AD6" w:rsidRDefault="00FD1AD6" w:rsidP="0080548B">
            <w:pPr>
              <w:keepNext/>
              <w:spacing w:line="276" w:lineRule="auto"/>
              <w:rPr>
                <w:sz w:val="20"/>
                <w:szCs w:val="20"/>
              </w:rPr>
            </w:pPr>
            <w:r>
              <w:rPr>
                <w:sz w:val="20"/>
                <w:szCs w:val="20"/>
              </w:rPr>
              <w:t>Значительная</w:t>
            </w:r>
          </w:p>
        </w:tc>
        <w:tc>
          <w:tcPr>
            <w:tcW w:w="1559" w:type="dxa"/>
            <w:tcBorders>
              <w:top w:val="single" w:sz="4" w:space="0" w:color="auto"/>
              <w:left w:val="single" w:sz="4" w:space="0" w:color="auto"/>
              <w:bottom w:val="single" w:sz="4" w:space="0" w:color="auto"/>
              <w:right w:val="single" w:sz="4" w:space="0" w:color="auto"/>
            </w:tcBorders>
            <w:shd w:val="clear" w:color="auto" w:fill="92D050"/>
          </w:tcPr>
          <w:p w:rsidR="00FD1AD6" w:rsidRDefault="00FD1AD6" w:rsidP="0080548B">
            <w:pPr>
              <w:keepNext/>
              <w:spacing w:line="276" w:lineRule="auto"/>
              <w:rPr>
                <w:sz w:val="20"/>
                <w:szCs w:val="20"/>
              </w:rPr>
            </w:pPr>
            <w:r>
              <w:rPr>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FFFF00"/>
          </w:tcPr>
          <w:p w:rsidR="00FD1AD6" w:rsidRDefault="00FD1AD6" w:rsidP="0080548B">
            <w:pPr>
              <w:keepNext/>
              <w:spacing w:line="276" w:lineRule="auto"/>
              <w:rPr>
                <w:sz w:val="20"/>
                <w:szCs w:val="20"/>
              </w:rPr>
            </w:pPr>
            <w:r>
              <w:rPr>
                <w:sz w:val="20"/>
                <w:szCs w:val="20"/>
              </w:rPr>
              <w:t>6</w:t>
            </w:r>
          </w:p>
        </w:tc>
        <w:tc>
          <w:tcPr>
            <w:tcW w:w="1355" w:type="dxa"/>
            <w:tcBorders>
              <w:top w:val="single" w:sz="4" w:space="0" w:color="auto"/>
              <w:left w:val="single" w:sz="4" w:space="0" w:color="auto"/>
              <w:bottom w:val="single" w:sz="4" w:space="0" w:color="auto"/>
              <w:right w:val="single" w:sz="4" w:space="0" w:color="auto"/>
            </w:tcBorders>
            <w:shd w:val="clear" w:color="auto" w:fill="FFFF00"/>
          </w:tcPr>
          <w:p w:rsidR="00FD1AD6" w:rsidRDefault="00FD1AD6" w:rsidP="0080548B">
            <w:pPr>
              <w:keepNext/>
              <w:spacing w:line="276" w:lineRule="auto"/>
              <w:rPr>
                <w:sz w:val="20"/>
                <w:szCs w:val="20"/>
              </w:rPr>
            </w:pPr>
            <w:r>
              <w:rPr>
                <w:sz w:val="20"/>
                <w:szCs w:val="20"/>
              </w:rPr>
              <w:t>9</w:t>
            </w:r>
          </w:p>
        </w:tc>
        <w:tc>
          <w:tcPr>
            <w:tcW w:w="1197" w:type="dxa"/>
            <w:tcBorders>
              <w:top w:val="single" w:sz="4" w:space="0" w:color="auto"/>
              <w:left w:val="single" w:sz="4" w:space="0" w:color="auto"/>
              <w:bottom w:val="single" w:sz="4" w:space="0" w:color="auto"/>
              <w:right w:val="single" w:sz="4" w:space="0" w:color="auto"/>
            </w:tcBorders>
            <w:shd w:val="clear" w:color="auto" w:fill="FFFF00"/>
          </w:tcPr>
          <w:p w:rsidR="00FD1AD6" w:rsidRDefault="00FD1AD6" w:rsidP="0080548B">
            <w:pPr>
              <w:keepNext/>
              <w:spacing w:line="276" w:lineRule="auto"/>
              <w:rPr>
                <w:sz w:val="20"/>
                <w:szCs w:val="20"/>
              </w:rPr>
            </w:pPr>
            <w:r>
              <w:rPr>
                <w:sz w:val="20"/>
                <w:szCs w:val="20"/>
              </w:rPr>
              <w:t>12</w:t>
            </w:r>
          </w:p>
        </w:tc>
        <w:tc>
          <w:tcPr>
            <w:tcW w:w="1134" w:type="dxa"/>
            <w:tcBorders>
              <w:top w:val="single" w:sz="4" w:space="0" w:color="auto"/>
              <w:left w:val="single" w:sz="4" w:space="0" w:color="auto"/>
              <w:bottom w:val="single" w:sz="4" w:space="0" w:color="auto"/>
            </w:tcBorders>
            <w:shd w:val="clear" w:color="auto" w:fill="FF0000"/>
          </w:tcPr>
          <w:p w:rsidR="00FD1AD6" w:rsidRDefault="00FD1AD6" w:rsidP="0080548B">
            <w:pPr>
              <w:keepNext/>
              <w:spacing w:line="276" w:lineRule="auto"/>
              <w:rPr>
                <w:sz w:val="20"/>
                <w:szCs w:val="20"/>
              </w:rPr>
            </w:pPr>
            <w:r>
              <w:rPr>
                <w:sz w:val="20"/>
                <w:szCs w:val="20"/>
              </w:rPr>
              <w:t>15</w:t>
            </w:r>
          </w:p>
        </w:tc>
      </w:tr>
      <w:tr w:rsidR="00FD1AD6" w:rsidTr="0080548B">
        <w:tc>
          <w:tcPr>
            <w:tcW w:w="993" w:type="dxa"/>
            <w:vMerge/>
            <w:tcBorders>
              <w:top w:val="single" w:sz="4" w:space="0" w:color="auto"/>
              <w:bottom w:val="single" w:sz="4" w:space="0" w:color="auto"/>
              <w:right w:val="single" w:sz="4" w:space="0" w:color="auto"/>
            </w:tcBorders>
          </w:tcPr>
          <w:p w:rsidR="00FD1AD6" w:rsidRDefault="00FD1AD6" w:rsidP="0080548B">
            <w:pPr>
              <w:keepNext/>
              <w:spacing w:line="276" w:lineRule="auto"/>
              <w:rPr>
                <w:sz w:val="20"/>
                <w:szCs w:val="20"/>
              </w:rPr>
            </w:pPr>
          </w:p>
        </w:tc>
        <w:tc>
          <w:tcPr>
            <w:tcW w:w="888" w:type="dxa"/>
            <w:tcBorders>
              <w:top w:val="single" w:sz="4" w:space="0" w:color="auto"/>
              <w:left w:val="single" w:sz="4" w:space="0" w:color="auto"/>
              <w:bottom w:val="single" w:sz="4" w:space="0" w:color="auto"/>
              <w:right w:val="single" w:sz="4" w:space="0" w:color="auto"/>
            </w:tcBorders>
          </w:tcPr>
          <w:p w:rsidR="00FD1AD6" w:rsidRDefault="00FD1AD6" w:rsidP="0080548B">
            <w:pPr>
              <w:keepNext/>
              <w:spacing w:line="276" w:lineRule="auto"/>
              <w:jc w:val="center"/>
              <w:rPr>
                <w:sz w:val="20"/>
                <w:szCs w:val="20"/>
              </w:rPr>
            </w:pPr>
            <w:r>
              <w:rPr>
                <w:sz w:val="20"/>
                <w:szCs w:val="20"/>
              </w:rPr>
              <w:t>4</w:t>
            </w:r>
          </w:p>
        </w:tc>
        <w:tc>
          <w:tcPr>
            <w:tcW w:w="1947" w:type="dxa"/>
            <w:tcBorders>
              <w:top w:val="single" w:sz="4" w:space="0" w:color="auto"/>
              <w:left w:val="single" w:sz="4" w:space="0" w:color="auto"/>
              <w:bottom w:val="single" w:sz="4" w:space="0" w:color="auto"/>
              <w:right w:val="single" w:sz="4" w:space="0" w:color="auto"/>
            </w:tcBorders>
          </w:tcPr>
          <w:p w:rsidR="00FD1AD6" w:rsidRDefault="00FD1AD6" w:rsidP="0080548B">
            <w:pPr>
              <w:keepNext/>
              <w:spacing w:line="276" w:lineRule="auto"/>
              <w:rPr>
                <w:sz w:val="20"/>
                <w:szCs w:val="20"/>
              </w:rPr>
            </w:pPr>
            <w:r>
              <w:rPr>
                <w:sz w:val="20"/>
                <w:szCs w:val="20"/>
              </w:rPr>
              <w:t>Крупная</w:t>
            </w:r>
          </w:p>
        </w:tc>
        <w:tc>
          <w:tcPr>
            <w:tcW w:w="1559" w:type="dxa"/>
            <w:tcBorders>
              <w:top w:val="single" w:sz="4" w:space="0" w:color="auto"/>
              <w:left w:val="single" w:sz="4" w:space="0" w:color="auto"/>
              <w:bottom w:val="single" w:sz="4" w:space="0" w:color="auto"/>
              <w:right w:val="single" w:sz="4" w:space="0" w:color="auto"/>
            </w:tcBorders>
            <w:shd w:val="clear" w:color="auto" w:fill="FFFF00"/>
          </w:tcPr>
          <w:p w:rsidR="00FD1AD6" w:rsidRDefault="00FD1AD6" w:rsidP="0080548B">
            <w:pPr>
              <w:keepNext/>
              <w:spacing w:line="276" w:lineRule="auto"/>
              <w:rPr>
                <w:sz w:val="20"/>
                <w:szCs w:val="20"/>
              </w:rPr>
            </w:pPr>
            <w:r>
              <w:rPr>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FFFF00"/>
          </w:tcPr>
          <w:p w:rsidR="00FD1AD6" w:rsidRDefault="00FD1AD6" w:rsidP="0080548B">
            <w:pPr>
              <w:keepNext/>
              <w:spacing w:line="276" w:lineRule="auto"/>
              <w:rPr>
                <w:sz w:val="20"/>
                <w:szCs w:val="20"/>
              </w:rPr>
            </w:pPr>
            <w:r>
              <w:rPr>
                <w:sz w:val="20"/>
                <w:szCs w:val="20"/>
              </w:rPr>
              <w:t>8</w:t>
            </w:r>
          </w:p>
        </w:tc>
        <w:tc>
          <w:tcPr>
            <w:tcW w:w="1355" w:type="dxa"/>
            <w:tcBorders>
              <w:top w:val="single" w:sz="4" w:space="0" w:color="auto"/>
              <w:left w:val="single" w:sz="4" w:space="0" w:color="auto"/>
              <w:bottom w:val="single" w:sz="4" w:space="0" w:color="auto"/>
              <w:right w:val="single" w:sz="4" w:space="0" w:color="auto"/>
            </w:tcBorders>
            <w:shd w:val="clear" w:color="auto" w:fill="FFFF00"/>
          </w:tcPr>
          <w:p w:rsidR="00FD1AD6" w:rsidRDefault="00FD1AD6" w:rsidP="0080548B">
            <w:pPr>
              <w:keepNext/>
              <w:spacing w:line="276" w:lineRule="auto"/>
              <w:rPr>
                <w:sz w:val="20"/>
                <w:szCs w:val="20"/>
              </w:rPr>
            </w:pPr>
            <w:r>
              <w:rPr>
                <w:sz w:val="20"/>
                <w:szCs w:val="20"/>
              </w:rPr>
              <w:t>12</w:t>
            </w:r>
          </w:p>
        </w:tc>
        <w:tc>
          <w:tcPr>
            <w:tcW w:w="1197" w:type="dxa"/>
            <w:tcBorders>
              <w:top w:val="single" w:sz="4" w:space="0" w:color="auto"/>
              <w:left w:val="single" w:sz="4" w:space="0" w:color="auto"/>
              <w:bottom w:val="single" w:sz="4" w:space="0" w:color="auto"/>
              <w:right w:val="single" w:sz="4" w:space="0" w:color="auto"/>
            </w:tcBorders>
            <w:shd w:val="clear" w:color="auto" w:fill="FF0000"/>
          </w:tcPr>
          <w:p w:rsidR="00FD1AD6" w:rsidRDefault="00FD1AD6" w:rsidP="0080548B">
            <w:pPr>
              <w:keepNext/>
              <w:spacing w:line="276" w:lineRule="auto"/>
              <w:rPr>
                <w:sz w:val="20"/>
                <w:szCs w:val="20"/>
              </w:rPr>
            </w:pPr>
            <w:r>
              <w:rPr>
                <w:sz w:val="20"/>
                <w:szCs w:val="20"/>
              </w:rPr>
              <w:t>16</w:t>
            </w:r>
          </w:p>
        </w:tc>
        <w:tc>
          <w:tcPr>
            <w:tcW w:w="1134" w:type="dxa"/>
            <w:tcBorders>
              <w:top w:val="single" w:sz="4" w:space="0" w:color="auto"/>
              <w:left w:val="single" w:sz="4" w:space="0" w:color="auto"/>
              <w:bottom w:val="single" w:sz="4" w:space="0" w:color="auto"/>
            </w:tcBorders>
            <w:shd w:val="clear" w:color="auto" w:fill="FF0000"/>
          </w:tcPr>
          <w:p w:rsidR="00FD1AD6" w:rsidRDefault="00FD1AD6" w:rsidP="0080548B">
            <w:pPr>
              <w:keepNext/>
              <w:spacing w:line="276" w:lineRule="auto"/>
              <w:rPr>
                <w:sz w:val="20"/>
                <w:szCs w:val="20"/>
              </w:rPr>
            </w:pPr>
            <w:r>
              <w:rPr>
                <w:sz w:val="20"/>
                <w:szCs w:val="20"/>
              </w:rPr>
              <w:t>20</w:t>
            </w:r>
          </w:p>
        </w:tc>
      </w:tr>
      <w:tr w:rsidR="00FD1AD6" w:rsidTr="0080548B">
        <w:tc>
          <w:tcPr>
            <w:tcW w:w="993" w:type="dxa"/>
            <w:vMerge/>
            <w:tcBorders>
              <w:top w:val="single" w:sz="4" w:space="0" w:color="auto"/>
              <w:bottom w:val="single" w:sz="4" w:space="0" w:color="auto"/>
              <w:right w:val="single" w:sz="4" w:space="0" w:color="auto"/>
            </w:tcBorders>
          </w:tcPr>
          <w:p w:rsidR="00FD1AD6" w:rsidRDefault="00FD1AD6" w:rsidP="0080548B">
            <w:pPr>
              <w:spacing w:line="276" w:lineRule="auto"/>
              <w:rPr>
                <w:sz w:val="20"/>
                <w:szCs w:val="20"/>
              </w:rPr>
            </w:pPr>
          </w:p>
        </w:tc>
        <w:tc>
          <w:tcPr>
            <w:tcW w:w="888" w:type="dxa"/>
            <w:tcBorders>
              <w:top w:val="single" w:sz="4" w:space="0" w:color="auto"/>
              <w:left w:val="single" w:sz="4" w:space="0" w:color="auto"/>
              <w:bottom w:val="single" w:sz="4" w:space="0" w:color="auto"/>
              <w:right w:val="single" w:sz="4" w:space="0" w:color="auto"/>
            </w:tcBorders>
          </w:tcPr>
          <w:p w:rsidR="00FD1AD6" w:rsidRDefault="00FD1AD6" w:rsidP="0080548B">
            <w:pPr>
              <w:spacing w:line="276" w:lineRule="auto"/>
              <w:jc w:val="center"/>
              <w:rPr>
                <w:sz w:val="20"/>
                <w:szCs w:val="20"/>
              </w:rPr>
            </w:pPr>
            <w:r>
              <w:rPr>
                <w:sz w:val="20"/>
                <w:szCs w:val="20"/>
              </w:rPr>
              <w:t>5</w:t>
            </w:r>
          </w:p>
        </w:tc>
        <w:tc>
          <w:tcPr>
            <w:tcW w:w="1947" w:type="dxa"/>
            <w:tcBorders>
              <w:top w:val="single" w:sz="4" w:space="0" w:color="auto"/>
              <w:left w:val="single" w:sz="4" w:space="0" w:color="auto"/>
              <w:bottom w:val="single" w:sz="4" w:space="0" w:color="auto"/>
              <w:right w:val="single" w:sz="4" w:space="0" w:color="auto"/>
            </w:tcBorders>
          </w:tcPr>
          <w:p w:rsidR="00FD1AD6" w:rsidRDefault="00FD1AD6" w:rsidP="0080548B">
            <w:pPr>
              <w:spacing w:line="276" w:lineRule="auto"/>
              <w:rPr>
                <w:sz w:val="20"/>
                <w:szCs w:val="20"/>
              </w:rPr>
            </w:pPr>
            <w:r>
              <w:rPr>
                <w:sz w:val="20"/>
                <w:szCs w:val="20"/>
              </w:rPr>
              <w:t>Катастрофическая</w:t>
            </w:r>
          </w:p>
        </w:tc>
        <w:tc>
          <w:tcPr>
            <w:tcW w:w="1559" w:type="dxa"/>
            <w:tcBorders>
              <w:top w:val="single" w:sz="4" w:space="0" w:color="auto"/>
              <w:left w:val="single" w:sz="4" w:space="0" w:color="auto"/>
              <w:bottom w:val="single" w:sz="4" w:space="0" w:color="auto"/>
              <w:right w:val="single" w:sz="4" w:space="0" w:color="auto"/>
            </w:tcBorders>
            <w:shd w:val="clear" w:color="auto" w:fill="FFFF00"/>
          </w:tcPr>
          <w:p w:rsidR="00FD1AD6" w:rsidRDefault="00FD1AD6" w:rsidP="0080548B">
            <w:pPr>
              <w:spacing w:line="276" w:lineRule="auto"/>
              <w:rPr>
                <w:sz w:val="20"/>
                <w:szCs w:val="20"/>
              </w:rPr>
            </w:pPr>
            <w:r>
              <w:rPr>
                <w:sz w:val="20"/>
                <w:szCs w:val="20"/>
              </w:rPr>
              <w:t>5</w:t>
            </w:r>
          </w:p>
        </w:tc>
        <w:tc>
          <w:tcPr>
            <w:tcW w:w="1559" w:type="dxa"/>
            <w:tcBorders>
              <w:top w:val="single" w:sz="4" w:space="0" w:color="auto"/>
              <w:left w:val="single" w:sz="4" w:space="0" w:color="auto"/>
              <w:bottom w:val="single" w:sz="4" w:space="0" w:color="auto"/>
              <w:right w:val="single" w:sz="4" w:space="0" w:color="auto"/>
            </w:tcBorders>
            <w:shd w:val="clear" w:color="auto" w:fill="FFFF00"/>
          </w:tcPr>
          <w:p w:rsidR="00FD1AD6" w:rsidRDefault="00FD1AD6" w:rsidP="0080548B">
            <w:pPr>
              <w:spacing w:line="276" w:lineRule="auto"/>
              <w:rPr>
                <w:sz w:val="20"/>
                <w:szCs w:val="20"/>
              </w:rPr>
            </w:pPr>
            <w:r>
              <w:rPr>
                <w:sz w:val="20"/>
                <w:szCs w:val="20"/>
              </w:rPr>
              <w:t>10</w:t>
            </w:r>
          </w:p>
        </w:tc>
        <w:tc>
          <w:tcPr>
            <w:tcW w:w="1355" w:type="dxa"/>
            <w:tcBorders>
              <w:top w:val="single" w:sz="4" w:space="0" w:color="auto"/>
              <w:left w:val="single" w:sz="4" w:space="0" w:color="auto"/>
              <w:bottom w:val="single" w:sz="4" w:space="0" w:color="auto"/>
              <w:right w:val="single" w:sz="4" w:space="0" w:color="auto"/>
            </w:tcBorders>
            <w:shd w:val="clear" w:color="auto" w:fill="FF0000"/>
          </w:tcPr>
          <w:p w:rsidR="00FD1AD6" w:rsidRDefault="00FD1AD6" w:rsidP="0080548B">
            <w:pPr>
              <w:spacing w:line="276" w:lineRule="auto"/>
              <w:rPr>
                <w:sz w:val="20"/>
                <w:szCs w:val="20"/>
              </w:rPr>
            </w:pPr>
            <w:r>
              <w:rPr>
                <w:sz w:val="20"/>
                <w:szCs w:val="20"/>
              </w:rPr>
              <w:t>15</w:t>
            </w:r>
          </w:p>
        </w:tc>
        <w:tc>
          <w:tcPr>
            <w:tcW w:w="1197" w:type="dxa"/>
            <w:tcBorders>
              <w:top w:val="single" w:sz="4" w:space="0" w:color="auto"/>
              <w:left w:val="single" w:sz="4" w:space="0" w:color="auto"/>
              <w:bottom w:val="single" w:sz="4" w:space="0" w:color="auto"/>
              <w:right w:val="single" w:sz="4" w:space="0" w:color="auto"/>
            </w:tcBorders>
            <w:shd w:val="clear" w:color="auto" w:fill="FF0000"/>
          </w:tcPr>
          <w:p w:rsidR="00FD1AD6" w:rsidRDefault="00FD1AD6" w:rsidP="0080548B">
            <w:pPr>
              <w:spacing w:line="276" w:lineRule="auto"/>
              <w:rPr>
                <w:sz w:val="20"/>
                <w:szCs w:val="20"/>
              </w:rPr>
            </w:pPr>
            <w:r>
              <w:rPr>
                <w:sz w:val="20"/>
                <w:szCs w:val="20"/>
              </w:rPr>
              <w:t>20</w:t>
            </w:r>
          </w:p>
        </w:tc>
        <w:tc>
          <w:tcPr>
            <w:tcW w:w="1134" w:type="dxa"/>
            <w:tcBorders>
              <w:top w:val="single" w:sz="4" w:space="0" w:color="auto"/>
              <w:left w:val="single" w:sz="4" w:space="0" w:color="auto"/>
              <w:bottom w:val="single" w:sz="4" w:space="0" w:color="auto"/>
            </w:tcBorders>
            <w:shd w:val="clear" w:color="auto" w:fill="FF0000"/>
          </w:tcPr>
          <w:p w:rsidR="00FD1AD6" w:rsidRDefault="00FD1AD6" w:rsidP="0080548B">
            <w:pPr>
              <w:spacing w:line="276" w:lineRule="auto"/>
              <w:rPr>
                <w:sz w:val="20"/>
                <w:szCs w:val="20"/>
              </w:rPr>
            </w:pPr>
            <w:r>
              <w:rPr>
                <w:sz w:val="20"/>
                <w:szCs w:val="20"/>
              </w:rPr>
              <w:t>25</w:t>
            </w:r>
          </w:p>
        </w:tc>
      </w:tr>
    </w:tbl>
    <w:p w:rsidR="00FD1AD6" w:rsidRDefault="00FD1AD6" w:rsidP="00FD1AD6">
      <w:pPr>
        <w:keepNext/>
        <w:spacing w:line="276" w:lineRule="auto"/>
        <w:rPr>
          <w:b/>
          <w:sz w:val="20"/>
          <w:szCs w:val="20"/>
        </w:rPr>
      </w:pPr>
      <w:r>
        <w:rPr>
          <w:b/>
          <w:sz w:val="20"/>
          <w:szCs w:val="20"/>
        </w:rPr>
        <w:t>Оценка вероятности</w:t>
      </w:r>
    </w:p>
    <w:tbl>
      <w:tblPr>
        <w:tblW w:w="10632"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45"/>
        <w:gridCol w:w="2551"/>
        <w:gridCol w:w="7036"/>
      </w:tblGrid>
      <w:tr w:rsidR="00FD1AD6" w:rsidTr="0080548B">
        <w:trPr>
          <w:trHeight w:val="349"/>
        </w:trPr>
        <w:tc>
          <w:tcPr>
            <w:tcW w:w="3596" w:type="dxa"/>
            <w:gridSpan w:val="2"/>
            <w:tcBorders>
              <w:top w:val="single" w:sz="4" w:space="0" w:color="auto"/>
              <w:bottom w:val="none" w:sz="4" w:space="0" w:color="000000"/>
              <w:right w:val="none" w:sz="4" w:space="0" w:color="000000"/>
            </w:tcBorders>
            <w:vAlign w:val="center"/>
          </w:tcPr>
          <w:p w:rsidR="00FD1AD6" w:rsidRDefault="00FD1AD6" w:rsidP="0080548B">
            <w:pPr>
              <w:keepNext/>
              <w:widowControl w:val="0"/>
              <w:jc w:val="center"/>
              <w:rPr>
                <w:sz w:val="20"/>
                <w:szCs w:val="20"/>
              </w:rPr>
            </w:pPr>
            <w:r>
              <w:rPr>
                <w:sz w:val="20"/>
                <w:szCs w:val="20"/>
              </w:rPr>
              <w:t>Степень вероятности</w:t>
            </w:r>
          </w:p>
        </w:tc>
        <w:tc>
          <w:tcPr>
            <w:tcW w:w="7036" w:type="dxa"/>
            <w:tcBorders>
              <w:top w:val="single" w:sz="4" w:space="0" w:color="auto"/>
              <w:left w:val="single" w:sz="4" w:space="0" w:color="auto"/>
              <w:bottom w:val="none" w:sz="4" w:space="0" w:color="000000"/>
            </w:tcBorders>
            <w:vAlign w:val="center"/>
          </w:tcPr>
          <w:p w:rsidR="00FD1AD6" w:rsidRDefault="00FD1AD6" w:rsidP="0080548B">
            <w:pPr>
              <w:keepNext/>
              <w:widowControl w:val="0"/>
              <w:jc w:val="center"/>
              <w:rPr>
                <w:sz w:val="20"/>
                <w:szCs w:val="20"/>
              </w:rPr>
            </w:pPr>
            <w:r>
              <w:rPr>
                <w:sz w:val="20"/>
                <w:szCs w:val="20"/>
              </w:rPr>
              <w:t>Характеристика</w:t>
            </w:r>
          </w:p>
        </w:tc>
      </w:tr>
      <w:tr w:rsidR="00FD1AD6" w:rsidTr="0080548B">
        <w:tc>
          <w:tcPr>
            <w:tcW w:w="1045" w:type="dxa"/>
            <w:tcBorders>
              <w:top w:val="single" w:sz="4" w:space="0" w:color="auto"/>
              <w:bottom w:val="single" w:sz="4" w:space="0" w:color="auto"/>
              <w:right w:val="single" w:sz="4" w:space="0" w:color="auto"/>
            </w:tcBorders>
          </w:tcPr>
          <w:p w:rsidR="00FD1AD6" w:rsidRDefault="00FD1AD6" w:rsidP="0080548B">
            <w:pPr>
              <w:widowControl w:val="0"/>
              <w:jc w:val="center"/>
              <w:rPr>
                <w:sz w:val="20"/>
                <w:szCs w:val="20"/>
              </w:rPr>
            </w:pPr>
            <w:r>
              <w:rPr>
                <w:sz w:val="20"/>
                <w:szCs w:val="20"/>
              </w:rPr>
              <w:t>1</w:t>
            </w:r>
          </w:p>
        </w:tc>
        <w:tc>
          <w:tcPr>
            <w:tcW w:w="255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20"/>
                <w:szCs w:val="20"/>
              </w:rPr>
            </w:pPr>
            <w:r>
              <w:rPr>
                <w:sz w:val="20"/>
                <w:szCs w:val="20"/>
              </w:rPr>
              <w:t>Весьма маловероятно</w:t>
            </w:r>
          </w:p>
        </w:tc>
        <w:tc>
          <w:tcPr>
            <w:tcW w:w="7036" w:type="dxa"/>
            <w:tcBorders>
              <w:top w:val="single" w:sz="4" w:space="0" w:color="auto"/>
              <w:left w:val="single" w:sz="4" w:space="0" w:color="auto"/>
              <w:bottom w:val="single" w:sz="4" w:space="0" w:color="auto"/>
            </w:tcBorders>
          </w:tcPr>
          <w:p w:rsidR="00FD1AD6" w:rsidRDefault="00FD1AD6" w:rsidP="0080548B">
            <w:pPr>
              <w:widowControl w:val="0"/>
              <w:rPr>
                <w:sz w:val="18"/>
                <w:szCs w:val="18"/>
              </w:rPr>
            </w:pPr>
            <w:r>
              <w:rPr>
                <w:sz w:val="18"/>
                <w:szCs w:val="18"/>
              </w:rPr>
              <w:t>- Практически исключено</w:t>
            </w:r>
          </w:p>
          <w:p w:rsidR="00FD1AD6" w:rsidRDefault="00FD1AD6" w:rsidP="0080548B">
            <w:pPr>
              <w:widowControl w:val="0"/>
              <w:rPr>
                <w:sz w:val="18"/>
                <w:szCs w:val="18"/>
              </w:rPr>
            </w:pPr>
            <w:r>
              <w:rPr>
                <w:sz w:val="18"/>
                <w:szCs w:val="18"/>
              </w:rPr>
              <w:t>- Нужны многочисленные поломки/отказы/ошибки</w:t>
            </w:r>
          </w:p>
        </w:tc>
      </w:tr>
      <w:tr w:rsidR="00FD1AD6" w:rsidTr="0080548B">
        <w:tc>
          <w:tcPr>
            <w:tcW w:w="1045" w:type="dxa"/>
            <w:tcBorders>
              <w:top w:val="single" w:sz="4" w:space="0" w:color="auto"/>
              <w:bottom w:val="single" w:sz="4" w:space="0" w:color="auto"/>
              <w:right w:val="single" w:sz="4" w:space="0" w:color="auto"/>
            </w:tcBorders>
          </w:tcPr>
          <w:p w:rsidR="00FD1AD6" w:rsidRDefault="00FD1AD6" w:rsidP="0080548B">
            <w:pPr>
              <w:widowControl w:val="0"/>
              <w:jc w:val="center"/>
              <w:rPr>
                <w:sz w:val="20"/>
                <w:szCs w:val="20"/>
              </w:rPr>
            </w:pPr>
            <w:r>
              <w:rPr>
                <w:sz w:val="20"/>
                <w:szCs w:val="20"/>
              </w:rPr>
              <w:t>2</w:t>
            </w:r>
          </w:p>
        </w:tc>
        <w:tc>
          <w:tcPr>
            <w:tcW w:w="2551" w:type="dxa"/>
            <w:tcBorders>
              <w:top w:val="single" w:sz="4" w:space="0" w:color="auto"/>
              <w:left w:val="none" w:sz="4" w:space="0" w:color="000000"/>
              <w:bottom w:val="single" w:sz="4" w:space="0" w:color="auto"/>
              <w:right w:val="single" w:sz="4" w:space="0" w:color="auto"/>
            </w:tcBorders>
          </w:tcPr>
          <w:p w:rsidR="00FD1AD6" w:rsidRDefault="00FD1AD6" w:rsidP="0080548B">
            <w:pPr>
              <w:widowControl w:val="0"/>
              <w:rPr>
                <w:sz w:val="20"/>
                <w:szCs w:val="20"/>
              </w:rPr>
            </w:pPr>
            <w:r>
              <w:rPr>
                <w:sz w:val="20"/>
                <w:szCs w:val="20"/>
              </w:rPr>
              <w:t>Маловероятно</w:t>
            </w:r>
          </w:p>
        </w:tc>
        <w:tc>
          <w:tcPr>
            <w:tcW w:w="7036" w:type="dxa"/>
            <w:tcBorders>
              <w:top w:val="single" w:sz="4" w:space="0" w:color="auto"/>
              <w:left w:val="none" w:sz="4" w:space="0" w:color="000000"/>
              <w:bottom w:val="single" w:sz="4" w:space="0" w:color="auto"/>
            </w:tcBorders>
          </w:tcPr>
          <w:p w:rsidR="00FD1AD6" w:rsidRDefault="00FD1AD6" w:rsidP="0080548B">
            <w:pPr>
              <w:widowControl w:val="0"/>
              <w:rPr>
                <w:sz w:val="18"/>
                <w:szCs w:val="18"/>
              </w:rPr>
            </w:pPr>
            <w:r>
              <w:rPr>
                <w:sz w:val="18"/>
                <w:szCs w:val="18"/>
              </w:rPr>
              <w:t>- Сложно представить, однако может произойти</w:t>
            </w:r>
          </w:p>
          <w:p w:rsidR="00FD1AD6" w:rsidRDefault="00FD1AD6" w:rsidP="0080548B">
            <w:pPr>
              <w:widowControl w:val="0"/>
              <w:rPr>
                <w:sz w:val="18"/>
                <w:szCs w:val="18"/>
              </w:rPr>
            </w:pPr>
            <w:r>
              <w:rPr>
                <w:sz w:val="18"/>
                <w:szCs w:val="18"/>
              </w:rPr>
              <w:t>- Зависит от следования инструкции</w:t>
            </w:r>
          </w:p>
          <w:p w:rsidR="00FD1AD6" w:rsidRDefault="00FD1AD6" w:rsidP="0080548B">
            <w:pPr>
              <w:widowControl w:val="0"/>
              <w:rPr>
                <w:sz w:val="18"/>
                <w:szCs w:val="18"/>
              </w:rPr>
            </w:pPr>
            <w:r>
              <w:rPr>
                <w:sz w:val="18"/>
                <w:szCs w:val="18"/>
              </w:rPr>
              <w:t>- Нужны многочисленные поломки/отказы/ошибки</w:t>
            </w:r>
          </w:p>
        </w:tc>
      </w:tr>
      <w:tr w:rsidR="00FD1AD6" w:rsidTr="0080548B">
        <w:tc>
          <w:tcPr>
            <w:tcW w:w="1045" w:type="dxa"/>
            <w:tcBorders>
              <w:top w:val="single" w:sz="4" w:space="0" w:color="auto"/>
              <w:bottom w:val="single" w:sz="4" w:space="0" w:color="auto"/>
              <w:right w:val="single" w:sz="4" w:space="0" w:color="auto"/>
            </w:tcBorders>
          </w:tcPr>
          <w:p w:rsidR="00FD1AD6" w:rsidRDefault="00FD1AD6" w:rsidP="0080548B">
            <w:pPr>
              <w:widowControl w:val="0"/>
              <w:jc w:val="center"/>
              <w:rPr>
                <w:sz w:val="20"/>
                <w:szCs w:val="20"/>
              </w:rPr>
            </w:pPr>
            <w:r>
              <w:rPr>
                <w:sz w:val="20"/>
                <w:szCs w:val="20"/>
              </w:rPr>
              <w:t>3</w:t>
            </w:r>
          </w:p>
        </w:tc>
        <w:tc>
          <w:tcPr>
            <w:tcW w:w="255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20"/>
                <w:szCs w:val="20"/>
              </w:rPr>
            </w:pPr>
            <w:r>
              <w:rPr>
                <w:sz w:val="20"/>
                <w:szCs w:val="20"/>
              </w:rPr>
              <w:t>Возможно</w:t>
            </w:r>
          </w:p>
        </w:tc>
        <w:tc>
          <w:tcPr>
            <w:tcW w:w="7036" w:type="dxa"/>
            <w:tcBorders>
              <w:top w:val="single" w:sz="4" w:space="0" w:color="auto"/>
              <w:left w:val="single" w:sz="4" w:space="0" w:color="auto"/>
              <w:bottom w:val="single" w:sz="4" w:space="0" w:color="auto"/>
            </w:tcBorders>
          </w:tcPr>
          <w:p w:rsidR="00FD1AD6" w:rsidRDefault="00FD1AD6" w:rsidP="0080548B">
            <w:pPr>
              <w:widowControl w:val="0"/>
              <w:rPr>
                <w:sz w:val="18"/>
                <w:szCs w:val="18"/>
              </w:rPr>
            </w:pPr>
            <w:r>
              <w:rPr>
                <w:sz w:val="18"/>
                <w:szCs w:val="18"/>
              </w:rPr>
              <w:t>- Иногда может произойти</w:t>
            </w:r>
          </w:p>
          <w:p w:rsidR="00FD1AD6" w:rsidRDefault="00FD1AD6" w:rsidP="0080548B">
            <w:pPr>
              <w:widowControl w:val="0"/>
              <w:rPr>
                <w:sz w:val="18"/>
                <w:szCs w:val="18"/>
              </w:rPr>
            </w:pPr>
            <w:r>
              <w:rPr>
                <w:sz w:val="18"/>
                <w:szCs w:val="18"/>
              </w:rPr>
              <w:t>- Одна ошибка может стать причиной аварии /инцидента/несчастного случая</w:t>
            </w:r>
          </w:p>
        </w:tc>
      </w:tr>
      <w:tr w:rsidR="00FD1AD6" w:rsidTr="0080548B">
        <w:tc>
          <w:tcPr>
            <w:tcW w:w="1045" w:type="dxa"/>
            <w:tcBorders>
              <w:top w:val="single" w:sz="4" w:space="0" w:color="auto"/>
              <w:bottom w:val="single" w:sz="4" w:space="0" w:color="auto"/>
              <w:right w:val="none" w:sz="4" w:space="0" w:color="000000"/>
            </w:tcBorders>
          </w:tcPr>
          <w:p w:rsidR="00FD1AD6" w:rsidRDefault="00FD1AD6" w:rsidP="0080548B">
            <w:pPr>
              <w:widowControl w:val="0"/>
              <w:jc w:val="center"/>
              <w:rPr>
                <w:sz w:val="20"/>
                <w:szCs w:val="20"/>
              </w:rPr>
            </w:pPr>
            <w:r>
              <w:rPr>
                <w:sz w:val="20"/>
                <w:szCs w:val="20"/>
              </w:rPr>
              <w:t>4</w:t>
            </w:r>
          </w:p>
        </w:tc>
        <w:tc>
          <w:tcPr>
            <w:tcW w:w="2551" w:type="dxa"/>
            <w:tcBorders>
              <w:top w:val="single" w:sz="4" w:space="0" w:color="auto"/>
              <w:left w:val="single" w:sz="4" w:space="0" w:color="auto"/>
              <w:bottom w:val="single" w:sz="4" w:space="0" w:color="auto"/>
              <w:right w:val="none" w:sz="4" w:space="0" w:color="000000"/>
            </w:tcBorders>
          </w:tcPr>
          <w:p w:rsidR="00FD1AD6" w:rsidRDefault="00FD1AD6" w:rsidP="0080548B">
            <w:pPr>
              <w:widowControl w:val="0"/>
              <w:rPr>
                <w:sz w:val="20"/>
                <w:szCs w:val="20"/>
              </w:rPr>
            </w:pPr>
            <w:r>
              <w:rPr>
                <w:sz w:val="20"/>
                <w:szCs w:val="20"/>
              </w:rPr>
              <w:t>Вероятно</w:t>
            </w:r>
          </w:p>
        </w:tc>
        <w:tc>
          <w:tcPr>
            <w:tcW w:w="7036" w:type="dxa"/>
            <w:tcBorders>
              <w:top w:val="single" w:sz="4" w:space="0" w:color="auto"/>
              <w:left w:val="single" w:sz="4" w:space="0" w:color="auto"/>
              <w:bottom w:val="single" w:sz="4" w:space="0" w:color="auto"/>
            </w:tcBorders>
          </w:tcPr>
          <w:p w:rsidR="00FD1AD6" w:rsidRDefault="00FD1AD6" w:rsidP="0080548B">
            <w:pPr>
              <w:widowControl w:val="0"/>
              <w:rPr>
                <w:sz w:val="18"/>
                <w:szCs w:val="18"/>
              </w:rPr>
            </w:pPr>
            <w:r>
              <w:rPr>
                <w:sz w:val="18"/>
                <w:szCs w:val="18"/>
              </w:rPr>
              <w:t>- Зависит от случая, высокая степень возможности реализации</w:t>
            </w:r>
          </w:p>
          <w:p w:rsidR="00FD1AD6" w:rsidRDefault="00FD1AD6" w:rsidP="0080548B">
            <w:pPr>
              <w:widowControl w:val="0"/>
              <w:rPr>
                <w:sz w:val="18"/>
                <w:szCs w:val="18"/>
              </w:rPr>
            </w:pPr>
            <w:r>
              <w:rPr>
                <w:sz w:val="18"/>
                <w:szCs w:val="18"/>
              </w:rPr>
              <w:t>- Часто слышим о подобных фактах</w:t>
            </w:r>
          </w:p>
          <w:p w:rsidR="00FD1AD6" w:rsidRDefault="00FD1AD6" w:rsidP="0080548B">
            <w:pPr>
              <w:widowControl w:val="0"/>
              <w:rPr>
                <w:sz w:val="18"/>
                <w:szCs w:val="18"/>
              </w:rPr>
            </w:pPr>
            <w:r>
              <w:rPr>
                <w:sz w:val="18"/>
                <w:szCs w:val="18"/>
              </w:rPr>
              <w:t>- Периодически наблюдаемое событие</w:t>
            </w:r>
          </w:p>
        </w:tc>
      </w:tr>
      <w:tr w:rsidR="00FD1AD6" w:rsidTr="0080548B">
        <w:tc>
          <w:tcPr>
            <w:tcW w:w="1045" w:type="dxa"/>
            <w:tcBorders>
              <w:top w:val="single" w:sz="4" w:space="0" w:color="auto"/>
              <w:bottom w:val="single" w:sz="4" w:space="0" w:color="auto"/>
              <w:right w:val="none" w:sz="4" w:space="0" w:color="000000"/>
            </w:tcBorders>
          </w:tcPr>
          <w:p w:rsidR="00FD1AD6" w:rsidRDefault="00FD1AD6" w:rsidP="0080548B">
            <w:pPr>
              <w:widowControl w:val="0"/>
              <w:jc w:val="center"/>
              <w:rPr>
                <w:sz w:val="20"/>
                <w:szCs w:val="20"/>
              </w:rPr>
            </w:pPr>
            <w:r>
              <w:rPr>
                <w:sz w:val="20"/>
                <w:szCs w:val="20"/>
              </w:rPr>
              <w:t>5</w:t>
            </w:r>
          </w:p>
        </w:tc>
        <w:tc>
          <w:tcPr>
            <w:tcW w:w="2551" w:type="dxa"/>
            <w:tcBorders>
              <w:top w:val="single" w:sz="4" w:space="0" w:color="auto"/>
              <w:left w:val="single" w:sz="4" w:space="0" w:color="auto"/>
              <w:bottom w:val="single" w:sz="4" w:space="0" w:color="auto"/>
              <w:right w:val="none" w:sz="4" w:space="0" w:color="000000"/>
            </w:tcBorders>
          </w:tcPr>
          <w:p w:rsidR="00FD1AD6" w:rsidRDefault="00FD1AD6" w:rsidP="0080548B">
            <w:pPr>
              <w:widowControl w:val="0"/>
              <w:rPr>
                <w:sz w:val="20"/>
                <w:szCs w:val="20"/>
              </w:rPr>
            </w:pPr>
            <w:r>
              <w:rPr>
                <w:sz w:val="20"/>
                <w:szCs w:val="20"/>
              </w:rPr>
              <w:t>Весьма вероятно</w:t>
            </w:r>
          </w:p>
        </w:tc>
        <w:tc>
          <w:tcPr>
            <w:tcW w:w="7036" w:type="dxa"/>
            <w:tcBorders>
              <w:top w:val="single" w:sz="4" w:space="0" w:color="auto"/>
              <w:left w:val="single" w:sz="4" w:space="0" w:color="auto"/>
              <w:bottom w:val="single" w:sz="4" w:space="0" w:color="auto"/>
            </w:tcBorders>
          </w:tcPr>
          <w:p w:rsidR="00FD1AD6" w:rsidRDefault="00FD1AD6" w:rsidP="0080548B">
            <w:pPr>
              <w:widowControl w:val="0"/>
              <w:rPr>
                <w:sz w:val="18"/>
                <w:szCs w:val="18"/>
              </w:rPr>
            </w:pPr>
            <w:r>
              <w:rPr>
                <w:sz w:val="18"/>
                <w:szCs w:val="18"/>
              </w:rPr>
              <w:t>- Обязательно произойдет</w:t>
            </w:r>
          </w:p>
          <w:p w:rsidR="00FD1AD6" w:rsidRDefault="00FD1AD6" w:rsidP="0080548B">
            <w:pPr>
              <w:widowControl w:val="0"/>
              <w:rPr>
                <w:sz w:val="18"/>
                <w:szCs w:val="18"/>
              </w:rPr>
            </w:pPr>
            <w:r>
              <w:rPr>
                <w:sz w:val="18"/>
                <w:szCs w:val="18"/>
              </w:rPr>
              <w:t>- Практически несомненно</w:t>
            </w:r>
          </w:p>
          <w:p w:rsidR="00FD1AD6" w:rsidRDefault="00FD1AD6" w:rsidP="0080548B">
            <w:pPr>
              <w:widowControl w:val="0"/>
              <w:rPr>
                <w:sz w:val="18"/>
                <w:szCs w:val="18"/>
              </w:rPr>
            </w:pPr>
            <w:r>
              <w:rPr>
                <w:sz w:val="18"/>
                <w:szCs w:val="18"/>
              </w:rPr>
              <w:t>- Регулярно наблюдаемое событие</w:t>
            </w:r>
          </w:p>
        </w:tc>
      </w:tr>
    </w:tbl>
    <w:p w:rsidR="00FD1AD6" w:rsidRDefault="00FD1AD6" w:rsidP="00FD1AD6">
      <w:pPr>
        <w:keepNext/>
        <w:widowControl w:val="0"/>
        <w:rPr>
          <w:sz w:val="20"/>
          <w:szCs w:val="20"/>
        </w:rPr>
      </w:pPr>
      <w:r>
        <w:rPr>
          <w:b/>
          <w:bCs/>
          <w:color w:val="26282F"/>
          <w:sz w:val="20"/>
          <w:szCs w:val="20"/>
        </w:rPr>
        <w:t>Оценка степени тяжести последствий</w:t>
      </w:r>
    </w:p>
    <w:tbl>
      <w:tblPr>
        <w:tblW w:w="10632"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45"/>
        <w:gridCol w:w="2550"/>
        <w:gridCol w:w="7037"/>
      </w:tblGrid>
      <w:tr w:rsidR="00FD1AD6" w:rsidTr="0080548B">
        <w:tc>
          <w:tcPr>
            <w:tcW w:w="3595" w:type="dxa"/>
            <w:gridSpan w:val="2"/>
            <w:tcBorders>
              <w:top w:val="single" w:sz="4" w:space="0" w:color="auto"/>
              <w:bottom w:val="single" w:sz="4" w:space="0" w:color="auto"/>
              <w:right w:val="single" w:sz="4" w:space="0" w:color="auto"/>
            </w:tcBorders>
            <w:vAlign w:val="center"/>
          </w:tcPr>
          <w:p w:rsidR="00FD1AD6" w:rsidRDefault="00FD1AD6" w:rsidP="0080548B">
            <w:pPr>
              <w:keepNext/>
              <w:widowControl w:val="0"/>
              <w:jc w:val="center"/>
              <w:rPr>
                <w:sz w:val="20"/>
                <w:szCs w:val="20"/>
              </w:rPr>
            </w:pPr>
            <w:r>
              <w:rPr>
                <w:sz w:val="20"/>
                <w:szCs w:val="20"/>
              </w:rPr>
              <w:t>Тяжесть последствий</w:t>
            </w:r>
          </w:p>
        </w:tc>
        <w:tc>
          <w:tcPr>
            <w:tcW w:w="7037"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keepNext/>
              <w:widowControl w:val="0"/>
              <w:jc w:val="center"/>
              <w:rPr>
                <w:sz w:val="20"/>
                <w:szCs w:val="20"/>
              </w:rPr>
            </w:pPr>
            <w:r>
              <w:rPr>
                <w:sz w:val="20"/>
                <w:szCs w:val="20"/>
              </w:rPr>
              <w:t>Потенциальные последствия для людей</w:t>
            </w:r>
          </w:p>
        </w:tc>
      </w:tr>
      <w:tr w:rsidR="00FD1AD6" w:rsidTr="0080548B">
        <w:tc>
          <w:tcPr>
            <w:tcW w:w="1045" w:type="dxa"/>
            <w:tcBorders>
              <w:top w:val="single" w:sz="4" w:space="0" w:color="auto"/>
              <w:bottom w:val="single" w:sz="4" w:space="0" w:color="auto"/>
              <w:right w:val="single" w:sz="4" w:space="0" w:color="auto"/>
            </w:tcBorders>
          </w:tcPr>
          <w:p w:rsidR="00FD1AD6" w:rsidRDefault="00FD1AD6" w:rsidP="0080548B">
            <w:pPr>
              <w:widowControl w:val="0"/>
              <w:jc w:val="center"/>
              <w:rPr>
                <w:sz w:val="20"/>
                <w:szCs w:val="20"/>
              </w:rPr>
            </w:pPr>
            <w:r>
              <w:rPr>
                <w:sz w:val="20"/>
                <w:szCs w:val="20"/>
              </w:rPr>
              <w:t>5</w:t>
            </w:r>
          </w:p>
        </w:tc>
        <w:tc>
          <w:tcPr>
            <w:tcW w:w="2550"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20"/>
                <w:szCs w:val="20"/>
              </w:rPr>
            </w:pPr>
            <w:r>
              <w:rPr>
                <w:sz w:val="20"/>
                <w:szCs w:val="20"/>
              </w:rPr>
              <w:t>Катастрофическая</w:t>
            </w:r>
          </w:p>
        </w:tc>
        <w:tc>
          <w:tcPr>
            <w:tcW w:w="7037"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18"/>
                <w:szCs w:val="18"/>
              </w:rPr>
            </w:pPr>
            <w:r>
              <w:rPr>
                <w:sz w:val="18"/>
                <w:szCs w:val="18"/>
              </w:rPr>
              <w:t>- Групповой несчастный случай на производстве (число пострадавших 2 и более человек);</w:t>
            </w:r>
          </w:p>
          <w:p w:rsidR="00FD1AD6" w:rsidRDefault="00FD1AD6" w:rsidP="0080548B">
            <w:pPr>
              <w:widowControl w:val="0"/>
              <w:rPr>
                <w:sz w:val="18"/>
                <w:szCs w:val="18"/>
              </w:rPr>
            </w:pPr>
            <w:r>
              <w:rPr>
                <w:sz w:val="18"/>
                <w:szCs w:val="18"/>
              </w:rPr>
              <w:t>- Несчастный случай на производстве со смертельным исходом;</w:t>
            </w:r>
          </w:p>
          <w:p w:rsidR="00FD1AD6" w:rsidRDefault="00FD1AD6" w:rsidP="0080548B">
            <w:pPr>
              <w:widowControl w:val="0"/>
              <w:rPr>
                <w:sz w:val="18"/>
                <w:szCs w:val="18"/>
              </w:rPr>
            </w:pPr>
            <w:r>
              <w:rPr>
                <w:sz w:val="18"/>
                <w:szCs w:val="18"/>
              </w:rPr>
              <w:t>- Авария;</w:t>
            </w:r>
          </w:p>
          <w:p w:rsidR="00FD1AD6" w:rsidRDefault="00FD1AD6" w:rsidP="0080548B">
            <w:pPr>
              <w:widowControl w:val="0"/>
              <w:rPr>
                <w:sz w:val="18"/>
                <w:szCs w:val="18"/>
              </w:rPr>
            </w:pPr>
            <w:r>
              <w:rPr>
                <w:sz w:val="18"/>
                <w:szCs w:val="18"/>
              </w:rPr>
              <w:t>- Пожар;</w:t>
            </w:r>
          </w:p>
        </w:tc>
      </w:tr>
      <w:tr w:rsidR="00FD1AD6" w:rsidTr="0080548B">
        <w:tc>
          <w:tcPr>
            <w:tcW w:w="1045" w:type="dxa"/>
            <w:tcBorders>
              <w:top w:val="single" w:sz="4" w:space="0" w:color="auto"/>
              <w:bottom w:val="single" w:sz="4" w:space="0" w:color="auto"/>
              <w:right w:val="single" w:sz="4" w:space="0" w:color="auto"/>
            </w:tcBorders>
          </w:tcPr>
          <w:p w:rsidR="00FD1AD6" w:rsidRDefault="00FD1AD6" w:rsidP="0080548B">
            <w:pPr>
              <w:widowControl w:val="0"/>
              <w:jc w:val="center"/>
              <w:rPr>
                <w:sz w:val="20"/>
                <w:szCs w:val="20"/>
              </w:rPr>
            </w:pPr>
            <w:r>
              <w:rPr>
                <w:sz w:val="20"/>
                <w:szCs w:val="20"/>
              </w:rPr>
              <w:t>4</w:t>
            </w:r>
          </w:p>
        </w:tc>
        <w:tc>
          <w:tcPr>
            <w:tcW w:w="2550"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20"/>
                <w:szCs w:val="20"/>
              </w:rPr>
            </w:pPr>
            <w:r>
              <w:rPr>
                <w:sz w:val="20"/>
                <w:szCs w:val="20"/>
              </w:rPr>
              <w:t>Крупная</w:t>
            </w:r>
          </w:p>
        </w:tc>
        <w:tc>
          <w:tcPr>
            <w:tcW w:w="7037"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18"/>
                <w:szCs w:val="18"/>
              </w:rPr>
            </w:pPr>
            <w:r>
              <w:rPr>
                <w:sz w:val="18"/>
                <w:szCs w:val="18"/>
              </w:rPr>
              <w:t>- Тяжёлый несчастный случай на производстве (временная нетрудоспособность более 60 дней);</w:t>
            </w:r>
          </w:p>
          <w:p w:rsidR="00FD1AD6" w:rsidRDefault="00FD1AD6" w:rsidP="0080548B">
            <w:pPr>
              <w:widowControl w:val="0"/>
              <w:rPr>
                <w:sz w:val="18"/>
                <w:szCs w:val="18"/>
              </w:rPr>
            </w:pPr>
            <w:r>
              <w:rPr>
                <w:sz w:val="18"/>
                <w:szCs w:val="18"/>
              </w:rPr>
              <w:t>- Профессиональное заболевание.</w:t>
            </w:r>
          </w:p>
          <w:p w:rsidR="00FD1AD6" w:rsidRDefault="00FD1AD6" w:rsidP="0080548B">
            <w:pPr>
              <w:widowControl w:val="0"/>
              <w:rPr>
                <w:sz w:val="18"/>
                <w:szCs w:val="18"/>
              </w:rPr>
            </w:pPr>
            <w:r>
              <w:rPr>
                <w:sz w:val="18"/>
                <w:szCs w:val="18"/>
              </w:rPr>
              <w:t>- Инцидент</w:t>
            </w:r>
          </w:p>
        </w:tc>
      </w:tr>
      <w:tr w:rsidR="00FD1AD6" w:rsidTr="0080548B">
        <w:tc>
          <w:tcPr>
            <w:tcW w:w="1045" w:type="dxa"/>
            <w:tcBorders>
              <w:top w:val="single" w:sz="4" w:space="0" w:color="auto"/>
              <w:bottom w:val="single" w:sz="4" w:space="0" w:color="auto"/>
              <w:right w:val="single" w:sz="4" w:space="0" w:color="auto"/>
            </w:tcBorders>
          </w:tcPr>
          <w:p w:rsidR="00FD1AD6" w:rsidRDefault="00FD1AD6" w:rsidP="0080548B">
            <w:pPr>
              <w:widowControl w:val="0"/>
              <w:jc w:val="center"/>
              <w:rPr>
                <w:sz w:val="20"/>
                <w:szCs w:val="20"/>
              </w:rPr>
            </w:pPr>
            <w:r>
              <w:rPr>
                <w:sz w:val="20"/>
                <w:szCs w:val="20"/>
              </w:rPr>
              <w:t>3</w:t>
            </w:r>
          </w:p>
        </w:tc>
        <w:tc>
          <w:tcPr>
            <w:tcW w:w="2550"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20"/>
                <w:szCs w:val="20"/>
              </w:rPr>
            </w:pPr>
            <w:r>
              <w:rPr>
                <w:sz w:val="20"/>
                <w:szCs w:val="20"/>
              </w:rPr>
              <w:t>Значительная</w:t>
            </w:r>
          </w:p>
        </w:tc>
        <w:tc>
          <w:tcPr>
            <w:tcW w:w="7037"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18"/>
                <w:szCs w:val="18"/>
              </w:rPr>
            </w:pPr>
            <w:r>
              <w:rPr>
                <w:sz w:val="18"/>
                <w:szCs w:val="18"/>
              </w:rPr>
              <w:t>- Серьёзная травма, болезнь и расстройство здоровья с временной утратой трудоспособности;</w:t>
            </w:r>
          </w:p>
          <w:p w:rsidR="00FD1AD6" w:rsidRDefault="00FD1AD6" w:rsidP="0080548B">
            <w:pPr>
              <w:widowControl w:val="0"/>
              <w:rPr>
                <w:sz w:val="18"/>
                <w:szCs w:val="18"/>
              </w:rPr>
            </w:pPr>
            <w:r>
              <w:rPr>
                <w:sz w:val="18"/>
                <w:szCs w:val="18"/>
              </w:rPr>
              <w:t>- Тяжелый несчастный случай</w:t>
            </w:r>
          </w:p>
          <w:p w:rsidR="00FD1AD6" w:rsidRDefault="00FD1AD6" w:rsidP="0080548B">
            <w:pPr>
              <w:widowControl w:val="0"/>
              <w:rPr>
                <w:sz w:val="18"/>
                <w:szCs w:val="18"/>
              </w:rPr>
            </w:pPr>
            <w:r>
              <w:rPr>
                <w:sz w:val="18"/>
                <w:szCs w:val="18"/>
              </w:rPr>
              <w:t>- Инцидент</w:t>
            </w:r>
          </w:p>
        </w:tc>
      </w:tr>
      <w:tr w:rsidR="00FD1AD6" w:rsidTr="0080548B">
        <w:tc>
          <w:tcPr>
            <w:tcW w:w="1045" w:type="dxa"/>
            <w:tcBorders>
              <w:top w:val="single" w:sz="4" w:space="0" w:color="auto"/>
              <w:bottom w:val="single" w:sz="4" w:space="0" w:color="auto"/>
              <w:right w:val="single" w:sz="4" w:space="0" w:color="auto"/>
            </w:tcBorders>
          </w:tcPr>
          <w:p w:rsidR="00FD1AD6" w:rsidRDefault="00FD1AD6" w:rsidP="0080548B">
            <w:pPr>
              <w:widowControl w:val="0"/>
              <w:jc w:val="center"/>
              <w:rPr>
                <w:sz w:val="20"/>
                <w:szCs w:val="20"/>
              </w:rPr>
            </w:pPr>
            <w:r>
              <w:rPr>
                <w:sz w:val="20"/>
                <w:szCs w:val="20"/>
              </w:rPr>
              <w:t>2</w:t>
            </w:r>
          </w:p>
        </w:tc>
        <w:tc>
          <w:tcPr>
            <w:tcW w:w="2550"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20"/>
                <w:szCs w:val="20"/>
              </w:rPr>
            </w:pPr>
            <w:r>
              <w:rPr>
                <w:sz w:val="20"/>
                <w:szCs w:val="20"/>
              </w:rPr>
              <w:t>Незначительная</w:t>
            </w:r>
          </w:p>
        </w:tc>
        <w:tc>
          <w:tcPr>
            <w:tcW w:w="7037"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18"/>
                <w:szCs w:val="18"/>
              </w:rPr>
            </w:pPr>
            <w:r>
              <w:rPr>
                <w:sz w:val="18"/>
                <w:szCs w:val="18"/>
              </w:rPr>
              <w:t>- Незначительная травма – микротравма (легкие повреждения, ушибы), оказана первая медицинская помощь.</w:t>
            </w:r>
          </w:p>
          <w:p w:rsidR="00FD1AD6" w:rsidRDefault="00FD1AD6" w:rsidP="0080548B">
            <w:pPr>
              <w:widowControl w:val="0"/>
              <w:rPr>
                <w:sz w:val="18"/>
                <w:szCs w:val="18"/>
              </w:rPr>
            </w:pPr>
            <w:r>
              <w:rPr>
                <w:sz w:val="18"/>
                <w:szCs w:val="18"/>
              </w:rPr>
              <w:t>- Инцидент,</w:t>
            </w:r>
          </w:p>
          <w:p w:rsidR="00FD1AD6" w:rsidRDefault="00FD1AD6" w:rsidP="0080548B">
            <w:pPr>
              <w:widowControl w:val="0"/>
              <w:rPr>
                <w:sz w:val="18"/>
                <w:szCs w:val="18"/>
              </w:rPr>
            </w:pPr>
            <w:r>
              <w:rPr>
                <w:sz w:val="18"/>
                <w:szCs w:val="18"/>
              </w:rPr>
              <w:t>- Быстро потушенное загорание.</w:t>
            </w:r>
          </w:p>
        </w:tc>
      </w:tr>
      <w:tr w:rsidR="00FD1AD6" w:rsidTr="0080548B">
        <w:tc>
          <w:tcPr>
            <w:tcW w:w="1045" w:type="dxa"/>
            <w:tcBorders>
              <w:top w:val="single" w:sz="4" w:space="0" w:color="auto"/>
              <w:bottom w:val="single" w:sz="4" w:space="0" w:color="auto"/>
              <w:right w:val="single" w:sz="4" w:space="0" w:color="auto"/>
            </w:tcBorders>
          </w:tcPr>
          <w:p w:rsidR="00FD1AD6" w:rsidRDefault="00FD1AD6" w:rsidP="0080548B">
            <w:pPr>
              <w:widowControl w:val="0"/>
              <w:jc w:val="center"/>
              <w:rPr>
                <w:sz w:val="20"/>
                <w:szCs w:val="20"/>
              </w:rPr>
            </w:pPr>
            <w:r>
              <w:rPr>
                <w:sz w:val="20"/>
                <w:szCs w:val="20"/>
              </w:rPr>
              <w:t>1</w:t>
            </w:r>
          </w:p>
        </w:tc>
        <w:tc>
          <w:tcPr>
            <w:tcW w:w="2550"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20"/>
                <w:szCs w:val="20"/>
              </w:rPr>
            </w:pPr>
            <w:r>
              <w:rPr>
                <w:sz w:val="20"/>
                <w:szCs w:val="20"/>
              </w:rPr>
              <w:t>Приемлемая</w:t>
            </w:r>
          </w:p>
        </w:tc>
        <w:tc>
          <w:tcPr>
            <w:tcW w:w="7037"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rPr>
                <w:sz w:val="18"/>
                <w:szCs w:val="18"/>
              </w:rPr>
            </w:pPr>
            <w:r>
              <w:rPr>
                <w:sz w:val="18"/>
                <w:szCs w:val="18"/>
              </w:rPr>
              <w:t>- Без травмы или заболевания;</w:t>
            </w:r>
          </w:p>
          <w:p w:rsidR="00FD1AD6" w:rsidRDefault="00FD1AD6" w:rsidP="0080548B">
            <w:pPr>
              <w:widowControl w:val="0"/>
              <w:rPr>
                <w:sz w:val="18"/>
                <w:szCs w:val="18"/>
              </w:rPr>
            </w:pPr>
            <w:r>
              <w:rPr>
                <w:sz w:val="18"/>
                <w:szCs w:val="18"/>
              </w:rPr>
              <w:t xml:space="preserve">- Незначительный, </w:t>
            </w:r>
            <w:proofErr w:type="spellStart"/>
            <w:r>
              <w:rPr>
                <w:sz w:val="18"/>
                <w:szCs w:val="18"/>
              </w:rPr>
              <w:t>быстроустранимый</w:t>
            </w:r>
            <w:proofErr w:type="spellEnd"/>
            <w:r>
              <w:rPr>
                <w:sz w:val="18"/>
                <w:szCs w:val="18"/>
              </w:rPr>
              <w:t xml:space="preserve"> ущерб</w:t>
            </w:r>
          </w:p>
        </w:tc>
      </w:tr>
    </w:tbl>
    <w:p w:rsidR="00FD1AD6" w:rsidRDefault="00FD1AD6" w:rsidP="00FD1AD6">
      <w:pPr>
        <w:widowControl w:val="0"/>
        <w:rPr>
          <w:b/>
          <w:bCs/>
          <w:color w:val="26282F"/>
          <w:sz w:val="20"/>
          <w:szCs w:val="20"/>
        </w:rPr>
      </w:pPr>
      <w:r>
        <w:rPr>
          <w:b/>
          <w:bCs/>
          <w:color w:val="26282F"/>
          <w:sz w:val="20"/>
          <w:szCs w:val="20"/>
        </w:rPr>
        <w:t>Классификация рисков</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4"/>
        <w:gridCol w:w="629"/>
        <w:gridCol w:w="135"/>
        <w:gridCol w:w="1598"/>
        <w:gridCol w:w="329"/>
        <w:gridCol w:w="689"/>
        <w:gridCol w:w="785"/>
        <w:gridCol w:w="223"/>
        <w:gridCol w:w="49"/>
        <w:gridCol w:w="1194"/>
        <w:gridCol w:w="594"/>
        <w:gridCol w:w="1036"/>
        <w:gridCol w:w="189"/>
        <w:gridCol w:w="160"/>
        <w:gridCol w:w="658"/>
        <w:gridCol w:w="780"/>
      </w:tblGrid>
      <w:tr w:rsidR="00FD1AD6" w:rsidTr="0080548B">
        <w:trPr>
          <w:trHeight w:val="410"/>
        </w:trPr>
        <w:tc>
          <w:tcPr>
            <w:tcW w:w="2269" w:type="dxa"/>
            <w:gridSpan w:val="2"/>
            <w:shd w:val="clear" w:color="000000" w:fill="FFFFFF"/>
            <w:vAlign w:val="center"/>
          </w:tcPr>
          <w:p w:rsidR="00FD1AD6" w:rsidRDefault="00FD1AD6" w:rsidP="0080548B">
            <w:pPr>
              <w:jc w:val="center"/>
              <w:rPr>
                <w:color w:val="000000"/>
                <w:sz w:val="20"/>
                <w:szCs w:val="20"/>
              </w:rPr>
            </w:pPr>
            <w:r>
              <w:rPr>
                <w:color w:val="000000"/>
                <w:sz w:val="20"/>
                <w:szCs w:val="20"/>
              </w:rPr>
              <w:t>Уровень (значимость) риска</w:t>
            </w:r>
          </w:p>
        </w:tc>
        <w:tc>
          <w:tcPr>
            <w:tcW w:w="8363" w:type="dxa"/>
            <w:gridSpan w:val="14"/>
            <w:shd w:val="clear" w:color="000000" w:fill="FFFFFF"/>
            <w:vAlign w:val="center"/>
          </w:tcPr>
          <w:p w:rsidR="00FD1AD6" w:rsidRDefault="00FD1AD6" w:rsidP="0080548B">
            <w:pPr>
              <w:jc w:val="center"/>
              <w:rPr>
                <w:color w:val="000000"/>
                <w:sz w:val="20"/>
                <w:szCs w:val="20"/>
              </w:rPr>
            </w:pPr>
            <w:r>
              <w:rPr>
                <w:color w:val="000000"/>
                <w:sz w:val="20"/>
                <w:szCs w:val="20"/>
              </w:rPr>
              <w:t>Действия, связанные с данным уровнем риска</w:t>
            </w:r>
          </w:p>
        </w:tc>
      </w:tr>
      <w:tr w:rsidR="00FD1AD6" w:rsidTr="0080548B">
        <w:trPr>
          <w:trHeight w:val="20"/>
        </w:trPr>
        <w:tc>
          <w:tcPr>
            <w:tcW w:w="2269" w:type="dxa"/>
            <w:gridSpan w:val="2"/>
            <w:shd w:val="clear" w:color="auto" w:fill="92D050"/>
          </w:tcPr>
          <w:p w:rsidR="00FD1AD6" w:rsidRDefault="00FD1AD6" w:rsidP="0080548B">
            <w:pPr>
              <w:rPr>
                <w:color w:val="000000"/>
                <w:sz w:val="20"/>
                <w:szCs w:val="20"/>
              </w:rPr>
            </w:pPr>
            <w:r>
              <w:rPr>
                <w:color w:val="000000"/>
                <w:sz w:val="20"/>
                <w:szCs w:val="20"/>
              </w:rPr>
              <w:t>Низкий (1–4)</w:t>
            </w:r>
          </w:p>
        </w:tc>
        <w:tc>
          <w:tcPr>
            <w:tcW w:w="8363" w:type="dxa"/>
            <w:gridSpan w:val="14"/>
            <w:shd w:val="clear" w:color="auto" w:fill="auto"/>
          </w:tcPr>
          <w:p w:rsidR="00FD1AD6" w:rsidRDefault="00FD1AD6" w:rsidP="0080548B">
            <w:pPr>
              <w:rPr>
                <w:color w:val="000000"/>
                <w:sz w:val="18"/>
                <w:szCs w:val="18"/>
              </w:rPr>
            </w:pPr>
            <w:r>
              <w:rPr>
                <w:b/>
                <w:color w:val="000000"/>
                <w:sz w:val="18"/>
                <w:szCs w:val="18"/>
              </w:rPr>
              <w:t>Маловероятны</w:t>
            </w:r>
            <w:r>
              <w:rPr>
                <w:color w:val="000000"/>
                <w:sz w:val="18"/>
                <w:szCs w:val="18"/>
              </w:rPr>
              <w:t xml:space="preserve"> аварии, инциденты, </w:t>
            </w:r>
            <w:proofErr w:type="spellStart"/>
            <w:r>
              <w:rPr>
                <w:color w:val="000000"/>
                <w:sz w:val="18"/>
                <w:szCs w:val="18"/>
              </w:rPr>
              <w:t>травмирования</w:t>
            </w:r>
            <w:proofErr w:type="spellEnd"/>
            <w:r>
              <w:rPr>
                <w:color w:val="000000"/>
                <w:sz w:val="18"/>
                <w:szCs w:val="18"/>
              </w:rPr>
              <w:t>, профзаболевания.</w:t>
            </w:r>
          </w:p>
          <w:p w:rsidR="00FD1AD6" w:rsidRDefault="00FD1AD6" w:rsidP="0080548B">
            <w:pPr>
              <w:rPr>
                <w:color w:val="000000"/>
                <w:sz w:val="18"/>
                <w:szCs w:val="18"/>
              </w:rPr>
            </w:pPr>
            <w:r>
              <w:rPr>
                <w:color w:val="000000"/>
                <w:sz w:val="18"/>
                <w:szCs w:val="18"/>
              </w:rPr>
              <w:t>Риск приемлем и не требует дополнительных мер управления (уже имеются в наличии необходимые процедуры и инструкции, оборудование, инструменты поддерживаются в технически исправном состоянии, своевременно проводится обучение, инструктаж, проверка знаний работника). Необходимо поддерживать его на существующем уровне.</w:t>
            </w:r>
          </w:p>
        </w:tc>
      </w:tr>
      <w:tr w:rsidR="00FD1AD6" w:rsidTr="0080548B">
        <w:trPr>
          <w:cantSplit/>
          <w:trHeight w:val="20"/>
        </w:trPr>
        <w:tc>
          <w:tcPr>
            <w:tcW w:w="2269" w:type="dxa"/>
            <w:gridSpan w:val="2"/>
            <w:shd w:val="clear" w:color="auto" w:fill="FFFF00"/>
          </w:tcPr>
          <w:p w:rsidR="00FD1AD6" w:rsidRDefault="00FD1AD6" w:rsidP="0080548B">
            <w:pPr>
              <w:rPr>
                <w:color w:val="000000"/>
                <w:sz w:val="20"/>
                <w:szCs w:val="20"/>
              </w:rPr>
            </w:pPr>
            <w:r>
              <w:rPr>
                <w:color w:val="000000"/>
                <w:sz w:val="20"/>
                <w:szCs w:val="20"/>
              </w:rPr>
              <w:t>Средний (4–12)</w:t>
            </w:r>
          </w:p>
        </w:tc>
        <w:tc>
          <w:tcPr>
            <w:tcW w:w="8363" w:type="dxa"/>
            <w:gridSpan w:val="14"/>
            <w:shd w:val="clear" w:color="auto" w:fill="auto"/>
          </w:tcPr>
          <w:p w:rsidR="00FD1AD6" w:rsidRDefault="00FD1AD6" w:rsidP="0080548B">
            <w:pPr>
              <w:rPr>
                <w:color w:val="000000"/>
                <w:sz w:val="18"/>
                <w:szCs w:val="18"/>
              </w:rPr>
            </w:pPr>
            <w:r>
              <w:rPr>
                <w:b/>
                <w:color w:val="000000"/>
                <w:sz w:val="18"/>
                <w:szCs w:val="18"/>
              </w:rPr>
              <w:t>Не исключена вероятность</w:t>
            </w:r>
            <w:r>
              <w:rPr>
                <w:color w:val="000000"/>
                <w:sz w:val="18"/>
                <w:szCs w:val="18"/>
              </w:rPr>
              <w:t xml:space="preserve"> аварий, инцидентов, </w:t>
            </w:r>
            <w:proofErr w:type="spellStart"/>
            <w:r>
              <w:rPr>
                <w:color w:val="000000"/>
                <w:sz w:val="18"/>
                <w:szCs w:val="18"/>
              </w:rPr>
              <w:t>травмирования</w:t>
            </w:r>
            <w:proofErr w:type="spellEnd"/>
            <w:r>
              <w:rPr>
                <w:color w:val="000000"/>
                <w:sz w:val="18"/>
                <w:szCs w:val="18"/>
              </w:rPr>
              <w:t>, профзаболеваний.</w:t>
            </w:r>
          </w:p>
          <w:p w:rsidR="00FD1AD6" w:rsidRDefault="00FD1AD6" w:rsidP="0080548B">
            <w:pPr>
              <w:rPr>
                <w:color w:val="000000"/>
                <w:sz w:val="18"/>
                <w:szCs w:val="18"/>
              </w:rPr>
            </w:pPr>
            <w:r>
              <w:rPr>
                <w:color w:val="000000"/>
                <w:sz w:val="18"/>
                <w:szCs w:val="18"/>
              </w:rPr>
              <w:t>Снизить риск в ходе текущей работы до возможного уровня.</w:t>
            </w:r>
          </w:p>
          <w:p w:rsidR="00FD1AD6" w:rsidRDefault="00FD1AD6" w:rsidP="0080548B">
            <w:pPr>
              <w:rPr>
                <w:color w:val="000000"/>
                <w:sz w:val="18"/>
                <w:szCs w:val="18"/>
              </w:rPr>
            </w:pPr>
            <w:r>
              <w:rPr>
                <w:color w:val="000000"/>
                <w:sz w:val="18"/>
                <w:szCs w:val="18"/>
              </w:rPr>
              <w:t>Действия по снижению риска должны быть проведены в течение разумно короткого периода времени.</w:t>
            </w:r>
          </w:p>
          <w:p w:rsidR="00FD1AD6" w:rsidRDefault="00FD1AD6" w:rsidP="0080548B">
            <w:pPr>
              <w:rPr>
                <w:color w:val="000000"/>
                <w:sz w:val="18"/>
                <w:szCs w:val="18"/>
              </w:rPr>
            </w:pPr>
            <w:r>
              <w:rPr>
                <w:color w:val="000000"/>
                <w:sz w:val="18"/>
                <w:szCs w:val="18"/>
              </w:rPr>
              <w:t>Учитывать при разработке целей и планировании мероприятий в перспективе.</w:t>
            </w:r>
          </w:p>
        </w:tc>
      </w:tr>
      <w:tr w:rsidR="00FD1AD6" w:rsidTr="0080548B">
        <w:trPr>
          <w:trHeight w:val="20"/>
        </w:trPr>
        <w:tc>
          <w:tcPr>
            <w:tcW w:w="2269" w:type="dxa"/>
            <w:gridSpan w:val="2"/>
            <w:shd w:val="clear" w:color="auto" w:fill="FF0000"/>
          </w:tcPr>
          <w:p w:rsidR="00FD1AD6" w:rsidRDefault="00FD1AD6" w:rsidP="0080548B">
            <w:pPr>
              <w:rPr>
                <w:color w:val="000000"/>
                <w:sz w:val="20"/>
                <w:szCs w:val="20"/>
              </w:rPr>
            </w:pPr>
            <w:r>
              <w:rPr>
                <w:color w:val="000000"/>
                <w:sz w:val="20"/>
                <w:szCs w:val="20"/>
              </w:rPr>
              <w:t>Высокий (15–25)</w:t>
            </w:r>
          </w:p>
        </w:tc>
        <w:tc>
          <w:tcPr>
            <w:tcW w:w="8363" w:type="dxa"/>
            <w:gridSpan w:val="14"/>
            <w:shd w:val="clear" w:color="auto" w:fill="auto"/>
          </w:tcPr>
          <w:p w:rsidR="00FD1AD6" w:rsidRDefault="00FD1AD6" w:rsidP="0080548B">
            <w:pPr>
              <w:rPr>
                <w:color w:val="000000"/>
                <w:sz w:val="18"/>
                <w:szCs w:val="18"/>
              </w:rPr>
            </w:pPr>
            <w:r>
              <w:rPr>
                <w:b/>
                <w:color w:val="000000"/>
                <w:sz w:val="18"/>
                <w:szCs w:val="18"/>
              </w:rPr>
              <w:t>Высокая вероятность</w:t>
            </w:r>
            <w:r>
              <w:rPr>
                <w:color w:val="000000"/>
                <w:sz w:val="18"/>
                <w:szCs w:val="18"/>
              </w:rPr>
              <w:t xml:space="preserve"> аварий, инцидентов, </w:t>
            </w:r>
            <w:proofErr w:type="spellStart"/>
            <w:r>
              <w:rPr>
                <w:color w:val="000000"/>
                <w:sz w:val="18"/>
                <w:szCs w:val="18"/>
              </w:rPr>
              <w:t>травмирования</w:t>
            </w:r>
            <w:proofErr w:type="spellEnd"/>
            <w:r>
              <w:rPr>
                <w:color w:val="000000"/>
                <w:sz w:val="18"/>
                <w:szCs w:val="18"/>
              </w:rPr>
              <w:t>, профзаболеваний.</w:t>
            </w:r>
          </w:p>
          <w:p w:rsidR="00FD1AD6" w:rsidRDefault="00FD1AD6" w:rsidP="0080548B">
            <w:pPr>
              <w:rPr>
                <w:b/>
                <w:color w:val="FF0000"/>
                <w:sz w:val="18"/>
                <w:szCs w:val="18"/>
              </w:rPr>
            </w:pPr>
            <w:r>
              <w:rPr>
                <w:b/>
                <w:color w:val="FF0000"/>
                <w:sz w:val="18"/>
                <w:szCs w:val="18"/>
              </w:rPr>
              <w:t>Риск неприемлем. Работы запрещены.</w:t>
            </w:r>
          </w:p>
          <w:p w:rsidR="00FD1AD6" w:rsidRDefault="00FD1AD6" w:rsidP="0080548B">
            <w:pPr>
              <w:rPr>
                <w:color w:val="000000"/>
                <w:sz w:val="18"/>
                <w:szCs w:val="18"/>
              </w:rPr>
            </w:pPr>
            <w:r>
              <w:rPr>
                <w:color w:val="000000"/>
                <w:sz w:val="18"/>
                <w:szCs w:val="18"/>
              </w:rPr>
              <w:t>Необходимо приостановить ведение работ до тех пор, пока риск не будет уменьшен.</w:t>
            </w:r>
          </w:p>
          <w:p w:rsidR="00FD1AD6" w:rsidRDefault="00FD1AD6" w:rsidP="0080548B">
            <w:pPr>
              <w:rPr>
                <w:color w:val="000000"/>
                <w:sz w:val="18"/>
                <w:szCs w:val="18"/>
              </w:rPr>
            </w:pPr>
            <w:r>
              <w:rPr>
                <w:color w:val="000000"/>
                <w:sz w:val="18"/>
                <w:szCs w:val="18"/>
              </w:rPr>
              <w:t>В случае, если риск связан с осуществляемой работой, проблема его уменьшения должна быть решена за меньшее время по сравнению со средним риском.</w:t>
            </w:r>
          </w:p>
          <w:p w:rsidR="00FD1AD6" w:rsidRDefault="00FD1AD6" w:rsidP="0080548B">
            <w:pPr>
              <w:rPr>
                <w:color w:val="000000"/>
                <w:sz w:val="18"/>
                <w:szCs w:val="18"/>
              </w:rPr>
            </w:pPr>
            <w:r>
              <w:rPr>
                <w:color w:val="000000"/>
                <w:sz w:val="18"/>
                <w:szCs w:val="18"/>
              </w:rPr>
              <w:t>Снижение и устранение риска влечет значительные финансовые затраты.</w:t>
            </w:r>
          </w:p>
          <w:p w:rsidR="00FD1AD6" w:rsidRDefault="00FD1AD6" w:rsidP="0080548B">
            <w:pPr>
              <w:rPr>
                <w:color w:val="000000"/>
                <w:sz w:val="18"/>
                <w:szCs w:val="18"/>
              </w:rPr>
            </w:pPr>
            <w:r>
              <w:rPr>
                <w:color w:val="000000"/>
                <w:sz w:val="18"/>
                <w:szCs w:val="18"/>
              </w:rPr>
              <w:t>Рассматривать риск при планировании, постановке целей, задач и разработки программ в области охраны труда и промышленной безопасности.</w:t>
            </w: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5"/>
        </w:trPr>
        <w:tc>
          <w:tcPr>
            <w:tcW w:w="10632" w:type="dxa"/>
            <w:gridSpan w:val="16"/>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rPr>
                <w:b/>
                <w:color w:val="000000"/>
                <w:spacing w:val="-1"/>
                <w:sz w:val="20"/>
                <w:szCs w:val="20"/>
              </w:rPr>
            </w:pPr>
            <w:r>
              <w:rPr>
                <w:b/>
                <w:bCs/>
                <w:sz w:val="20"/>
                <w:szCs w:val="14"/>
              </w:rPr>
              <w:lastRenderedPageBreak/>
              <w:t>Пункт 3:</w:t>
            </w:r>
            <w:r>
              <w:rPr>
                <w:b/>
                <w:bCs/>
                <w:color w:val="FFFFFF"/>
                <w:sz w:val="20"/>
                <w:szCs w:val="14"/>
              </w:rPr>
              <w:t xml:space="preserve"> </w:t>
            </w:r>
            <w:r>
              <w:rPr>
                <w:b/>
                <w:color w:val="000000"/>
                <w:spacing w:val="-1"/>
                <w:sz w:val="20"/>
                <w:szCs w:val="20"/>
              </w:rPr>
              <w:t>Наличие мероприятия в ППР (ТК) с указанием местоположения (пункт/страница):</w:t>
            </w:r>
          </w:p>
          <w:p w:rsidR="00FD1AD6" w:rsidRDefault="00FD1AD6" w:rsidP="0080548B">
            <w:pPr>
              <w:widowControl w:val="0"/>
              <w:rPr>
                <w:sz w:val="20"/>
                <w:szCs w:val="14"/>
              </w:rPr>
            </w:pPr>
            <w:r>
              <w:rPr>
                <w:b/>
                <w:sz w:val="20"/>
                <w:szCs w:val="14"/>
              </w:rPr>
              <w:t>(заполняется допускающим на основании опроса лиц, участвующие в оценке риска на временных рабочих местах)</w:t>
            </w: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7"/>
        </w:trPr>
        <w:tc>
          <w:tcPr>
            <w:tcW w:w="1605"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sz w:val="18"/>
                <w:szCs w:val="14"/>
              </w:rPr>
            </w:pPr>
            <w:r>
              <w:rPr>
                <w:color w:val="000000"/>
                <w:sz w:val="18"/>
                <w:szCs w:val="14"/>
                <w:lang w:val="en-US"/>
              </w:rPr>
              <w:t>N</w:t>
            </w:r>
            <w:r>
              <w:rPr>
                <w:color w:val="000000"/>
                <w:sz w:val="18"/>
                <w:szCs w:val="14"/>
              </w:rPr>
              <w:t xml:space="preserve"> опасного фактора (из пункта №2)</w:t>
            </w:r>
          </w:p>
        </w:tc>
        <w:tc>
          <w:tcPr>
            <w:tcW w:w="4491" w:type="dxa"/>
            <w:gridSpan w:val="8"/>
            <w:tcBorders>
              <w:top w:val="single" w:sz="6" w:space="0" w:color="auto"/>
              <w:left w:val="single" w:sz="6" w:space="0" w:color="auto"/>
              <w:bottom w:val="single" w:sz="4" w:space="0" w:color="auto"/>
              <w:right w:val="single" w:sz="6" w:space="0" w:color="auto"/>
            </w:tcBorders>
            <w:shd w:val="clear" w:color="auto" w:fill="D9D9D9"/>
            <w:vAlign w:val="center"/>
          </w:tcPr>
          <w:p w:rsidR="00FD1AD6" w:rsidRDefault="00FD1AD6" w:rsidP="0080548B">
            <w:pPr>
              <w:widowControl w:val="0"/>
              <w:jc w:val="center"/>
              <w:rPr>
                <w:sz w:val="18"/>
                <w:szCs w:val="14"/>
              </w:rPr>
            </w:pPr>
            <w:r>
              <w:rPr>
                <w:sz w:val="18"/>
                <w:szCs w:val="14"/>
              </w:rPr>
              <w:t>Мероприятия по устранению выявленных рисков</w:t>
            </w:r>
          </w:p>
          <w:p w:rsidR="00FD1AD6" w:rsidRDefault="00FD1AD6" w:rsidP="0080548B">
            <w:pPr>
              <w:widowControl w:val="0"/>
              <w:jc w:val="center"/>
              <w:rPr>
                <w:sz w:val="18"/>
                <w:szCs w:val="14"/>
              </w:rPr>
            </w:pPr>
            <w:r>
              <w:rPr>
                <w:sz w:val="18"/>
                <w:szCs w:val="14"/>
              </w:rPr>
              <w:t>(указывается номер пункта в документе (ППР либо ТК))</w:t>
            </w:r>
          </w:p>
        </w:tc>
        <w:tc>
          <w:tcPr>
            <w:tcW w:w="4536" w:type="dxa"/>
            <w:gridSpan w:val="7"/>
            <w:tcBorders>
              <w:top w:val="single" w:sz="6" w:space="0" w:color="auto"/>
              <w:left w:val="single" w:sz="6" w:space="0" w:color="auto"/>
              <w:bottom w:val="single" w:sz="4" w:space="0" w:color="auto"/>
              <w:right w:val="single" w:sz="6" w:space="0" w:color="auto"/>
            </w:tcBorders>
            <w:shd w:val="clear" w:color="auto" w:fill="D9D9D9"/>
            <w:vAlign w:val="center"/>
          </w:tcPr>
          <w:p w:rsidR="00FD1AD6" w:rsidRDefault="00FD1AD6" w:rsidP="0080548B">
            <w:pPr>
              <w:widowControl w:val="0"/>
              <w:jc w:val="center"/>
              <w:rPr>
                <w:sz w:val="18"/>
                <w:szCs w:val="14"/>
              </w:rPr>
            </w:pPr>
            <w:r>
              <w:rPr>
                <w:sz w:val="18"/>
                <w:szCs w:val="14"/>
              </w:rPr>
              <w:t>Ответственное лицо за выполнение и контроль мероприятия (руководитель работ/производитель/ допускающий/начальник цеха и т.д.)</w:t>
            </w:r>
          </w:p>
          <w:p w:rsidR="00FD1AD6" w:rsidRDefault="00FD1AD6" w:rsidP="0080548B">
            <w:pPr>
              <w:widowControl w:val="0"/>
              <w:jc w:val="center"/>
              <w:rPr>
                <w:sz w:val="18"/>
                <w:szCs w:val="14"/>
              </w:rPr>
            </w:pPr>
            <w:r>
              <w:rPr>
                <w:sz w:val="18"/>
                <w:szCs w:val="14"/>
              </w:rPr>
              <w:t>ФИО, подпись, дата</w:t>
            </w: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4"/>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FD1AD6" w:rsidRDefault="00FD1AD6" w:rsidP="0080548B">
            <w:pPr>
              <w:widowControl w:val="0"/>
              <w:rPr>
                <w:sz w:val="20"/>
                <w:szCs w:val="14"/>
              </w:rPr>
            </w:pPr>
            <w:r>
              <w:rPr>
                <w:color w:val="000000"/>
                <w:sz w:val="20"/>
                <w:szCs w:val="14"/>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6"/>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FD1AD6" w:rsidRDefault="00FD1AD6" w:rsidP="0080548B">
            <w:pPr>
              <w:widowControl w:val="0"/>
              <w:rPr>
                <w:sz w:val="20"/>
                <w:szCs w:val="14"/>
              </w:rPr>
            </w:pPr>
            <w:r>
              <w:rPr>
                <w:color w:val="000000"/>
                <w:sz w:val="20"/>
                <w:szCs w:val="14"/>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FD1AD6" w:rsidRDefault="00FD1AD6" w:rsidP="0080548B">
            <w:pPr>
              <w:widowControl w:val="0"/>
              <w:rPr>
                <w:sz w:val="20"/>
                <w:szCs w:val="14"/>
              </w:rPr>
            </w:pPr>
            <w:r>
              <w:rPr>
                <w:color w:val="000000"/>
                <w:sz w:val="20"/>
                <w:szCs w:val="14"/>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FD1AD6" w:rsidRDefault="00FD1AD6" w:rsidP="0080548B">
            <w:pPr>
              <w:widowControl w:val="0"/>
              <w:rPr>
                <w:sz w:val="20"/>
                <w:szCs w:val="14"/>
              </w:rPr>
            </w:pPr>
            <w:r>
              <w:rPr>
                <w:color w:val="000000"/>
                <w:sz w:val="20"/>
                <w:szCs w:val="14"/>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2"/>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FD1AD6" w:rsidRDefault="00FD1AD6" w:rsidP="0080548B">
            <w:pPr>
              <w:widowControl w:val="0"/>
              <w:rPr>
                <w:sz w:val="20"/>
                <w:szCs w:val="14"/>
              </w:rPr>
            </w:pPr>
            <w:r>
              <w:rPr>
                <w:color w:val="000000"/>
                <w:sz w:val="20"/>
                <w:szCs w:val="14"/>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1"/>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FD1AD6" w:rsidRDefault="00FD1AD6" w:rsidP="0080548B">
            <w:pPr>
              <w:widowControl w:val="0"/>
              <w:rPr>
                <w:color w:val="000000"/>
                <w:sz w:val="20"/>
                <w:szCs w:val="14"/>
              </w:rPr>
            </w:pPr>
            <w:r>
              <w:rPr>
                <w:color w:val="000000"/>
                <w:sz w:val="20"/>
                <w:szCs w:val="14"/>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1"/>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FD1AD6" w:rsidRDefault="00FD1AD6" w:rsidP="0080548B">
            <w:pPr>
              <w:widowControl w:val="0"/>
              <w:rPr>
                <w:color w:val="000000"/>
                <w:sz w:val="20"/>
                <w:szCs w:val="14"/>
              </w:rPr>
            </w:pPr>
            <w:r>
              <w:rPr>
                <w:color w:val="000000"/>
                <w:sz w:val="20"/>
                <w:szCs w:val="14"/>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FD1AD6" w:rsidRDefault="00FD1AD6" w:rsidP="0080548B">
            <w:pPr>
              <w:widowControl w:val="0"/>
              <w:rPr>
                <w:sz w:val="20"/>
                <w:szCs w:val="14"/>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44"/>
        </w:trPr>
        <w:tc>
          <w:tcPr>
            <w:tcW w:w="10632" w:type="dxa"/>
            <w:gridSpan w:val="16"/>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rPr>
                <w:bCs/>
                <w:sz w:val="16"/>
                <w:szCs w:val="16"/>
              </w:rPr>
            </w:pPr>
            <w:r>
              <w:rPr>
                <w:b/>
                <w:bCs/>
                <w:sz w:val="20"/>
                <w:szCs w:val="14"/>
              </w:rPr>
              <w:t>Пункт 4: Оценка безопасности перед началом работы</w:t>
            </w:r>
            <w:r>
              <w:rPr>
                <w:b/>
                <w:sz w:val="20"/>
                <w:szCs w:val="14"/>
              </w:rPr>
              <w:t xml:space="preserve"> </w:t>
            </w:r>
            <w:r>
              <w:rPr>
                <w:sz w:val="20"/>
                <w:szCs w:val="14"/>
              </w:rPr>
              <w:t>(Заполняется допускающим после проведения целевого инструктажа)</w:t>
            </w: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786"/>
        </w:trPr>
        <w:tc>
          <w:tcPr>
            <w:tcW w:w="4395" w:type="dxa"/>
            <w:gridSpan w:val="5"/>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rPr>
                <w:bCs/>
                <w:sz w:val="20"/>
                <w:szCs w:val="14"/>
              </w:rPr>
            </w:pPr>
            <w:r>
              <w:rPr>
                <w:bCs/>
                <w:sz w:val="20"/>
                <w:szCs w:val="14"/>
              </w:rPr>
              <w:t>Понятны ли Вам после проведенного целевого инструктажа следующие вопросы</w:t>
            </w:r>
          </w:p>
        </w:tc>
        <w:tc>
          <w:tcPr>
            <w:tcW w:w="1417" w:type="dxa"/>
            <w:gridSpan w:val="2"/>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rPr>
                <w:bCs/>
                <w:sz w:val="16"/>
                <w:szCs w:val="16"/>
              </w:rPr>
            </w:pPr>
            <w:r>
              <w:rPr>
                <w:bCs/>
                <w:sz w:val="20"/>
                <w:szCs w:val="14"/>
              </w:rPr>
              <w:t>Подпись допускающего</w:t>
            </w:r>
          </w:p>
        </w:tc>
        <w:tc>
          <w:tcPr>
            <w:tcW w:w="3402" w:type="dxa"/>
            <w:gridSpan w:val="6"/>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rPr>
                <w:bCs/>
                <w:sz w:val="20"/>
                <w:szCs w:val="14"/>
              </w:rPr>
            </w:pPr>
            <w:r>
              <w:rPr>
                <w:bCs/>
                <w:sz w:val="20"/>
                <w:szCs w:val="14"/>
              </w:rPr>
              <w:t>Понятны ли Вам после проведённого целевого инструктажа следующие вопросы:</w:t>
            </w:r>
          </w:p>
        </w:tc>
        <w:tc>
          <w:tcPr>
            <w:tcW w:w="1418" w:type="dxa"/>
            <w:gridSpan w:val="3"/>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rPr>
                <w:bCs/>
                <w:sz w:val="16"/>
                <w:szCs w:val="16"/>
              </w:rPr>
            </w:pPr>
            <w:r>
              <w:rPr>
                <w:bCs/>
                <w:sz w:val="20"/>
                <w:szCs w:val="14"/>
              </w:rPr>
              <w:t>Подпись допускающего</w:t>
            </w: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761"/>
        </w:trPr>
        <w:tc>
          <w:tcPr>
            <w:tcW w:w="4395" w:type="dxa"/>
            <w:gridSpan w:val="5"/>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6"/>
              </w:rPr>
            </w:pPr>
            <w:r>
              <w:rPr>
                <w:sz w:val="16"/>
                <w:szCs w:val="16"/>
              </w:rPr>
              <w:t>Понимаете ли, Вы содержание работы?</w:t>
            </w:r>
          </w:p>
        </w:tc>
        <w:tc>
          <w:tcPr>
            <w:tcW w:w="14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rPr>
                <w:sz w:val="16"/>
                <w:szCs w:val="16"/>
              </w:rPr>
            </w:pPr>
          </w:p>
        </w:tc>
        <w:tc>
          <w:tcPr>
            <w:tcW w:w="3402" w:type="dxa"/>
            <w:gridSpan w:val="6"/>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6"/>
              </w:rPr>
            </w:pPr>
            <w:r>
              <w:rPr>
                <w:sz w:val="16"/>
                <w:szCs w:val="16"/>
              </w:rPr>
              <w:t>Знаете ли Вы потенциальные риски, которым вы можете подвергнуться, при нарушении Требований по технике безопасности при производстве данной работы?</w:t>
            </w:r>
          </w:p>
        </w:tc>
        <w:tc>
          <w:tcPr>
            <w:tcW w:w="141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rPr>
                <w:sz w:val="16"/>
                <w:szCs w:val="16"/>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0"/>
        </w:trPr>
        <w:tc>
          <w:tcPr>
            <w:tcW w:w="4395" w:type="dxa"/>
            <w:gridSpan w:val="5"/>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6"/>
              </w:rPr>
            </w:pPr>
            <w:r>
              <w:rPr>
                <w:sz w:val="16"/>
                <w:szCs w:val="16"/>
              </w:rPr>
              <w:t>Обеспечены ли Вы необходимыми средствами индивидуальной защиты?</w:t>
            </w:r>
          </w:p>
        </w:tc>
        <w:tc>
          <w:tcPr>
            <w:tcW w:w="14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rPr>
                <w:sz w:val="16"/>
                <w:szCs w:val="16"/>
              </w:rPr>
            </w:pPr>
          </w:p>
        </w:tc>
        <w:tc>
          <w:tcPr>
            <w:tcW w:w="3402" w:type="dxa"/>
            <w:gridSpan w:val="6"/>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6"/>
              </w:rPr>
            </w:pPr>
            <w:r>
              <w:rPr>
                <w:sz w:val="16"/>
                <w:szCs w:val="16"/>
              </w:rPr>
              <w:t>Каковы границы рабочего места?</w:t>
            </w:r>
          </w:p>
        </w:tc>
        <w:tc>
          <w:tcPr>
            <w:tcW w:w="141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rPr>
                <w:sz w:val="16"/>
                <w:szCs w:val="16"/>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66"/>
        </w:trPr>
        <w:tc>
          <w:tcPr>
            <w:tcW w:w="4395" w:type="dxa"/>
            <w:gridSpan w:val="5"/>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6"/>
              </w:rPr>
            </w:pPr>
            <w:r>
              <w:rPr>
                <w:sz w:val="16"/>
                <w:szCs w:val="16"/>
              </w:rPr>
              <w:t>Организовано ли рабочее место надлежащим образом для безопасного выполнения работы?</w:t>
            </w:r>
          </w:p>
        </w:tc>
        <w:tc>
          <w:tcPr>
            <w:tcW w:w="14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rPr>
                <w:sz w:val="16"/>
                <w:szCs w:val="16"/>
              </w:rPr>
            </w:pPr>
          </w:p>
        </w:tc>
        <w:tc>
          <w:tcPr>
            <w:tcW w:w="3402" w:type="dxa"/>
            <w:gridSpan w:val="6"/>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6"/>
              </w:rPr>
            </w:pPr>
            <w:r>
              <w:rPr>
                <w:sz w:val="16"/>
                <w:szCs w:val="16"/>
              </w:rPr>
              <w:t>Ваши действия в аварийной ситуации, где аварийные выходы и место общего сбора при эвакуации?</w:t>
            </w:r>
          </w:p>
        </w:tc>
        <w:tc>
          <w:tcPr>
            <w:tcW w:w="141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rPr>
                <w:sz w:val="16"/>
                <w:szCs w:val="16"/>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2"/>
        </w:trPr>
        <w:tc>
          <w:tcPr>
            <w:tcW w:w="10632" w:type="dxa"/>
            <w:gridSpan w:val="16"/>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sz w:val="16"/>
                <w:szCs w:val="16"/>
              </w:rPr>
            </w:pPr>
            <w:r>
              <w:rPr>
                <w:sz w:val="16"/>
                <w:szCs w:val="16"/>
              </w:rPr>
              <w:t>В случае получения от бригады положительных ответов по каждому из вопросов, допускающий ставит подпись напротив каждого вопроса, в случае получения неправильного ответа допускающий й проводит повторный инструктаж по данному вопросу с последующим опросом.</w:t>
            </w: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44"/>
        </w:trPr>
        <w:tc>
          <w:tcPr>
            <w:tcW w:w="10632" w:type="dxa"/>
            <w:gridSpan w:val="16"/>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rPr>
                <w:b/>
                <w:bCs/>
                <w:sz w:val="20"/>
                <w:szCs w:val="14"/>
              </w:rPr>
            </w:pPr>
            <w:r>
              <w:rPr>
                <w:b/>
                <w:bCs/>
                <w:sz w:val="20"/>
                <w:szCs w:val="14"/>
              </w:rPr>
              <w:t xml:space="preserve">Пункт 5: Подтверждение того, что вся бригада участвовала в заполнении Карты и понимают риски </w:t>
            </w:r>
            <w:r>
              <w:rPr>
                <w:bCs/>
                <w:sz w:val="20"/>
                <w:szCs w:val="14"/>
              </w:rPr>
              <w:t>(Заполняется при первичном допуске и при изменении состава бригады)</w:t>
            </w: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6"/>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rPr>
                <w:bCs/>
                <w:sz w:val="20"/>
                <w:szCs w:val="14"/>
              </w:rPr>
            </w:pPr>
          </w:p>
        </w:tc>
        <w:tc>
          <w:tcPr>
            <w:tcW w:w="1652"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bCs/>
                <w:sz w:val="16"/>
                <w:szCs w:val="16"/>
              </w:rPr>
            </w:pPr>
            <w:r>
              <w:rPr>
                <w:bCs/>
                <w:sz w:val="16"/>
                <w:szCs w:val="16"/>
              </w:rPr>
              <w:t>ФИО</w:t>
            </w:r>
          </w:p>
        </w:tc>
        <w:tc>
          <w:tcPr>
            <w:tcW w:w="992"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bCs/>
                <w:sz w:val="20"/>
                <w:szCs w:val="14"/>
              </w:rPr>
            </w:pPr>
            <w:r>
              <w:rPr>
                <w:bCs/>
                <w:sz w:val="20"/>
                <w:szCs w:val="14"/>
              </w:rPr>
              <w:t>Подпись</w:t>
            </w:r>
          </w:p>
        </w:tc>
        <w:tc>
          <w:tcPr>
            <w:tcW w:w="993"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bCs/>
                <w:sz w:val="20"/>
                <w:szCs w:val="14"/>
              </w:rPr>
            </w:pPr>
            <w:r>
              <w:rPr>
                <w:bCs/>
                <w:sz w:val="20"/>
                <w:szCs w:val="14"/>
              </w:rPr>
              <w:t>Дата</w:t>
            </w: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bCs/>
                <w:sz w:val="20"/>
                <w:szCs w:val="1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bCs/>
                <w:sz w:val="16"/>
                <w:szCs w:val="16"/>
              </w:rPr>
            </w:pPr>
            <w:r>
              <w:rPr>
                <w:bCs/>
                <w:sz w:val="16"/>
                <w:szCs w:val="16"/>
              </w:rPr>
              <w:t>ФИО</w:t>
            </w:r>
          </w:p>
        </w:tc>
        <w:tc>
          <w:tcPr>
            <w:tcW w:w="993"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bCs/>
                <w:sz w:val="20"/>
                <w:szCs w:val="14"/>
              </w:rPr>
            </w:pPr>
            <w:r>
              <w:rPr>
                <w:bCs/>
                <w:sz w:val="20"/>
                <w:szCs w:val="14"/>
              </w:rPr>
              <w:t>Подпись</w:t>
            </w:r>
          </w:p>
        </w:tc>
        <w:tc>
          <w:tcPr>
            <w:tcW w:w="616" w:type="dxa"/>
            <w:tcBorders>
              <w:top w:val="single" w:sz="6" w:space="0" w:color="auto"/>
              <w:left w:val="single" w:sz="6" w:space="0" w:color="auto"/>
              <w:bottom w:val="single" w:sz="6" w:space="0" w:color="auto"/>
              <w:right w:val="single" w:sz="6" w:space="0" w:color="auto"/>
            </w:tcBorders>
            <w:shd w:val="clear" w:color="auto" w:fill="D9D9D9"/>
            <w:vAlign w:val="center"/>
          </w:tcPr>
          <w:p w:rsidR="00FD1AD6" w:rsidRDefault="00FD1AD6" w:rsidP="0080548B">
            <w:pPr>
              <w:widowControl w:val="0"/>
              <w:jc w:val="center"/>
              <w:rPr>
                <w:bCs/>
                <w:sz w:val="20"/>
                <w:szCs w:val="14"/>
              </w:rPr>
            </w:pPr>
            <w:r>
              <w:rPr>
                <w:bCs/>
                <w:sz w:val="20"/>
                <w:szCs w:val="14"/>
              </w:rPr>
              <w:t>Дата</w:t>
            </w: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30"/>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tcPr>
          <w:p w:rsidR="00FD1AD6" w:rsidRDefault="00FD1AD6" w:rsidP="0080548B">
            <w:pPr>
              <w:widowControl w:val="0"/>
              <w:rPr>
                <w:bCs/>
                <w:sz w:val="16"/>
                <w:szCs w:val="16"/>
              </w:rPr>
            </w:pPr>
            <w:r>
              <w:rPr>
                <w:bCs/>
                <w:sz w:val="16"/>
                <w:szCs w:val="16"/>
              </w:rPr>
              <w:t>Ответственный руководитель (руководитель)</w:t>
            </w:r>
          </w:p>
        </w:tc>
        <w:tc>
          <w:tcPr>
            <w:tcW w:w="1652" w:type="dxa"/>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bCs/>
                <w:sz w:val="16"/>
                <w:szCs w:val="16"/>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FD1AD6" w:rsidRDefault="00FD1AD6" w:rsidP="0080548B">
            <w:pPr>
              <w:widowControl w:val="0"/>
              <w:jc w:val="center"/>
              <w:rPr>
                <w:bCs/>
                <w:sz w:val="16"/>
                <w:szCs w:val="16"/>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auto"/>
          </w:tcPr>
          <w:p w:rsidR="00FD1AD6" w:rsidRDefault="00FD1AD6" w:rsidP="0080548B">
            <w:pPr>
              <w:widowControl w:val="0"/>
              <w:jc w:val="center"/>
              <w:rPr>
                <w:bCs/>
                <w:sz w:val="16"/>
                <w:szCs w:val="16"/>
              </w:rPr>
            </w:pP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tcPr>
          <w:p w:rsidR="00FD1AD6" w:rsidRDefault="00FD1AD6" w:rsidP="0080548B">
            <w:pPr>
              <w:widowControl w:val="0"/>
              <w:rPr>
                <w:bCs/>
                <w:sz w:val="16"/>
                <w:szCs w:val="16"/>
              </w:rPr>
            </w:pPr>
            <w:r>
              <w:rPr>
                <w:bCs/>
                <w:sz w:val="16"/>
                <w:szCs w:val="16"/>
              </w:rPr>
              <w:t>Член бригады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bCs/>
                <w:sz w:val="16"/>
                <w:szCs w:val="16"/>
              </w:rPr>
            </w:pPr>
          </w:p>
        </w:tc>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jc w:val="center"/>
              <w:rPr>
                <w:bCs/>
                <w:sz w:val="16"/>
                <w:szCs w:val="16"/>
              </w:rPr>
            </w:pPr>
          </w:p>
        </w:tc>
        <w:tc>
          <w:tcPr>
            <w:tcW w:w="616" w:type="dxa"/>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jc w:val="center"/>
              <w:rPr>
                <w:bCs/>
                <w:sz w:val="16"/>
                <w:szCs w:val="16"/>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2"/>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tcPr>
          <w:p w:rsidR="00FD1AD6" w:rsidRDefault="00FD1AD6" w:rsidP="0080548B">
            <w:pPr>
              <w:widowControl w:val="0"/>
              <w:rPr>
                <w:bCs/>
                <w:sz w:val="16"/>
                <w:szCs w:val="16"/>
              </w:rPr>
            </w:pPr>
            <w:r>
              <w:rPr>
                <w:bCs/>
                <w:sz w:val="16"/>
                <w:szCs w:val="16"/>
              </w:rPr>
              <w:t>Производитель (Ответственный исполнитель)</w:t>
            </w:r>
          </w:p>
        </w:tc>
        <w:tc>
          <w:tcPr>
            <w:tcW w:w="1652" w:type="dxa"/>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bCs/>
                <w:sz w:val="16"/>
                <w:szCs w:val="16"/>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FD1AD6" w:rsidRDefault="00FD1AD6" w:rsidP="0080548B">
            <w:pPr>
              <w:widowControl w:val="0"/>
              <w:jc w:val="center"/>
              <w:rPr>
                <w:bCs/>
                <w:sz w:val="16"/>
                <w:szCs w:val="16"/>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auto"/>
          </w:tcPr>
          <w:p w:rsidR="00FD1AD6" w:rsidRDefault="00FD1AD6" w:rsidP="0080548B">
            <w:pPr>
              <w:widowControl w:val="0"/>
              <w:jc w:val="center"/>
              <w:rPr>
                <w:bCs/>
                <w:sz w:val="16"/>
                <w:szCs w:val="16"/>
              </w:rPr>
            </w:pP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tcPr>
          <w:p w:rsidR="00FD1AD6" w:rsidRDefault="00FD1AD6" w:rsidP="0080548B">
            <w:pPr>
              <w:widowControl w:val="0"/>
              <w:rPr>
                <w:bCs/>
                <w:sz w:val="16"/>
                <w:szCs w:val="16"/>
              </w:rPr>
            </w:pPr>
            <w:r>
              <w:rPr>
                <w:bCs/>
                <w:sz w:val="16"/>
                <w:szCs w:val="16"/>
              </w:rPr>
              <w:t>Член бригады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bCs/>
                <w:sz w:val="16"/>
                <w:szCs w:val="16"/>
              </w:rPr>
            </w:pPr>
          </w:p>
        </w:tc>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jc w:val="center"/>
              <w:rPr>
                <w:bCs/>
                <w:sz w:val="16"/>
                <w:szCs w:val="16"/>
              </w:rPr>
            </w:pPr>
          </w:p>
        </w:tc>
        <w:tc>
          <w:tcPr>
            <w:tcW w:w="616" w:type="dxa"/>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jc w:val="center"/>
              <w:rPr>
                <w:bCs/>
                <w:sz w:val="16"/>
                <w:szCs w:val="16"/>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0"/>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tcPr>
          <w:p w:rsidR="00FD1AD6" w:rsidRDefault="00FD1AD6" w:rsidP="0080548B">
            <w:pPr>
              <w:widowControl w:val="0"/>
              <w:rPr>
                <w:bCs/>
                <w:sz w:val="16"/>
                <w:szCs w:val="16"/>
              </w:rPr>
            </w:pPr>
            <w:r>
              <w:rPr>
                <w:bCs/>
                <w:sz w:val="16"/>
                <w:szCs w:val="16"/>
              </w:rPr>
              <w:t>Член бригады</w:t>
            </w:r>
          </w:p>
        </w:tc>
        <w:tc>
          <w:tcPr>
            <w:tcW w:w="1652" w:type="dxa"/>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bCs/>
                <w:sz w:val="16"/>
                <w:szCs w:val="16"/>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FD1AD6" w:rsidRDefault="00FD1AD6" w:rsidP="0080548B">
            <w:pPr>
              <w:widowControl w:val="0"/>
              <w:jc w:val="center"/>
              <w:rPr>
                <w:bCs/>
                <w:sz w:val="16"/>
                <w:szCs w:val="16"/>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auto"/>
          </w:tcPr>
          <w:p w:rsidR="00FD1AD6" w:rsidRDefault="00FD1AD6" w:rsidP="0080548B">
            <w:pPr>
              <w:widowControl w:val="0"/>
              <w:jc w:val="center"/>
              <w:rPr>
                <w:bCs/>
                <w:sz w:val="16"/>
                <w:szCs w:val="16"/>
              </w:rPr>
            </w:pP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tcPr>
          <w:p w:rsidR="00FD1AD6" w:rsidRDefault="00FD1AD6" w:rsidP="0080548B">
            <w:pPr>
              <w:widowControl w:val="0"/>
              <w:rPr>
                <w:bCs/>
                <w:sz w:val="16"/>
                <w:szCs w:val="16"/>
              </w:rPr>
            </w:pPr>
            <w:r>
              <w:rPr>
                <w:bCs/>
                <w:sz w:val="16"/>
                <w:szCs w:val="16"/>
              </w:rPr>
              <w:t>Член бригады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bCs/>
                <w:sz w:val="16"/>
                <w:szCs w:val="16"/>
              </w:rPr>
            </w:pPr>
          </w:p>
        </w:tc>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jc w:val="center"/>
              <w:rPr>
                <w:bCs/>
                <w:sz w:val="16"/>
                <w:szCs w:val="16"/>
              </w:rPr>
            </w:pPr>
          </w:p>
        </w:tc>
        <w:tc>
          <w:tcPr>
            <w:tcW w:w="616" w:type="dxa"/>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jc w:val="center"/>
              <w:rPr>
                <w:bCs/>
                <w:sz w:val="16"/>
                <w:szCs w:val="16"/>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tcPr>
          <w:p w:rsidR="00FD1AD6" w:rsidRDefault="00FD1AD6" w:rsidP="0080548B">
            <w:pPr>
              <w:widowControl w:val="0"/>
              <w:rPr>
                <w:bCs/>
                <w:sz w:val="16"/>
                <w:szCs w:val="16"/>
              </w:rPr>
            </w:pPr>
            <w:r>
              <w:rPr>
                <w:bCs/>
                <w:sz w:val="16"/>
                <w:szCs w:val="16"/>
              </w:rPr>
              <w:t>Член бригады</w:t>
            </w:r>
          </w:p>
        </w:tc>
        <w:tc>
          <w:tcPr>
            <w:tcW w:w="1652" w:type="dxa"/>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bCs/>
                <w:sz w:val="16"/>
                <w:szCs w:val="16"/>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FD1AD6" w:rsidRDefault="00FD1AD6" w:rsidP="0080548B">
            <w:pPr>
              <w:widowControl w:val="0"/>
              <w:jc w:val="center"/>
              <w:rPr>
                <w:bCs/>
                <w:sz w:val="16"/>
                <w:szCs w:val="16"/>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auto"/>
          </w:tcPr>
          <w:p w:rsidR="00FD1AD6" w:rsidRDefault="00FD1AD6" w:rsidP="0080548B">
            <w:pPr>
              <w:widowControl w:val="0"/>
              <w:jc w:val="center"/>
              <w:rPr>
                <w:bCs/>
                <w:sz w:val="16"/>
                <w:szCs w:val="16"/>
              </w:rPr>
            </w:pP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tcPr>
          <w:p w:rsidR="00FD1AD6" w:rsidRDefault="00FD1AD6" w:rsidP="0080548B">
            <w:pPr>
              <w:widowControl w:val="0"/>
              <w:rPr>
                <w:bCs/>
                <w:sz w:val="16"/>
                <w:szCs w:val="16"/>
              </w:rPr>
            </w:pPr>
            <w:r>
              <w:rPr>
                <w:bCs/>
                <w:sz w:val="16"/>
                <w:szCs w:val="16"/>
              </w:rPr>
              <w:t>Член бригады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bCs/>
                <w:sz w:val="16"/>
                <w:szCs w:val="16"/>
              </w:rPr>
            </w:pPr>
          </w:p>
        </w:tc>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jc w:val="center"/>
              <w:rPr>
                <w:bCs/>
                <w:sz w:val="16"/>
                <w:szCs w:val="16"/>
              </w:rPr>
            </w:pPr>
          </w:p>
        </w:tc>
        <w:tc>
          <w:tcPr>
            <w:tcW w:w="616" w:type="dxa"/>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jc w:val="center"/>
              <w:rPr>
                <w:bCs/>
                <w:sz w:val="16"/>
                <w:szCs w:val="16"/>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tcPr>
          <w:p w:rsidR="00FD1AD6" w:rsidRDefault="00FD1AD6" w:rsidP="0080548B">
            <w:pPr>
              <w:widowControl w:val="0"/>
              <w:rPr>
                <w:bCs/>
                <w:sz w:val="16"/>
                <w:szCs w:val="16"/>
              </w:rPr>
            </w:pPr>
            <w:r>
              <w:rPr>
                <w:bCs/>
                <w:sz w:val="16"/>
                <w:szCs w:val="16"/>
              </w:rPr>
              <w:t>Член бригады</w:t>
            </w:r>
          </w:p>
        </w:tc>
        <w:tc>
          <w:tcPr>
            <w:tcW w:w="1652" w:type="dxa"/>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bCs/>
                <w:sz w:val="16"/>
                <w:szCs w:val="16"/>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FD1AD6" w:rsidRDefault="00FD1AD6" w:rsidP="0080548B">
            <w:pPr>
              <w:widowControl w:val="0"/>
              <w:jc w:val="center"/>
              <w:rPr>
                <w:bCs/>
                <w:sz w:val="16"/>
                <w:szCs w:val="16"/>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auto"/>
          </w:tcPr>
          <w:p w:rsidR="00FD1AD6" w:rsidRDefault="00FD1AD6" w:rsidP="0080548B">
            <w:pPr>
              <w:widowControl w:val="0"/>
              <w:jc w:val="center"/>
              <w:rPr>
                <w:bCs/>
                <w:sz w:val="16"/>
                <w:szCs w:val="16"/>
              </w:rPr>
            </w:pP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tcPr>
          <w:p w:rsidR="00FD1AD6" w:rsidRDefault="00FD1AD6" w:rsidP="0080548B">
            <w:pPr>
              <w:widowControl w:val="0"/>
              <w:rPr>
                <w:bCs/>
                <w:sz w:val="16"/>
                <w:szCs w:val="16"/>
              </w:rPr>
            </w:pPr>
            <w:r>
              <w:rPr>
                <w:bCs/>
                <w:sz w:val="16"/>
                <w:szCs w:val="16"/>
              </w:rPr>
              <w:t>Член бригады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D1AD6" w:rsidRDefault="00FD1AD6" w:rsidP="0080548B">
            <w:pPr>
              <w:widowControl w:val="0"/>
              <w:jc w:val="center"/>
              <w:rPr>
                <w:bCs/>
                <w:sz w:val="16"/>
                <w:szCs w:val="16"/>
              </w:rPr>
            </w:pPr>
          </w:p>
        </w:tc>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jc w:val="center"/>
              <w:rPr>
                <w:bCs/>
                <w:sz w:val="16"/>
                <w:szCs w:val="16"/>
              </w:rPr>
            </w:pPr>
          </w:p>
        </w:tc>
        <w:tc>
          <w:tcPr>
            <w:tcW w:w="616" w:type="dxa"/>
            <w:tcBorders>
              <w:top w:val="single" w:sz="6" w:space="0" w:color="auto"/>
              <w:left w:val="single" w:sz="6" w:space="0" w:color="auto"/>
              <w:bottom w:val="single" w:sz="6" w:space="0" w:color="auto"/>
              <w:right w:val="single" w:sz="6" w:space="0" w:color="auto"/>
            </w:tcBorders>
            <w:shd w:val="clear" w:color="auto" w:fill="FFFFFF"/>
          </w:tcPr>
          <w:p w:rsidR="00FD1AD6" w:rsidRDefault="00FD1AD6" w:rsidP="0080548B">
            <w:pPr>
              <w:widowControl w:val="0"/>
              <w:jc w:val="center"/>
              <w:rPr>
                <w:bCs/>
                <w:sz w:val="16"/>
                <w:szCs w:val="16"/>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2"/>
        </w:trPr>
        <w:tc>
          <w:tcPr>
            <w:tcW w:w="10632" w:type="dxa"/>
            <w:gridSpan w:val="16"/>
            <w:tcBorders>
              <w:top w:val="single" w:sz="6" w:space="0" w:color="auto"/>
              <w:left w:val="single" w:sz="6" w:space="0" w:color="auto"/>
              <w:bottom w:val="single" w:sz="6" w:space="0" w:color="auto"/>
              <w:right w:val="single" w:sz="6" w:space="0" w:color="auto"/>
            </w:tcBorders>
            <w:shd w:val="clear" w:color="auto" w:fill="D9D9D9"/>
          </w:tcPr>
          <w:p w:rsidR="00FD1AD6" w:rsidRDefault="00FD1AD6" w:rsidP="0080548B">
            <w:pPr>
              <w:widowControl w:val="0"/>
              <w:rPr>
                <w:bCs/>
                <w:sz w:val="16"/>
                <w:szCs w:val="16"/>
              </w:rPr>
            </w:pPr>
            <w:r>
              <w:rPr>
                <w:bCs/>
                <w:sz w:val="16"/>
                <w:szCs w:val="16"/>
              </w:rPr>
              <w:t>Ответственный руководитель (руководитель) работ, производитель (ответственный исполнитель) работ и все члены бригады, ставят свою подпись в соответствующих ячейках таблицы</w:t>
            </w: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20"/>
        </w:trPr>
        <w:tc>
          <w:tcPr>
            <w:tcW w:w="7939" w:type="dxa"/>
            <w:gridSpan w:val="11"/>
            <w:tcBorders>
              <w:top w:val="single" w:sz="6" w:space="0" w:color="auto"/>
              <w:left w:val="single" w:sz="6" w:space="0" w:color="auto"/>
              <w:bottom w:val="single" w:sz="6" w:space="0" w:color="auto"/>
              <w:right w:val="single" w:sz="6" w:space="0" w:color="auto"/>
            </w:tcBorders>
            <w:shd w:val="clear" w:color="auto" w:fill="BDD6EE"/>
            <w:vAlign w:val="center"/>
          </w:tcPr>
          <w:p w:rsidR="00FD1AD6" w:rsidRDefault="00FD1AD6" w:rsidP="0080548B">
            <w:pPr>
              <w:widowControl w:val="0"/>
              <w:rPr>
                <w:rFonts w:ascii="Arial" w:hAnsi="Arial" w:cs="Arial"/>
                <w:b/>
                <w:bCs/>
                <w:sz w:val="20"/>
                <w:szCs w:val="20"/>
              </w:rPr>
            </w:pPr>
            <w:r>
              <w:rPr>
                <w:rFonts w:ascii="Arial" w:hAnsi="Arial" w:cs="Arial"/>
                <w:b/>
                <w:bCs/>
                <w:sz w:val="20"/>
                <w:szCs w:val="20"/>
              </w:rPr>
              <w:t>Пункт 6: Полное окончание работ по наряду-допуску</w:t>
            </w:r>
          </w:p>
        </w:tc>
        <w:tc>
          <w:tcPr>
            <w:tcW w:w="1417" w:type="dxa"/>
            <w:gridSpan w:val="3"/>
            <w:tcBorders>
              <w:top w:val="single" w:sz="6" w:space="0" w:color="auto"/>
              <w:left w:val="single" w:sz="6" w:space="0" w:color="auto"/>
              <w:bottom w:val="single" w:sz="6" w:space="0" w:color="auto"/>
              <w:right w:val="single" w:sz="6" w:space="0" w:color="auto"/>
            </w:tcBorders>
            <w:shd w:val="clear" w:color="auto" w:fill="BFBFBF"/>
            <w:vAlign w:val="center"/>
          </w:tcPr>
          <w:p w:rsidR="00FD1AD6" w:rsidRDefault="00FD1AD6" w:rsidP="0080548B">
            <w:pPr>
              <w:widowControl w:val="0"/>
              <w:rPr>
                <w:rFonts w:ascii="Arial" w:hAnsi="Arial" w:cs="Arial"/>
                <w:b/>
                <w:bCs/>
                <w:sz w:val="20"/>
                <w:szCs w:val="20"/>
              </w:rPr>
            </w:pPr>
            <w:r>
              <w:rPr>
                <w:rFonts w:ascii="Arial" w:hAnsi="Arial" w:cs="Arial"/>
                <w:b/>
                <w:bCs/>
                <w:sz w:val="20"/>
                <w:szCs w:val="20"/>
              </w:rPr>
              <w:t>Да</w:t>
            </w:r>
          </w:p>
        </w:tc>
        <w:tc>
          <w:tcPr>
            <w:tcW w:w="1276" w:type="dxa"/>
            <w:gridSpan w:val="2"/>
            <w:tcBorders>
              <w:top w:val="single" w:sz="6" w:space="0" w:color="auto"/>
              <w:left w:val="single" w:sz="6" w:space="0" w:color="auto"/>
              <w:bottom w:val="single" w:sz="6" w:space="0" w:color="auto"/>
              <w:right w:val="single" w:sz="6" w:space="0" w:color="auto"/>
            </w:tcBorders>
            <w:shd w:val="clear" w:color="auto" w:fill="BFBFBF"/>
            <w:vAlign w:val="center"/>
          </w:tcPr>
          <w:p w:rsidR="00FD1AD6" w:rsidRDefault="00FD1AD6" w:rsidP="0080548B">
            <w:pPr>
              <w:widowControl w:val="0"/>
              <w:rPr>
                <w:rFonts w:ascii="Arial" w:hAnsi="Arial" w:cs="Arial"/>
                <w:b/>
                <w:bCs/>
                <w:sz w:val="20"/>
                <w:szCs w:val="20"/>
              </w:rPr>
            </w:pPr>
            <w:r>
              <w:rPr>
                <w:rFonts w:ascii="Arial" w:hAnsi="Arial" w:cs="Arial"/>
                <w:b/>
                <w:bCs/>
                <w:sz w:val="20"/>
                <w:szCs w:val="20"/>
              </w:rPr>
              <w:t>Нет</w:t>
            </w: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717"/>
        </w:trPr>
        <w:tc>
          <w:tcPr>
            <w:tcW w:w="7939" w:type="dxa"/>
            <w:gridSpan w:val="11"/>
            <w:tcBorders>
              <w:top w:val="single" w:sz="6" w:space="0" w:color="auto"/>
              <w:left w:val="single" w:sz="6" w:space="0" w:color="auto"/>
              <w:bottom w:val="single" w:sz="6" w:space="0" w:color="auto"/>
              <w:right w:val="single" w:sz="6" w:space="0" w:color="auto"/>
            </w:tcBorders>
            <w:shd w:val="clear" w:color="auto" w:fill="BFBFBF"/>
          </w:tcPr>
          <w:p w:rsidR="00FD1AD6" w:rsidRDefault="00FD1AD6" w:rsidP="0080548B">
            <w:pPr>
              <w:widowControl w:val="0"/>
              <w:rPr>
                <w:rFonts w:ascii="Arial" w:hAnsi="Arial" w:cs="Arial"/>
                <w:bCs/>
                <w:sz w:val="20"/>
                <w:szCs w:val="20"/>
              </w:rPr>
            </w:pPr>
            <w:r>
              <w:rPr>
                <w:rFonts w:ascii="Arial" w:hAnsi="Arial" w:cs="Arial"/>
                <w:bCs/>
                <w:sz w:val="20"/>
                <w:szCs w:val="20"/>
              </w:rPr>
              <w:t>Возникли ли в результате выполнения Вами работ какие-либо новые опасные факторы? (помимо тех, которые были определены при оформлении наряда-допуска).</w:t>
            </w:r>
          </w:p>
        </w:tc>
        <w:tc>
          <w:tcPr>
            <w:tcW w:w="1417" w:type="dxa"/>
            <w:gridSpan w:val="3"/>
            <w:tcBorders>
              <w:top w:val="single" w:sz="6" w:space="0" w:color="auto"/>
              <w:left w:val="single" w:sz="6" w:space="0" w:color="auto"/>
              <w:bottom w:val="single" w:sz="6" w:space="0" w:color="auto"/>
              <w:right w:val="single" w:sz="6" w:space="0" w:color="auto"/>
            </w:tcBorders>
            <w:shd w:val="clear" w:color="auto" w:fill="BDD6EE"/>
          </w:tcPr>
          <w:p w:rsidR="00FD1AD6" w:rsidRDefault="00FD1AD6" w:rsidP="0080548B">
            <w:pPr>
              <w:widowControl w:val="0"/>
              <w:rPr>
                <w:rFonts w:ascii="Arial" w:hAnsi="Arial" w:cs="Arial"/>
                <w:b/>
                <w:bCs/>
                <w:sz w:val="20"/>
                <w:szCs w:val="20"/>
              </w:rPr>
            </w:pPr>
          </w:p>
        </w:tc>
        <w:tc>
          <w:tcPr>
            <w:tcW w:w="1276" w:type="dxa"/>
            <w:gridSpan w:val="2"/>
            <w:tcBorders>
              <w:top w:val="single" w:sz="6" w:space="0" w:color="auto"/>
              <w:left w:val="single" w:sz="6" w:space="0" w:color="auto"/>
              <w:bottom w:val="single" w:sz="6" w:space="0" w:color="auto"/>
              <w:right w:val="single" w:sz="6" w:space="0" w:color="auto"/>
            </w:tcBorders>
            <w:shd w:val="clear" w:color="auto" w:fill="BDD6EE"/>
          </w:tcPr>
          <w:p w:rsidR="00FD1AD6" w:rsidRDefault="00FD1AD6" w:rsidP="0080548B">
            <w:pPr>
              <w:widowControl w:val="0"/>
              <w:rPr>
                <w:rFonts w:ascii="Arial" w:hAnsi="Arial" w:cs="Arial"/>
                <w:b/>
                <w:bCs/>
                <w:sz w:val="20"/>
                <w:szCs w:val="20"/>
              </w:rPr>
            </w:pP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2"/>
        </w:trPr>
        <w:tc>
          <w:tcPr>
            <w:tcW w:w="10632" w:type="dxa"/>
            <w:gridSpan w:val="16"/>
            <w:tcBorders>
              <w:top w:val="single" w:sz="6" w:space="0" w:color="auto"/>
              <w:left w:val="single" w:sz="6" w:space="0" w:color="auto"/>
              <w:bottom w:val="single" w:sz="6" w:space="0" w:color="auto"/>
              <w:right w:val="single" w:sz="6" w:space="0" w:color="auto"/>
            </w:tcBorders>
            <w:shd w:val="clear" w:color="auto" w:fill="auto"/>
          </w:tcPr>
          <w:p w:rsidR="00FD1AD6" w:rsidRDefault="00FD1AD6" w:rsidP="0080548B">
            <w:pPr>
              <w:widowControl w:val="0"/>
              <w:rPr>
                <w:rFonts w:ascii="Arial" w:hAnsi="Arial" w:cs="Arial"/>
                <w:bCs/>
                <w:sz w:val="20"/>
                <w:szCs w:val="20"/>
              </w:rPr>
            </w:pPr>
            <w:r>
              <w:rPr>
                <w:rFonts w:ascii="Arial" w:hAnsi="Arial" w:cs="Arial"/>
                <w:bCs/>
                <w:sz w:val="20"/>
                <w:szCs w:val="20"/>
              </w:rPr>
              <w:t>В случае ответа «Да» дайте краткое описание и обсудите с вышестоящим руководителем.</w:t>
            </w:r>
          </w:p>
        </w:tc>
      </w:tr>
      <w:tr w:rsidR="00FD1AD6" w:rsidTr="00805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20"/>
        </w:trPr>
        <w:tc>
          <w:tcPr>
            <w:tcW w:w="7939" w:type="dxa"/>
            <w:gridSpan w:val="11"/>
            <w:tcBorders>
              <w:top w:val="single" w:sz="6" w:space="0" w:color="auto"/>
              <w:left w:val="single" w:sz="6" w:space="0" w:color="auto"/>
              <w:bottom w:val="single" w:sz="6" w:space="0" w:color="auto"/>
              <w:right w:val="single" w:sz="6" w:space="0" w:color="auto"/>
            </w:tcBorders>
            <w:shd w:val="clear" w:color="auto" w:fill="BFBFBF"/>
          </w:tcPr>
          <w:p w:rsidR="00FD1AD6" w:rsidRDefault="00FD1AD6" w:rsidP="0080548B">
            <w:pPr>
              <w:widowControl w:val="0"/>
              <w:rPr>
                <w:rFonts w:ascii="Arial" w:hAnsi="Arial" w:cs="Arial"/>
                <w:bCs/>
                <w:sz w:val="20"/>
                <w:szCs w:val="20"/>
              </w:rPr>
            </w:pPr>
            <w:r>
              <w:rPr>
                <w:rFonts w:ascii="Arial" w:hAnsi="Arial" w:cs="Arial"/>
                <w:bCs/>
                <w:sz w:val="20"/>
                <w:szCs w:val="20"/>
              </w:rPr>
              <w:t>Вы убрали после себя рабочее место?</w:t>
            </w:r>
          </w:p>
        </w:tc>
        <w:tc>
          <w:tcPr>
            <w:tcW w:w="1417" w:type="dxa"/>
            <w:gridSpan w:val="3"/>
            <w:tcBorders>
              <w:top w:val="single" w:sz="6" w:space="0" w:color="auto"/>
              <w:left w:val="single" w:sz="6" w:space="0" w:color="auto"/>
              <w:bottom w:val="single" w:sz="6" w:space="0" w:color="auto"/>
              <w:right w:val="single" w:sz="6" w:space="0" w:color="auto"/>
            </w:tcBorders>
            <w:shd w:val="clear" w:color="auto" w:fill="BDD6EE"/>
          </w:tcPr>
          <w:p w:rsidR="00FD1AD6" w:rsidRDefault="00FD1AD6" w:rsidP="0080548B">
            <w:pPr>
              <w:widowControl w:val="0"/>
              <w:rPr>
                <w:rFonts w:ascii="Arial" w:hAnsi="Arial" w:cs="Arial"/>
                <w:b/>
                <w:bCs/>
                <w:sz w:val="20"/>
                <w:szCs w:val="20"/>
              </w:rPr>
            </w:pPr>
          </w:p>
        </w:tc>
        <w:tc>
          <w:tcPr>
            <w:tcW w:w="1276" w:type="dxa"/>
            <w:gridSpan w:val="2"/>
            <w:tcBorders>
              <w:top w:val="single" w:sz="6" w:space="0" w:color="auto"/>
              <w:left w:val="single" w:sz="6" w:space="0" w:color="auto"/>
              <w:bottom w:val="single" w:sz="6" w:space="0" w:color="auto"/>
              <w:right w:val="single" w:sz="6" w:space="0" w:color="auto"/>
            </w:tcBorders>
            <w:shd w:val="clear" w:color="auto" w:fill="BDD6EE"/>
          </w:tcPr>
          <w:p w:rsidR="00FD1AD6" w:rsidRDefault="00FD1AD6" w:rsidP="0080548B">
            <w:pPr>
              <w:widowControl w:val="0"/>
              <w:rPr>
                <w:rFonts w:ascii="Arial" w:hAnsi="Arial" w:cs="Arial"/>
                <w:b/>
                <w:bCs/>
                <w:sz w:val="20"/>
                <w:szCs w:val="20"/>
              </w:rPr>
            </w:pPr>
          </w:p>
        </w:tc>
      </w:tr>
    </w:tbl>
    <w:tbl>
      <w:tblPr>
        <w:tblStyle w:val="af0"/>
        <w:tblW w:w="10632" w:type="dxa"/>
        <w:tblInd w:w="-147" w:type="dxa"/>
        <w:tblLayout w:type="fixed"/>
        <w:tblLook w:val="04A0" w:firstRow="1" w:lastRow="0" w:firstColumn="1" w:lastColumn="0" w:noHBand="0" w:noVBand="1"/>
      </w:tblPr>
      <w:tblGrid>
        <w:gridCol w:w="1531"/>
        <w:gridCol w:w="3544"/>
        <w:gridCol w:w="1276"/>
        <w:gridCol w:w="4281"/>
      </w:tblGrid>
      <w:tr w:rsidR="00FD1AD6" w:rsidTr="0080548B">
        <w:tc>
          <w:tcPr>
            <w:tcW w:w="10632" w:type="dxa"/>
            <w:gridSpan w:val="4"/>
            <w:tcBorders>
              <w:top w:val="single" w:sz="4" w:space="0" w:color="auto"/>
              <w:left w:val="single" w:sz="4" w:space="0" w:color="auto"/>
              <w:bottom w:val="single" w:sz="4" w:space="0" w:color="auto"/>
              <w:right w:val="single" w:sz="4" w:space="0" w:color="auto"/>
            </w:tcBorders>
            <w:shd w:val="clear" w:color="auto" w:fill="B8CCE4"/>
            <w:vAlign w:val="center"/>
          </w:tcPr>
          <w:p w:rsidR="00FD1AD6" w:rsidRDefault="00FD1AD6" w:rsidP="0080548B">
            <w:pPr>
              <w:widowControl w:val="0"/>
              <w:rPr>
                <w:b/>
                <w:color w:val="000000"/>
                <w:sz w:val="20"/>
                <w:szCs w:val="20"/>
              </w:rPr>
            </w:pPr>
            <w:bookmarkStart w:id="66" w:name="_Hlk72346529"/>
            <w:r>
              <w:rPr>
                <w:b/>
                <w:bCs/>
                <w:color w:val="000000"/>
                <w:sz w:val="20"/>
                <w:szCs w:val="20"/>
              </w:rPr>
              <w:t xml:space="preserve">Пункт 7: </w:t>
            </w:r>
            <w:r>
              <w:rPr>
                <w:b/>
                <w:color w:val="000000"/>
                <w:sz w:val="20"/>
                <w:szCs w:val="20"/>
              </w:rPr>
              <w:t>Отметка о выполнении инспекций Руководителем работ по наряду-допуску и контролирующими лицами</w:t>
            </w:r>
          </w:p>
        </w:tc>
      </w:tr>
      <w:tr w:rsidR="00FD1AD6" w:rsidTr="0080548B">
        <w:tc>
          <w:tcPr>
            <w:tcW w:w="153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widowControl w:val="0"/>
              <w:jc w:val="center"/>
              <w:rPr>
                <w:color w:val="000000"/>
                <w:sz w:val="20"/>
                <w:szCs w:val="20"/>
              </w:rPr>
            </w:pPr>
            <w:r>
              <w:rPr>
                <w:color w:val="000000"/>
                <w:sz w:val="20"/>
                <w:szCs w:val="20"/>
              </w:rPr>
              <w:t>Дата, время</w:t>
            </w:r>
          </w:p>
        </w:tc>
        <w:tc>
          <w:tcPr>
            <w:tcW w:w="3544"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widowControl w:val="0"/>
              <w:jc w:val="center"/>
              <w:rPr>
                <w:color w:val="000000"/>
                <w:sz w:val="20"/>
                <w:szCs w:val="20"/>
              </w:rPr>
            </w:pPr>
            <w:r>
              <w:rPr>
                <w:color w:val="000000"/>
                <w:sz w:val="20"/>
                <w:szCs w:val="20"/>
              </w:rPr>
              <w:t>Должность, ФИО</w:t>
            </w:r>
          </w:p>
        </w:tc>
        <w:tc>
          <w:tcPr>
            <w:tcW w:w="1276"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widowControl w:val="0"/>
              <w:jc w:val="center"/>
              <w:rPr>
                <w:color w:val="000000"/>
                <w:sz w:val="20"/>
                <w:szCs w:val="20"/>
              </w:rPr>
            </w:pPr>
            <w:r>
              <w:rPr>
                <w:color w:val="000000"/>
                <w:sz w:val="20"/>
                <w:szCs w:val="20"/>
              </w:rPr>
              <w:t>Подпись</w:t>
            </w:r>
          </w:p>
        </w:tc>
        <w:tc>
          <w:tcPr>
            <w:tcW w:w="4281" w:type="dxa"/>
            <w:tcBorders>
              <w:top w:val="single" w:sz="4" w:space="0" w:color="auto"/>
              <w:left w:val="single" w:sz="4" w:space="0" w:color="auto"/>
              <w:bottom w:val="single" w:sz="4" w:space="0" w:color="auto"/>
              <w:right w:val="single" w:sz="4" w:space="0" w:color="auto"/>
            </w:tcBorders>
            <w:vAlign w:val="center"/>
          </w:tcPr>
          <w:p w:rsidR="00FD1AD6" w:rsidRDefault="00FD1AD6" w:rsidP="0080548B">
            <w:pPr>
              <w:widowControl w:val="0"/>
              <w:jc w:val="center"/>
              <w:rPr>
                <w:color w:val="000000"/>
                <w:sz w:val="20"/>
                <w:szCs w:val="20"/>
              </w:rPr>
            </w:pPr>
            <w:r>
              <w:rPr>
                <w:color w:val="000000"/>
                <w:sz w:val="20"/>
                <w:szCs w:val="20"/>
              </w:rPr>
              <w:t>Выявленные замечания со стороны руководителя работ/ ссылка на № протокол проверки рабочего места</w:t>
            </w: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r w:rsidR="00FD1AD6" w:rsidTr="0080548B">
        <w:tc>
          <w:tcPr>
            <w:tcW w:w="153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3544"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1276"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c>
          <w:tcPr>
            <w:tcW w:w="4281" w:type="dxa"/>
            <w:tcBorders>
              <w:top w:val="single" w:sz="4" w:space="0" w:color="auto"/>
              <w:left w:val="single" w:sz="4" w:space="0" w:color="auto"/>
              <w:bottom w:val="single" w:sz="4" w:space="0" w:color="auto"/>
              <w:right w:val="single" w:sz="4" w:space="0" w:color="auto"/>
            </w:tcBorders>
          </w:tcPr>
          <w:p w:rsidR="00FD1AD6" w:rsidRDefault="00FD1AD6" w:rsidP="0080548B">
            <w:pPr>
              <w:widowControl w:val="0"/>
              <w:jc w:val="center"/>
              <w:rPr>
                <w:b/>
                <w:color w:val="000000"/>
              </w:rPr>
            </w:pPr>
          </w:p>
        </w:tc>
      </w:tr>
    </w:tbl>
    <w:p w:rsidR="00FD1AD6" w:rsidRDefault="00FD1AD6" w:rsidP="00FD1AD6">
      <w:pPr>
        <w:widowControl w:val="0"/>
        <w:rPr>
          <w:rFonts w:cs="Arial"/>
          <w:color w:val="000000"/>
          <w:sz w:val="18"/>
          <w:szCs w:val="18"/>
        </w:rPr>
      </w:pPr>
      <w:r>
        <w:rPr>
          <w:rFonts w:cs="Arial"/>
          <w:color w:val="000000"/>
          <w:sz w:val="18"/>
          <w:szCs w:val="18"/>
        </w:rPr>
        <w:t xml:space="preserve">«Отметка о выполнении инспекций руководителем работ по наряду-допуску и контролирующими лицами», в котором </w:t>
      </w:r>
      <w:bookmarkEnd w:id="66"/>
      <w:r>
        <w:rPr>
          <w:rFonts w:cs="Arial"/>
          <w:color w:val="000000"/>
          <w:sz w:val="18"/>
          <w:szCs w:val="18"/>
        </w:rPr>
        <w:t>делается отметка руководителем работ не реже чем через 2 часа и инспектирующим лицом при проведении плановой проверки. При осуществлении данной проверки в данное приложение вносится информация о выявленных при проверке замечаниях руководителем работ или ссылка на протокол проверки рабочего места инспектирующим лицом.</w:t>
      </w:r>
    </w:p>
    <w:p w:rsidR="00FD1AD6" w:rsidRDefault="00FD1AD6" w:rsidP="00FD1AD6">
      <w:pPr>
        <w:widowControl w:val="0"/>
        <w:rPr>
          <w:rFonts w:ascii="Arial" w:hAnsi="Arial" w:cs="Arial"/>
          <w:sz w:val="20"/>
          <w:szCs w:val="20"/>
        </w:rPr>
      </w:pPr>
      <w:r>
        <w:rPr>
          <w:rFonts w:cs="Arial"/>
          <w:color w:val="000000"/>
          <w:sz w:val="18"/>
          <w:szCs w:val="18"/>
        </w:rPr>
        <w:t>Если таблица заполнена, то добавляется аналогичная ниже.</w:t>
      </w: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r>
        <w:rPr>
          <w:b/>
          <w:color w:val="000000" w:themeColor="text1"/>
        </w:rPr>
        <w:lastRenderedPageBreak/>
        <w:t>Приложение № 12</w:t>
      </w:r>
    </w:p>
    <w:p w:rsidR="00FD1AD6" w:rsidRDefault="00FD1AD6" w:rsidP="00FD1AD6">
      <w:pPr>
        <w:jc w:val="right"/>
        <w:rPr>
          <w:color w:val="000000" w:themeColor="text1"/>
        </w:rPr>
      </w:pPr>
    </w:p>
    <w:p w:rsidR="00FD1AD6" w:rsidRDefault="00FD1AD6" w:rsidP="00FD1AD6">
      <w:pPr>
        <w:jc w:val="center"/>
        <w:rPr>
          <w:b/>
          <w:color w:val="000000" w:themeColor="text1"/>
        </w:rPr>
      </w:pPr>
    </w:p>
    <w:p w:rsidR="00FD1AD6" w:rsidRDefault="00FD1AD6" w:rsidP="00FD1AD6">
      <w:pPr>
        <w:jc w:val="center"/>
        <w:rPr>
          <w:b/>
          <w:color w:val="000000" w:themeColor="text1"/>
        </w:rPr>
      </w:pPr>
      <w:bookmarkStart w:id="67" w:name="_Hlk56698102"/>
      <w:r>
        <w:rPr>
          <w:b/>
          <w:color w:val="000000" w:themeColor="text1"/>
        </w:rPr>
        <w:t>Форма приложения к наряду- допуску для оформления результатов анализа воздушной среды на наличие взрывоопасной концентрации перед началом проведения работ</w:t>
      </w:r>
      <w:bookmarkEnd w:id="67"/>
    </w:p>
    <w:p w:rsidR="00FD1AD6" w:rsidRDefault="00FD1AD6" w:rsidP="00FD1AD6">
      <w:pPr>
        <w:jc w:val="center"/>
        <w:rPr>
          <w:b/>
          <w:color w:val="000000" w:themeColor="text1"/>
        </w:rPr>
      </w:pPr>
    </w:p>
    <w:tbl>
      <w:tblPr>
        <w:tblStyle w:val="af0"/>
        <w:tblW w:w="0" w:type="auto"/>
        <w:tblLook w:val="04A0" w:firstRow="1" w:lastRow="0" w:firstColumn="1" w:lastColumn="0" w:noHBand="0" w:noVBand="1"/>
      </w:tblPr>
      <w:tblGrid>
        <w:gridCol w:w="1053"/>
        <w:gridCol w:w="1479"/>
        <w:gridCol w:w="1822"/>
        <w:gridCol w:w="1242"/>
        <w:gridCol w:w="1491"/>
        <w:gridCol w:w="1793"/>
        <w:gridCol w:w="1315"/>
      </w:tblGrid>
      <w:tr w:rsidR="00FD1AD6" w:rsidTr="0080548B">
        <w:tc>
          <w:tcPr>
            <w:tcW w:w="1053" w:type="dxa"/>
          </w:tcPr>
          <w:p w:rsidR="00FD1AD6" w:rsidRDefault="00FD1AD6" w:rsidP="0080548B">
            <w:pPr>
              <w:jc w:val="center"/>
              <w:rPr>
                <w:b/>
                <w:color w:val="000000" w:themeColor="text1"/>
              </w:rPr>
            </w:pPr>
            <w:r>
              <w:rPr>
                <w:b/>
                <w:color w:val="000000" w:themeColor="text1"/>
              </w:rPr>
              <w:t>Дата, время замера</w:t>
            </w:r>
          </w:p>
        </w:tc>
        <w:tc>
          <w:tcPr>
            <w:tcW w:w="1479" w:type="dxa"/>
          </w:tcPr>
          <w:p w:rsidR="00FD1AD6" w:rsidRDefault="00FD1AD6" w:rsidP="0080548B">
            <w:pPr>
              <w:jc w:val="center"/>
              <w:rPr>
                <w:b/>
                <w:color w:val="000000" w:themeColor="text1"/>
              </w:rPr>
            </w:pPr>
            <w:r>
              <w:rPr>
                <w:b/>
                <w:color w:val="000000" w:themeColor="text1"/>
              </w:rPr>
              <w:t>Место проведения работ</w:t>
            </w:r>
          </w:p>
        </w:tc>
        <w:tc>
          <w:tcPr>
            <w:tcW w:w="1822" w:type="dxa"/>
          </w:tcPr>
          <w:p w:rsidR="00FD1AD6" w:rsidRDefault="00FD1AD6" w:rsidP="0080548B">
            <w:pPr>
              <w:jc w:val="center"/>
              <w:rPr>
                <w:b/>
                <w:color w:val="000000" w:themeColor="text1"/>
              </w:rPr>
            </w:pPr>
            <w:r>
              <w:rPr>
                <w:b/>
                <w:color w:val="000000" w:themeColor="text1"/>
              </w:rPr>
              <w:t xml:space="preserve">Наименование газа </w:t>
            </w:r>
          </w:p>
        </w:tc>
        <w:tc>
          <w:tcPr>
            <w:tcW w:w="1242" w:type="dxa"/>
          </w:tcPr>
          <w:p w:rsidR="00FD1AD6" w:rsidRDefault="00FD1AD6" w:rsidP="0080548B">
            <w:pPr>
              <w:jc w:val="center"/>
              <w:rPr>
                <w:b/>
                <w:color w:val="000000" w:themeColor="text1"/>
              </w:rPr>
            </w:pPr>
            <w:r>
              <w:rPr>
                <w:b/>
                <w:color w:val="000000" w:themeColor="text1"/>
              </w:rPr>
              <w:t>ПДК для данного газа</w:t>
            </w:r>
          </w:p>
        </w:tc>
        <w:tc>
          <w:tcPr>
            <w:tcW w:w="1491" w:type="dxa"/>
          </w:tcPr>
          <w:p w:rsidR="00FD1AD6" w:rsidRDefault="00FD1AD6" w:rsidP="0080548B">
            <w:pPr>
              <w:jc w:val="center"/>
              <w:rPr>
                <w:b/>
                <w:color w:val="000000" w:themeColor="text1"/>
              </w:rPr>
            </w:pPr>
            <w:r>
              <w:rPr>
                <w:b/>
                <w:color w:val="000000" w:themeColor="text1"/>
              </w:rPr>
              <w:t xml:space="preserve">Результаты замеров </w:t>
            </w:r>
          </w:p>
          <w:p w:rsidR="00FD1AD6" w:rsidRDefault="00FD1AD6" w:rsidP="0080548B">
            <w:pPr>
              <w:jc w:val="center"/>
              <w:rPr>
                <w:b/>
                <w:color w:val="000000" w:themeColor="text1"/>
              </w:rPr>
            </w:pPr>
          </w:p>
        </w:tc>
        <w:tc>
          <w:tcPr>
            <w:tcW w:w="1793" w:type="dxa"/>
          </w:tcPr>
          <w:p w:rsidR="00FD1AD6" w:rsidRDefault="00FD1AD6" w:rsidP="0080548B">
            <w:pPr>
              <w:jc w:val="center"/>
              <w:rPr>
                <w:b/>
                <w:color w:val="000000" w:themeColor="text1"/>
              </w:rPr>
            </w:pPr>
            <w:r>
              <w:rPr>
                <w:b/>
                <w:color w:val="000000" w:themeColor="text1"/>
              </w:rPr>
              <w:t xml:space="preserve">Должность, </w:t>
            </w:r>
          </w:p>
          <w:p w:rsidR="00FD1AD6" w:rsidRDefault="00FD1AD6" w:rsidP="0080548B">
            <w:pPr>
              <w:jc w:val="center"/>
              <w:rPr>
                <w:b/>
                <w:color w:val="000000" w:themeColor="text1"/>
              </w:rPr>
            </w:pPr>
            <w:r>
              <w:rPr>
                <w:b/>
                <w:color w:val="000000" w:themeColor="text1"/>
              </w:rPr>
              <w:t>ФИО</w:t>
            </w:r>
          </w:p>
        </w:tc>
        <w:tc>
          <w:tcPr>
            <w:tcW w:w="1315" w:type="dxa"/>
          </w:tcPr>
          <w:p w:rsidR="00FD1AD6" w:rsidRDefault="00FD1AD6" w:rsidP="0080548B">
            <w:pPr>
              <w:jc w:val="center"/>
              <w:rPr>
                <w:b/>
                <w:color w:val="000000" w:themeColor="text1"/>
              </w:rPr>
            </w:pPr>
            <w:r>
              <w:rPr>
                <w:b/>
                <w:color w:val="000000" w:themeColor="text1"/>
              </w:rPr>
              <w:t>Подпись</w:t>
            </w:r>
          </w:p>
        </w:tc>
      </w:tr>
      <w:tr w:rsidR="00FD1AD6" w:rsidTr="0080548B">
        <w:tc>
          <w:tcPr>
            <w:tcW w:w="1053" w:type="dxa"/>
          </w:tcPr>
          <w:p w:rsidR="00FD1AD6" w:rsidRDefault="00FD1AD6" w:rsidP="0080548B">
            <w:pPr>
              <w:jc w:val="center"/>
              <w:rPr>
                <w:b/>
                <w:color w:val="000000" w:themeColor="text1"/>
              </w:rPr>
            </w:pPr>
          </w:p>
        </w:tc>
        <w:tc>
          <w:tcPr>
            <w:tcW w:w="1479" w:type="dxa"/>
          </w:tcPr>
          <w:p w:rsidR="00FD1AD6" w:rsidRDefault="00FD1AD6" w:rsidP="0080548B">
            <w:pPr>
              <w:jc w:val="center"/>
              <w:rPr>
                <w:b/>
                <w:color w:val="000000" w:themeColor="text1"/>
              </w:rPr>
            </w:pPr>
          </w:p>
        </w:tc>
        <w:tc>
          <w:tcPr>
            <w:tcW w:w="1822" w:type="dxa"/>
          </w:tcPr>
          <w:p w:rsidR="00FD1AD6" w:rsidRDefault="00FD1AD6" w:rsidP="0080548B">
            <w:pPr>
              <w:jc w:val="center"/>
              <w:rPr>
                <w:b/>
                <w:color w:val="000000" w:themeColor="text1"/>
              </w:rPr>
            </w:pPr>
          </w:p>
        </w:tc>
        <w:tc>
          <w:tcPr>
            <w:tcW w:w="1242" w:type="dxa"/>
          </w:tcPr>
          <w:p w:rsidR="00FD1AD6" w:rsidRDefault="00FD1AD6" w:rsidP="0080548B">
            <w:pPr>
              <w:jc w:val="center"/>
              <w:rPr>
                <w:b/>
                <w:color w:val="000000" w:themeColor="text1"/>
              </w:rPr>
            </w:pPr>
          </w:p>
        </w:tc>
        <w:tc>
          <w:tcPr>
            <w:tcW w:w="1491" w:type="dxa"/>
          </w:tcPr>
          <w:p w:rsidR="00FD1AD6" w:rsidRDefault="00FD1AD6" w:rsidP="0080548B">
            <w:pPr>
              <w:jc w:val="center"/>
              <w:rPr>
                <w:b/>
                <w:color w:val="000000" w:themeColor="text1"/>
              </w:rPr>
            </w:pPr>
          </w:p>
        </w:tc>
        <w:tc>
          <w:tcPr>
            <w:tcW w:w="1793" w:type="dxa"/>
          </w:tcPr>
          <w:p w:rsidR="00FD1AD6" w:rsidRDefault="00FD1AD6" w:rsidP="0080548B">
            <w:pPr>
              <w:jc w:val="center"/>
              <w:rPr>
                <w:b/>
                <w:color w:val="000000" w:themeColor="text1"/>
              </w:rPr>
            </w:pPr>
          </w:p>
        </w:tc>
        <w:tc>
          <w:tcPr>
            <w:tcW w:w="1315" w:type="dxa"/>
          </w:tcPr>
          <w:p w:rsidR="00FD1AD6" w:rsidRDefault="00FD1AD6" w:rsidP="0080548B">
            <w:pPr>
              <w:jc w:val="center"/>
              <w:rPr>
                <w:b/>
                <w:color w:val="000000" w:themeColor="text1"/>
              </w:rPr>
            </w:pPr>
          </w:p>
        </w:tc>
      </w:tr>
      <w:tr w:rsidR="00FD1AD6" w:rsidTr="0080548B">
        <w:tc>
          <w:tcPr>
            <w:tcW w:w="1053" w:type="dxa"/>
          </w:tcPr>
          <w:p w:rsidR="00FD1AD6" w:rsidRDefault="00FD1AD6" w:rsidP="0080548B">
            <w:pPr>
              <w:jc w:val="center"/>
              <w:rPr>
                <w:b/>
                <w:color w:val="000000" w:themeColor="text1"/>
              </w:rPr>
            </w:pPr>
          </w:p>
        </w:tc>
        <w:tc>
          <w:tcPr>
            <w:tcW w:w="1479" w:type="dxa"/>
          </w:tcPr>
          <w:p w:rsidR="00FD1AD6" w:rsidRDefault="00FD1AD6" w:rsidP="0080548B">
            <w:pPr>
              <w:jc w:val="center"/>
              <w:rPr>
                <w:b/>
                <w:color w:val="000000" w:themeColor="text1"/>
              </w:rPr>
            </w:pPr>
          </w:p>
        </w:tc>
        <w:tc>
          <w:tcPr>
            <w:tcW w:w="1822" w:type="dxa"/>
          </w:tcPr>
          <w:p w:rsidR="00FD1AD6" w:rsidRDefault="00FD1AD6" w:rsidP="0080548B">
            <w:pPr>
              <w:jc w:val="center"/>
              <w:rPr>
                <w:b/>
                <w:color w:val="000000" w:themeColor="text1"/>
              </w:rPr>
            </w:pPr>
          </w:p>
        </w:tc>
        <w:tc>
          <w:tcPr>
            <w:tcW w:w="1242" w:type="dxa"/>
          </w:tcPr>
          <w:p w:rsidR="00FD1AD6" w:rsidRDefault="00FD1AD6" w:rsidP="0080548B">
            <w:pPr>
              <w:jc w:val="center"/>
              <w:rPr>
                <w:b/>
                <w:color w:val="000000" w:themeColor="text1"/>
              </w:rPr>
            </w:pPr>
          </w:p>
        </w:tc>
        <w:tc>
          <w:tcPr>
            <w:tcW w:w="1491" w:type="dxa"/>
          </w:tcPr>
          <w:p w:rsidR="00FD1AD6" w:rsidRDefault="00FD1AD6" w:rsidP="0080548B">
            <w:pPr>
              <w:jc w:val="center"/>
              <w:rPr>
                <w:b/>
                <w:color w:val="000000" w:themeColor="text1"/>
              </w:rPr>
            </w:pPr>
          </w:p>
        </w:tc>
        <w:tc>
          <w:tcPr>
            <w:tcW w:w="1793" w:type="dxa"/>
          </w:tcPr>
          <w:p w:rsidR="00FD1AD6" w:rsidRDefault="00FD1AD6" w:rsidP="0080548B">
            <w:pPr>
              <w:jc w:val="center"/>
              <w:rPr>
                <w:b/>
                <w:color w:val="000000" w:themeColor="text1"/>
              </w:rPr>
            </w:pPr>
          </w:p>
        </w:tc>
        <w:tc>
          <w:tcPr>
            <w:tcW w:w="1315" w:type="dxa"/>
          </w:tcPr>
          <w:p w:rsidR="00FD1AD6" w:rsidRDefault="00FD1AD6" w:rsidP="0080548B">
            <w:pPr>
              <w:jc w:val="center"/>
              <w:rPr>
                <w:b/>
                <w:color w:val="000000" w:themeColor="text1"/>
              </w:rPr>
            </w:pPr>
          </w:p>
        </w:tc>
      </w:tr>
      <w:tr w:rsidR="00FD1AD6" w:rsidTr="0080548B">
        <w:tc>
          <w:tcPr>
            <w:tcW w:w="1053" w:type="dxa"/>
          </w:tcPr>
          <w:p w:rsidR="00FD1AD6" w:rsidRDefault="00FD1AD6" w:rsidP="0080548B">
            <w:pPr>
              <w:jc w:val="center"/>
              <w:rPr>
                <w:b/>
                <w:color w:val="000000" w:themeColor="text1"/>
              </w:rPr>
            </w:pPr>
          </w:p>
        </w:tc>
        <w:tc>
          <w:tcPr>
            <w:tcW w:w="1479" w:type="dxa"/>
          </w:tcPr>
          <w:p w:rsidR="00FD1AD6" w:rsidRDefault="00FD1AD6" w:rsidP="0080548B">
            <w:pPr>
              <w:jc w:val="center"/>
              <w:rPr>
                <w:b/>
                <w:color w:val="000000" w:themeColor="text1"/>
              </w:rPr>
            </w:pPr>
          </w:p>
        </w:tc>
        <w:tc>
          <w:tcPr>
            <w:tcW w:w="1822" w:type="dxa"/>
          </w:tcPr>
          <w:p w:rsidR="00FD1AD6" w:rsidRDefault="00FD1AD6" w:rsidP="0080548B">
            <w:pPr>
              <w:jc w:val="center"/>
              <w:rPr>
                <w:b/>
                <w:color w:val="000000" w:themeColor="text1"/>
              </w:rPr>
            </w:pPr>
          </w:p>
        </w:tc>
        <w:tc>
          <w:tcPr>
            <w:tcW w:w="1242" w:type="dxa"/>
          </w:tcPr>
          <w:p w:rsidR="00FD1AD6" w:rsidRDefault="00FD1AD6" w:rsidP="0080548B">
            <w:pPr>
              <w:jc w:val="center"/>
              <w:rPr>
                <w:b/>
                <w:color w:val="000000" w:themeColor="text1"/>
              </w:rPr>
            </w:pPr>
          </w:p>
        </w:tc>
        <w:tc>
          <w:tcPr>
            <w:tcW w:w="1491" w:type="dxa"/>
          </w:tcPr>
          <w:p w:rsidR="00FD1AD6" w:rsidRDefault="00FD1AD6" w:rsidP="0080548B">
            <w:pPr>
              <w:jc w:val="center"/>
              <w:rPr>
                <w:b/>
                <w:color w:val="000000" w:themeColor="text1"/>
              </w:rPr>
            </w:pPr>
          </w:p>
        </w:tc>
        <w:tc>
          <w:tcPr>
            <w:tcW w:w="1793" w:type="dxa"/>
          </w:tcPr>
          <w:p w:rsidR="00FD1AD6" w:rsidRDefault="00FD1AD6" w:rsidP="0080548B">
            <w:pPr>
              <w:jc w:val="center"/>
              <w:rPr>
                <w:b/>
                <w:color w:val="000000" w:themeColor="text1"/>
              </w:rPr>
            </w:pPr>
          </w:p>
        </w:tc>
        <w:tc>
          <w:tcPr>
            <w:tcW w:w="1315" w:type="dxa"/>
          </w:tcPr>
          <w:p w:rsidR="00FD1AD6" w:rsidRDefault="00FD1AD6" w:rsidP="0080548B">
            <w:pPr>
              <w:jc w:val="center"/>
              <w:rPr>
                <w:b/>
                <w:color w:val="000000" w:themeColor="text1"/>
              </w:rPr>
            </w:pPr>
          </w:p>
        </w:tc>
      </w:tr>
    </w:tbl>
    <w:p w:rsidR="00FD1AD6" w:rsidRDefault="00FD1AD6" w:rsidP="00FD1AD6">
      <w:pPr>
        <w:jc w:val="center"/>
        <w:rPr>
          <w:b/>
          <w:color w:val="000000" w:themeColor="text1"/>
        </w:rPr>
      </w:pPr>
    </w:p>
    <w:p w:rsidR="00FD1AD6" w:rsidRDefault="00FD1AD6" w:rsidP="00FD1AD6">
      <w:pPr>
        <w:tabs>
          <w:tab w:val="left" w:pos="8299"/>
        </w:tabs>
        <w:rPr>
          <w:color w:val="000000" w:themeColor="text1"/>
        </w:rPr>
      </w:pPr>
      <w:r>
        <w:rPr>
          <w:color w:val="000000" w:themeColor="text1"/>
        </w:rPr>
        <w:tab/>
      </w:r>
    </w:p>
    <w:p w:rsidR="00FD1AD6" w:rsidRDefault="00FD1AD6" w:rsidP="00FD1AD6">
      <w:pPr>
        <w:tabs>
          <w:tab w:val="left" w:pos="8299"/>
        </w:tabs>
        <w:rPr>
          <w:color w:val="000000" w:themeColor="text1"/>
        </w:rPr>
      </w:pPr>
    </w:p>
    <w:p w:rsidR="00FD1AD6" w:rsidRDefault="00FD1AD6" w:rsidP="00FD1AD6">
      <w:pPr>
        <w:jc w:val="right"/>
        <w:rPr>
          <w:b/>
          <w:color w:val="000000" w:themeColor="text1"/>
        </w:rPr>
      </w:pPr>
      <w:r>
        <w:rPr>
          <w:b/>
          <w:color w:val="000000" w:themeColor="text1"/>
        </w:rPr>
        <w:t>Приложение № 13</w:t>
      </w:r>
    </w:p>
    <w:p w:rsidR="00FD1AD6" w:rsidRDefault="00FD1AD6" w:rsidP="00FD1AD6">
      <w:pPr>
        <w:jc w:val="right"/>
        <w:rPr>
          <w:color w:val="000000" w:themeColor="text1"/>
        </w:rPr>
      </w:pPr>
    </w:p>
    <w:p w:rsidR="00FD1AD6" w:rsidRDefault="00FD1AD6" w:rsidP="00FD1AD6">
      <w:pPr>
        <w:tabs>
          <w:tab w:val="left" w:pos="6284"/>
        </w:tabs>
        <w:rPr>
          <w:color w:val="000000" w:themeColor="text1"/>
        </w:rPr>
      </w:pPr>
      <w:r>
        <w:rPr>
          <w:color w:val="000000" w:themeColor="text1"/>
        </w:rPr>
        <w:tab/>
      </w:r>
    </w:p>
    <w:p w:rsidR="00FD1AD6" w:rsidRDefault="00FD1AD6" w:rsidP="00FD1AD6">
      <w:pPr>
        <w:jc w:val="center"/>
        <w:rPr>
          <w:b/>
          <w:sz w:val="28"/>
          <w:szCs w:val="28"/>
        </w:rPr>
      </w:pPr>
      <w:r>
        <w:rPr>
          <w:b/>
          <w:sz w:val="28"/>
          <w:szCs w:val="28"/>
        </w:rPr>
        <w:t xml:space="preserve">Особенности оформления наряда-допуска </w:t>
      </w:r>
    </w:p>
    <w:p w:rsidR="00FD1AD6" w:rsidRDefault="00FD1AD6" w:rsidP="00FD1AD6">
      <w:pPr>
        <w:jc w:val="center"/>
        <w:rPr>
          <w:b/>
          <w:sz w:val="28"/>
          <w:szCs w:val="28"/>
        </w:rPr>
      </w:pPr>
      <w:r>
        <w:rPr>
          <w:b/>
          <w:sz w:val="28"/>
          <w:szCs w:val="28"/>
        </w:rPr>
        <w:t>на выполнение огневых работ в электроустановках</w:t>
      </w:r>
    </w:p>
    <w:p w:rsidR="00FD1AD6" w:rsidRDefault="00FD1AD6" w:rsidP="00FD1AD6"/>
    <w:p w:rsidR="00FD1AD6" w:rsidRDefault="00FD1AD6" w:rsidP="00FD1AD6">
      <w:pPr>
        <w:pStyle w:val="ad"/>
        <w:numPr>
          <w:ilvl w:val="1"/>
          <w:numId w:val="13"/>
        </w:numPr>
        <w:tabs>
          <w:tab w:val="clear" w:pos="1440"/>
          <w:tab w:val="left" w:pos="1134"/>
          <w:tab w:val="left" w:pos="1276"/>
        </w:tabs>
        <w:ind w:left="0" w:firstLine="709"/>
        <w:jc w:val="both"/>
        <w:rPr>
          <w:color w:val="000000" w:themeColor="text1"/>
        </w:rPr>
      </w:pPr>
      <w:r>
        <w:rPr>
          <w:color w:val="000000" w:themeColor="text1"/>
        </w:rPr>
        <w:t>При оформлении наряда на проведение огневых работ на полях в верхней части наряда, выдающий наряд, определённый в соответствии с п. 6.5.4. настоящего Порядка, должен написать «Утверждаю» и поставить подпись</w:t>
      </w:r>
      <w:r>
        <w:rPr>
          <w:i/>
          <w:iCs/>
        </w:rPr>
        <w:t xml:space="preserve">, с указанием </w:t>
      </w:r>
      <w:r>
        <w:rPr>
          <w:color w:val="000000" w:themeColor="text1"/>
        </w:rPr>
        <w:t xml:space="preserve">должности, наименования структурного подразделения, ФИО и даты. А при оформлении наряда на проведение огневых работ </w:t>
      </w:r>
      <w:proofErr w:type="gramStart"/>
      <w:r>
        <w:rPr>
          <w:color w:val="000000" w:themeColor="text1"/>
        </w:rPr>
        <w:t>на оборудование</w:t>
      </w:r>
      <w:proofErr w:type="gramEnd"/>
      <w:r>
        <w:rPr>
          <w:color w:val="000000" w:themeColor="text1"/>
        </w:rPr>
        <w:t xml:space="preserve"> связанное с тепломеханическим, наряд утверждает начальник тепломеханического цеха, либо лицо, исполняющее его обязанности.</w:t>
      </w:r>
    </w:p>
    <w:p w:rsidR="00FD1AD6" w:rsidRDefault="00FD1AD6" w:rsidP="00FD1AD6">
      <w:pPr>
        <w:pStyle w:val="ad"/>
        <w:numPr>
          <w:ilvl w:val="1"/>
          <w:numId w:val="13"/>
        </w:numPr>
        <w:tabs>
          <w:tab w:val="clear" w:pos="1440"/>
          <w:tab w:val="left" w:pos="1134"/>
          <w:tab w:val="left" w:pos="1276"/>
        </w:tabs>
        <w:ind w:left="0" w:firstLine="709"/>
        <w:jc w:val="both"/>
        <w:rPr>
          <w:color w:val="000000" w:themeColor="text1"/>
        </w:rPr>
      </w:pPr>
      <w:r>
        <w:rPr>
          <w:color w:val="000000" w:themeColor="text1"/>
        </w:rPr>
        <w:t xml:space="preserve">В наряде в соответствующих строках полностью указываются сведения о фамилии, имени, отчестве ответственного руководителя работ, производителя работ, наблюдающего и членов бригады, а также их профессия. </w:t>
      </w:r>
    </w:p>
    <w:p w:rsidR="00FD1AD6" w:rsidRDefault="00FD1AD6" w:rsidP="00FD1AD6">
      <w:pPr>
        <w:pStyle w:val="ad"/>
        <w:numPr>
          <w:ilvl w:val="1"/>
          <w:numId w:val="13"/>
        </w:numPr>
        <w:shd w:val="clear" w:color="auto" w:fill="FFFFFF"/>
        <w:tabs>
          <w:tab w:val="clear" w:pos="1440"/>
          <w:tab w:val="left" w:pos="1134"/>
        </w:tabs>
        <w:ind w:left="0" w:firstLine="709"/>
        <w:jc w:val="both"/>
        <w:rPr>
          <w:color w:val="000000" w:themeColor="text1"/>
        </w:rPr>
      </w:pPr>
      <w:r>
        <w:rPr>
          <w:color w:val="000000" w:themeColor="text1"/>
        </w:rPr>
        <w:t xml:space="preserve">В строке </w:t>
      </w:r>
      <w:r>
        <w:rPr>
          <w:i/>
          <w:iCs/>
          <w:color w:val="000000" w:themeColor="text1"/>
        </w:rPr>
        <w:t>«Поручается»</w:t>
      </w:r>
      <w:r>
        <w:rPr>
          <w:color w:val="000000" w:themeColor="text1"/>
        </w:rPr>
        <w:t xml:space="preserve"> дополнительно указывают характер проведения огневых работ в соответствии с п. 6.5.3 настоящего Порядка, а также высота точки сварки (резки) над уровнем пола или прилегающей территории для определения минимального радиуса зоны очистки территории от горючих материалов.</w:t>
      </w:r>
    </w:p>
    <w:p w:rsidR="00FD1AD6" w:rsidRDefault="00FD1AD6" w:rsidP="00FD1AD6">
      <w:pPr>
        <w:pStyle w:val="ad"/>
        <w:numPr>
          <w:ilvl w:val="1"/>
          <w:numId w:val="13"/>
        </w:numPr>
        <w:shd w:val="clear" w:color="auto" w:fill="FFFFFF"/>
        <w:tabs>
          <w:tab w:val="clear" w:pos="1440"/>
          <w:tab w:val="left" w:pos="1134"/>
        </w:tabs>
        <w:ind w:left="0" w:firstLine="709"/>
        <w:jc w:val="both"/>
        <w:rPr>
          <w:color w:val="000000" w:themeColor="text1"/>
        </w:rPr>
      </w:pPr>
      <w:r>
        <w:rPr>
          <w:color w:val="000000" w:themeColor="text1"/>
        </w:rPr>
        <w:t xml:space="preserve">В строке </w:t>
      </w:r>
      <w:r>
        <w:rPr>
          <w:i/>
          <w:iCs/>
          <w:color w:val="000000" w:themeColor="text1"/>
        </w:rPr>
        <w:t xml:space="preserve">«Ответственный руководитель работ (производитель работ или наблюдающий </w:t>
      </w:r>
      <w:r>
        <w:rPr>
          <w:color w:val="000000" w:themeColor="text1"/>
        </w:rPr>
        <w:t>Работник пожарной охраны (при её наличии в филиале) делает запись о согласовании проведения огневых работ на полях наряда.</w:t>
      </w:r>
    </w:p>
    <w:p w:rsidR="00FD1AD6" w:rsidRDefault="00FD1AD6" w:rsidP="00FD1AD6">
      <w:pPr>
        <w:pStyle w:val="ad"/>
        <w:numPr>
          <w:ilvl w:val="1"/>
          <w:numId w:val="13"/>
        </w:numPr>
        <w:shd w:val="clear" w:color="auto" w:fill="FFFFFF"/>
        <w:tabs>
          <w:tab w:val="clear" w:pos="1440"/>
          <w:tab w:val="left" w:pos="1134"/>
        </w:tabs>
        <w:ind w:left="0" w:firstLine="709"/>
        <w:jc w:val="both"/>
        <w:rPr>
          <w:color w:val="000000" w:themeColor="text1"/>
        </w:rPr>
      </w:pPr>
      <w:r>
        <w:rPr>
          <w:color w:val="000000" w:themeColor="text1"/>
        </w:rPr>
        <w:t xml:space="preserve">На полях наряда рядом со строками таблицы </w:t>
      </w:r>
      <w:r>
        <w:rPr>
          <w:i/>
          <w:iCs/>
          <w:color w:val="000000" w:themeColor="text1"/>
        </w:rPr>
        <w:t>«Ежедневный допуск к работе и время ее окончания</w:t>
      </w:r>
      <w:r>
        <w:rPr>
          <w:color w:val="000000" w:themeColor="text1"/>
        </w:rPr>
        <w:t xml:space="preserve">» </w:t>
      </w:r>
      <w:r>
        <w:t>работник пожарной охраны (при её наличии в филиале) делает запись о проверке соблюдения требований пожарной безопасности при проведении и согласовании работ на текущую дату и ставит свою подпись. Данная запись вносится при проведении проверки рабочего места работником пожарной охраны.</w:t>
      </w:r>
    </w:p>
    <w:p w:rsidR="00FD1AD6" w:rsidRDefault="00FD1AD6" w:rsidP="00FD1AD6">
      <w:pPr>
        <w:rPr>
          <w:color w:val="000000" w:themeColor="text1"/>
        </w:rPr>
      </w:pPr>
    </w:p>
    <w:p w:rsidR="00FD1AD6" w:rsidRDefault="00FD1AD6" w:rsidP="00FD1AD6">
      <w:pPr>
        <w:jc w:val="right"/>
        <w:rPr>
          <w:b/>
          <w:color w:val="000000" w:themeColor="text1"/>
        </w:rPr>
      </w:pPr>
    </w:p>
    <w:p w:rsidR="00FD1AD6" w:rsidRDefault="00FD1AD6" w:rsidP="00FD1AD6">
      <w:pPr>
        <w:tabs>
          <w:tab w:val="left" w:pos="8374"/>
        </w:tabs>
        <w:rPr>
          <w:b/>
          <w:color w:val="000000" w:themeColor="text1"/>
        </w:rPr>
      </w:pPr>
      <w:r>
        <w:rPr>
          <w:b/>
          <w:color w:val="000000" w:themeColor="text1"/>
        </w:rPr>
        <w:tab/>
      </w:r>
    </w:p>
    <w:p w:rsidR="00FD1AD6" w:rsidRDefault="00FD1AD6" w:rsidP="00FD1AD6">
      <w:pPr>
        <w:tabs>
          <w:tab w:val="left" w:pos="8374"/>
        </w:tabs>
        <w:rPr>
          <w:b/>
          <w:color w:val="000000" w:themeColor="text1"/>
        </w:rPr>
      </w:pPr>
    </w:p>
    <w:p w:rsidR="00FD1AD6" w:rsidRDefault="00FD1AD6" w:rsidP="00FD1AD6">
      <w:pPr>
        <w:tabs>
          <w:tab w:val="left" w:pos="8374"/>
        </w:tabs>
        <w:rPr>
          <w:b/>
          <w:color w:val="000000" w:themeColor="text1"/>
        </w:rPr>
      </w:pPr>
    </w:p>
    <w:p w:rsidR="00FD1AD6" w:rsidRDefault="00FD1AD6" w:rsidP="00FD1AD6">
      <w:pPr>
        <w:tabs>
          <w:tab w:val="left" w:pos="8374"/>
        </w:tabs>
        <w:rPr>
          <w:b/>
          <w:color w:val="000000" w:themeColor="text1"/>
        </w:rPr>
      </w:pPr>
    </w:p>
    <w:p w:rsidR="00FD1AD6" w:rsidRDefault="00FD1AD6" w:rsidP="00FD1AD6">
      <w:pPr>
        <w:tabs>
          <w:tab w:val="left" w:pos="8374"/>
        </w:tabs>
        <w:rPr>
          <w:b/>
          <w:color w:val="000000" w:themeColor="text1"/>
        </w:rPr>
      </w:pPr>
    </w:p>
    <w:p w:rsidR="00FD1AD6" w:rsidRDefault="00FD1AD6" w:rsidP="00FD1AD6">
      <w:pPr>
        <w:tabs>
          <w:tab w:val="left" w:pos="8374"/>
        </w:tabs>
        <w:rPr>
          <w:b/>
          <w:color w:val="000000" w:themeColor="text1"/>
        </w:rPr>
      </w:pPr>
    </w:p>
    <w:p w:rsidR="00FD1AD6" w:rsidRDefault="00FD1AD6" w:rsidP="00FD1AD6">
      <w:pPr>
        <w:tabs>
          <w:tab w:val="left" w:pos="8374"/>
        </w:tabs>
        <w:rPr>
          <w:b/>
          <w:color w:val="000000" w:themeColor="text1"/>
        </w:rPr>
      </w:pPr>
    </w:p>
    <w:p w:rsidR="00FD1AD6" w:rsidRDefault="00FD1AD6" w:rsidP="00FD1AD6">
      <w:pPr>
        <w:tabs>
          <w:tab w:val="left" w:pos="8374"/>
        </w:tabs>
        <w:rPr>
          <w:b/>
          <w:color w:val="000000" w:themeColor="text1"/>
        </w:rPr>
      </w:pPr>
    </w:p>
    <w:p w:rsidR="00FD1AD6" w:rsidRDefault="00FD1AD6" w:rsidP="00FD1AD6">
      <w:pPr>
        <w:tabs>
          <w:tab w:val="left" w:pos="8374"/>
        </w:tabs>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r>
        <w:rPr>
          <w:b/>
          <w:color w:val="000000" w:themeColor="text1"/>
        </w:rPr>
        <w:t>Приложение № 14</w:t>
      </w:r>
    </w:p>
    <w:p w:rsidR="00FD1AD6" w:rsidRDefault="00FD1AD6" w:rsidP="00FD1AD6">
      <w:pPr>
        <w:tabs>
          <w:tab w:val="left" w:pos="6784"/>
          <w:tab w:val="left" w:pos="7516"/>
        </w:tabs>
        <w:rPr>
          <w:color w:val="000000" w:themeColor="text1"/>
        </w:rPr>
      </w:pPr>
      <w:r>
        <w:rPr>
          <w:color w:val="000000" w:themeColor="text1"/>
        </w:rPr>
        <w:tab/>
      </w:r>
    </w:p>
    <w:p w:rsidR="00FD1AD6" w:rsidRDefault="00FD1AD6" w:rsidP="00FD1AD6">
      <w:pPr>
        <w:tabs>
          <w:tab w:val="left" w:pos="6784"/>
          <w:tab w:val="left" w:pos="7516"/>
        </w:tabs>
        <w:rPr>
          <w:color w:val="000000" w:themeColor="text1"/>
        </w:rPr>
      </w:pPr>
      <w:r>
        <w:rPr>
          <w:color w:val="000000" w:themeColor="text1"/>
        </w:rPr>
        <w:tab/>
      </w:r>
      <w:r>
        <w:rPr>
          <w:color w:val="000000" w:themeColor="text1"/>
        </w:rPr>
        <w:tab/>
      </w:r>
    </w:p>
    <w:p w:rsidR="00FD1AD6" w:rsidRDefault="00FD1AD6" w:rsidP="00FD1AD6">
      <w:pPr>
        <w:jc w:val="center"/>
        <w:rPr>
          <w:b/>
          <w:sz w:val="28"/>
          <w:szCs w:val="28"/>
        </w:rPr>
      </w:pPr>
      <w:r>
        <w:rPr>
          <w:b/>
          <w:sz w:val="28"/>
          <w:szCs w:val="28"/>
        </w:rPr>
        <w:t xml:space="preserve">Особенности оформления наряда-допуска </w:t>
      </w:r>
    </w:p>
    <w:p w:rsidR="00FD1AD6" w:rsidRDefault="00FD1AD6" w:rsidP="00FD1AD6">
      <w:pPr>
        <w:jc w:val="center"/>
        <w:rPr>
          <w:b/>
          <w:sz w:val="28"/>
          <w:szCs w:val="28"/>
        </w:rPr>
      </w:pPr>
      <w:r>
        <w:rPr>
          <w:b/>
          <w:sz w:val="28"/>
          <w:szCs w:val="28"/>
        </w:rPr>
        <w:t>на</w:t>
      </w:r>
      <w:r>
        <w:rPr>
          <w:rFonts w:eastAsia="Calibri"/>
          <w:b/>
          <w:color w:val="000000" w:themeColor="text1"/>
          <w:sz w:val="28"/>
          <w:szCs w:val="28"/>
        </w:rPr>
        <w:t xml:space="preserve"> производство работ повышенной опасности с проведением огневых работ</w:t>
      </w:r>
    </w:p>
    <w:p w:rsidR="00FD1AD6" w:rsidRDefault="00FD1AD6" w:rsidP="00FD1AD6">
      <w:pPr>
        <w:jc w:val="right"/>
        <w:rPr>
          <w:b/>
          <w:color w:val="000000" w:themeColor="text1"/>
        </w:rPr>
      </w:pPr>
    </w:p>
    <w:p w:rsidR="00FD1AD6" w:rsidRDefault="00FD1AD6" w:rsidP="00FD1AD6">
      <w:pPr>
        <w:pStyle w:val="ad"/>
        <w:numPr>
          <w:ilvl w:val="1"/>
          <w:numId w:val="17"/>
        </w:numPr>
        <w:tabs>
          <w:tab w:val="left" w:pos="1134"/>
        </w:tabs>
        <w:ind w:left="0" w:firstLine="709"/>
        <w:jc w:val="both"/>
        <w:rPr>
          <w:color w:val="000000" w:themeColor="text1"/>
        </w:rPr>
      </w:pPr>
      <w:r>
        <w:rPr>
          <w:color w:val="000000" w:themeColor="text1"/>
        </w:rPr>
        <w:t xml:space="preserve">При оформлении наряда на проведение огневых работ на полях в верхней части наряда, выдающий наряд, определённый в соответствии с п. 6.5.4. настоящего Порядка, должен написать «Утверждаю» и поставить свою подпись, с указанием должности, наименования структурного подразделения, ФИО и даты. А при оформлении наряда на проведение огневых работ </w:t>
      </w:r>
      <w:proofErr w:type="gramStart"/>
      <w:r>
        <w:rPr>
          <w:color w:val="000000" w:themeColor="text1"/>
        </w:rPr>
        <w:t>на оборудование</w:t>
      </w:r>
      <w:proofErr w:type="gramEnd"/>
      <w:r>
        <w:rPr>
          <w:color w:val="000000" w:themeColor="text1"/>
        </w:rPr>
        <w:t xml:space="preserve"> связанное с тепломеханическим, наряд утверждает начальник тепломеханического цеха, либо лицо, исполняющее его обязанности.</w:t>
      </w:r>
    </w:p>
    <w:p w:rsidR="00FD1AD6" w:rsidRDefault="00FD1AD6" w:rsidP="00FD1AD6">
      <w:pPr>
        <w:pStyle w:val="ad"/>
        <w:numPr>
          <w:ilvl w:val="1"/>
          <w:numId w:val="17"/>
        </w:numPr>
        <w:tabs>
          <w:tab w:val="left" w:pos="1134"/>
        </w:tabs>
        <w:ind w:left="0" w:firstLine="709"/>
        <w:jc w:val="both"/>
        <w:rPr>
          <w:color w:val="000000" w:themeColor="text1"/>
        </w:rPr>
      </w:pPr>
      <w:r>
        <w:rPr>
          <w:color w:val="000000" w:themeColor="text1"/>
        </w:rPr>
        <w:t xml:space="preserve">В строке </w:t>
      </w:r>
      <w:r>
        <w:rPr>
          <w:i/>
          <w:iCs/>
          <w:color w:val="000000" w:themeColor="text1"/>
        </w:rPr>
        <w:t>«Ответственному исполнителю работ»</w:t>
      </w:r>
      <w:r>
        <w:rPr>
          <w:color w:val="000000" w:themeColor="text1"/>
        </w:rPr>
        <w:t xml:space="preserve"> полностью указываются сведения о фамилии, имени, отчестве ответственного руководителя работ, а также его профессия. </w:t>
      </w:r>
    </w:p>
    <w:p w:rsidR="00FD1AD6" w:rsidRDefault="00FD1AD6" w:rsidP="00FD1AD6">
      <w:pPr>
        <w:pStyle w:val="ad"/>
        <w:numPr>
          <w:ilvl w:val="1"/>
          <w:numId w:val="17"/>
        </w:numPr>
        <w:tabs>
          <w:tab w:val="left" w:pos="1134"/>
        </w:tabs>
        <w:ind w:left="0" w:firstLine="709"/>
        <w:jc w:val="both"/>
        <w:rPr>
          <w:color w:val="000000" w:themeColor="text1"/>
        </w:rPr>
      </w:pPr>
      <w:r>
        <w:rPr>
          <w:color w:val="000000" w:themeColor="text1"/>
        </w:rPr>
        <w:t xml:space="preserve">В строке </w:t>
      </w:r>
      <w:r>
        <w:rPr>
          <w:i/>
          <w:iCs/>
          <w:color w:val="000000" w:themeColor="text1"/>
        </w:rPr>
        <w:t>«Произвести следующие работы»</w:t>
      </w:r>
      <w:r>
        <w:rPr>
          <w:color w:val="000000" w:themeColor="text1"/>
        </w:rPr>
        <w:t xml:space="preserve"> дополнительно указывают характер проведения огневых работ в соответствии с п. 6.5.3 настоящего Порядка, </w:t>
      </w:r>
      <w:r>
        <w:t xml:space="preserve">а также высота </w:t>
      </w:r>
      <w:r>
        <w:rPr>
          <w:color w:val="000000" w:themeColor="text1"/>
        </w:rPr>
        <w:t>точки сварки (резки) над уровнем пола или прилегающей территории для определения минимального радиуса зоны очистки территории от горючих материалов.</w:t>
      </w:r>
    </w:p>
    <w:p w:rsidR="00FD1AD6" w:rsidRDefault="00FD1AD6" w:rsidP="00FD1AD6">
      <w:pPr>
        <w:pStyle w:val="ad"/>
        <w:numPr>
          <w:ilvl w:val="1"/>
          <w:numId w:val="17"/>
        </w:numPr>
        <w:shd w:val="clear" w:color="auto" w:fill="FFFFFF"/>
        <w:tabs>
          <w:tab w:val="left" w:pos="1134"/>
        </w:tabs>
        <w:ind w:left="0" w:firstLine="709"/>
        <w:jc w:val="both"/>
        <w:rPr>
          <w:color w:val="000000" w:themeColor="text1"/>
        </w:rPr>
      </w:pPr>
      <w:r>
        <w:rPr>
          <w:color w:val="000000" w:themeColor="text1"/>
        </w:rPr>
        <w:t xml:space="preserve">В строке </w:t>
      </w:r>
      <w:r>
        <w:rPr>
          <w:i/>
          <w:iCs/>
          <w:color w:val="000000" w:themeColor="text1"/>
        </w:rPr>
        <w:t>«Защитные средства»</w:t>
      </w:r>
      <w:r>
        <w:rPr>
          <w:color w:val="000000" w:themeColor="text1"/>
        </w:rPr>
        <w:t xml:space="preserve"> дополнительно указываются первичные средства пожаротушения (марка, количество).</w:t>
      </w:r>
    </w:p>
    <w:p w:rsidR="00FD1AD6" w:rsidRDefault="00FD1AD6" w:rsidP="00FD1AD6">
      <w:pPr>
        <w:pStyle w:val="ad"/>
        <w:numPr>
          <w:ilvl w:val="1"/>
          <w:numId w:val="17"/>
        </w:numPr>
        <w:shd w:val="clear" w:color="auto" w:fill="FFFFFF"/>
        <w:tabs>
          <w:tab w:val="left" w:pos="1134"/>
        </w:tabs>
        <w:ind w:left="0" w:firstLine="709"/>
        <w:jc w:val="both"/>
        <w:rPr>
          <w:color w:val="000000" w:themeColor="text1"/>
        </w:rPr>
      </w:pPr>
      <w:r>
        <w:rPr>
          <w:color w:val="000000" w:themeColor="text1"/>
        </w:rPr>
        <w:t xml:space="preserve">В строке </w:t>
      </w:r>
      <w:r>
        <w:rPr>
          <w:i/>
          <w:iCs/>
          <w:color w:val="000000" w:themeColor="text1"/>
        </w:rPr>
        <w:t>«При подготовке и выполнении работ обеспечить следующие меры безопасности»</w:t>
      </w:r>
      <w:r>
        <w:rPr>
          <w:color w:val="000000" w:themeColor="text1"/>
        </w:rPr>
        <w:t xml:space="preserve"> дополнительно указываются мероприятия пожарной безопасности при подготовке, проведении и окончании работ.</w:t>
      </w:r>
    </w:p>
    <w:p w:rsidR="00FD1AD6" w:rsidRDefault="00FD1AD6" w:rsidP="00FD1AD6">
      <w:pPr>
        <w:pStyle w:val="ad"/>
        <w:numPr>
          <w:ilvl w:val="1"/>
          <w:numId w:val="17"/>
        </w:numPr>
        <w:shd w:val="clear" w:color="auto" w:fill="FFFFFF"/>
        <w:tabs>
          <w:tab w:val="left" w:pos="1134"/>
        </w:tabs>
        <w:ind w:left="0" w:firstLine="709"/>
        <w:jc w:val="both"/>
        <w:rPr>
          <w:color w:val="000000" w:themeColor="text1"/>
        </w:rPr>
      </w:pPr>
      <w:r>
        <w:rPr>
          <w:color w:val="000000" w:themeColor="text1"/>
        </w:rPr>
        <w:t xml:space="preserve">В п. 12 бланка наряда в строке </w:t>
      </w:r>
      <w:r>
        <w:rPr>
          <w:i/>
          <w:iCs/>
          <w:color w:val="000000" w:themeColor="text1"/>
        </w:rPr>
        <w:t>«Ответственный руководитель работ (производитель работ или наблюдающий)»</w:t>
      </w:r>
      <w:r>
        <w:rPr>
          <w:color w:val="000000" w:themeColor="text1"/>
        </w:rPr>
        <w:t xml:space="preserve"> Работник пожарной охраны (при её наличии в филиале) делает запись на полях наряда о согласовании проведения огневых </w:t>
      </w:r>
      <w:r w:rsidRPr="00E83B39">
        <w:t>работ и ставит свою подпись.</w:t>
      </w:r>
    </w:p>
    <w:p w:rsidR="00FD1AD6" w:rsidRDefault="00FD1AD6" w:rsidP="00FD1AD6">
      <w:pPr>
        <w:pStyle w:val="ad"/>
        <w:numPr>
          <w:ilvl w:val="1"/>
          <w:numId w:val="17"/>
        </w:numPr>
        <w:shd w:val="clear" w:color="auto" w:fill="FFFFFF"/>
        <w:tabs>
          <w:tab w:val="left" w:pos="1134"/>
        </w:tabs>
        <w:ind w:left="0" w:firstLine="709"/>
        <w:jc w:val="both"/>
      </w:pPr>
      <w:r>
        <w:rPr>
          <w:color w:val="000000" w:themeColor="text1"/>
        </w:rPr>
        <w:t xml:space="preserve">В пункте 14 </w:t>
      </w:r>
      <w:r>
        <w:rPr>
          <w:i/>
          <w:iCs/>
          <w:color w:val="000000" w:themeColor="text1"/>
        </w:rPr>
        <w:t>«Оформление ежедневного допуска на производство работ</w:t>
      </w:r>
      <w:r>
        <w:rPr>
          <w:i/>
          <w:iCs/>
        </w:rPr>
        <w:t>»</w:t>
      </w:r>
      <w:r>
        <w:rPr>
          <w:rFonts w:ascii="Courier New" w:hAnsi="Courier New" w:cs="Courier New"/>
        </w:rPr>
        <w:t xml:space="preserve"> </w:t>
      </w:r>
      <w:r>
        <w:t>Работник пожарной охраны (при её наличии в филиале) делает запись о проверке соблюдения требований пожарной безопасности при проведении на полях наряда о согласовании работ на текущую дату и ставит свою подпись.</w:t>
      </w: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rPr>
      </w:pPr>
      <w:r>
        <w:rPr>
          <w:b/>
        </w:rPr>
        <w:t>Приложение №15</w:t>
      </w:r>
    </w:p>
    <w:p w:rsidR="00FD1AD6" w:rsidRDefault="00FD1AD6" w:rsidP="00FD1AD6">
      <w:pPr>
        <w:jc w:val="right"/>
        <w:rPr>
          <w:b/>
          <w:sz w:val="28"/>
          <w:szCs w:val="28"/>
        </w:rPr>
      </w:pPr>
      <w:bookmarkStart w:id="68" w:name="_Hlk142575500"/>
    </w:p>
    <w:p w:rsidR="00FD1AD6" w:rsidRDefault="00FD1AD6" w:rsidP="00FD1AD6">
      <w:pPr>
        <w:jc w:val="center"/>
        <w:rPr>
          <w:b/>
          <w:sz w:val="28"/>
          <w:szCs w:val="28"/>
        </w:rPr>
      </w:pPr>
      <w:r>
        <w:rPr>
          <w:b/>
          <w:sz w:val="28"/>
          <w:szCs w:val="28"/>
        </w:rPr>
        <w:t>Особенности оформления наряда-допуска</w:t>
      </w:r>
    </w:p>
    <w:p w:rsidR="00FD1AD6" w:rsidRDefault="00FD1AD6" w:rsidP="00FD1AD6">
      <w:pPr>
        <w:jc w:val="center"/>
        <w:rPr>
          <w:b/>
          <w:sz w:val="28"/>
          <w:szCs w:val="28"/>
        </w:rPr>
      </w:pPr>
      <w:r>
        <w:rPr>
          <w:b/>
          <w:sz w:val="28"/>
          <w:szCs w:val="28"/>
        </w:rPr>
        <w:t>на производство газоопасных работ с проведением огневых работ</w:t>
      </w:r>
    </w:p>
    <w:bookmarkEnd w:id="68"/>
    <w:p w:rsidR="00FD1AD6" w:rsidRDefault="00FD1AD6" w:rsidP="00FD1AD6"/>
    <w:p w:rsidR="00FD1AD6" w:rsidRDefault="00FD1AD6" w:rsidP="00FD1AD6">
      <w:r>
        <w:t>1.</w:t>
      </w:r>
      <w:r>
        <w:tab/>
        <w:t xml:space="preserve">При оформлении наряда на проведение огневых работ на полях в верхней части наряда, выдающий наряд, определённый в соответствии с п. 6.5.4. настоящего Порядка, должен написать «Утверждаю» и поставить свою подпись, с указанием должности, наименования структурного подразделения, ФИО и даты. </w:t>
      </w:r>
    </w:p>
    <w:p w:rsidR="00FD1AD6" w:rsidRDefault="00FD1AD6" w:rsidP="00FD1AD6">
      <w:r>
        <w:t>2.</w:t>
      </w:r>
      <w:r>
        <w:tab/>
      </w:r>
      <w:proofErr w:type="gramStart"/>
      <w:r>
        <w:t>В</w:t>
      </w:r>
      <w:proofErr w:type="gramEnd"/>
      <w:r>
        <w:t xml:space="preserve"> строке «Место и характер работы» дополнительно указывают характер проведения огневых работ в соответствии с п. 6.5.3 настоящего Порядка, а также высота точки сварки (резки) над уровнем пола или прилегающей территории для определения минимального радиуса зоны очистки территории от горючих материалов.</w:t>
      </w:r>
    </w:p>
    <w:p w:rsidR="00FD1AD6" w:rsidRDefault="00FD1AD6" w:rsidP="00FD1AD6">
      <w:r>
        <w:t>4.</w:t>
      </w:r>
      <w:r>
        <w:tab/>
      </w:r>
      <w:proofErr w:type="gramStart"/>
      <w:r>
        <w:t>В</w:t>
      </w:r>
      <w:proofErr w:type="gramEnd"/>
      <w:r>
        <w:t xml:space="preserve"> строке «Работа разрешается при выполнении следующих основных мер безопасности» дополнительно указываются первичные средства пожаротушения (марка, количество), мероприятия по пожарной безопасности при подготовке, проведении и окончании работ.</w:t>
      </w:r>
    </w:p>
    <w:p w:rsidR="00FD1AD6" w:rsidRPr="00E83B39" w:rsidRDefault="00FD1AD6" w:rsidP="00FD1AD6">
      <w:r>
        <w:t>6.</w:t>
      </w:r>
      <w:r>
        <w:tab/>
      </w:r>
      <w:proofErr w:type="gramStart"/>
      <w:r>
        <w:t>В</w:t>
      </w:r>
      <w:proofErr w:type="gramEnd"/>
      <w:r>
        <w:t xml:space="preserve"> строке «Выполнение условий производства работ проверили, с оборудованием, оставшимся в работе, ознакомлены и к работе допущены» работник пожарной охраны (при её наличии в филиале) делает запись на полях наряда о согласовании проведения огневых работ </w:t>
      </w:r>
      <w:r w:rsidRPr="00E83B39">
        <w:t>и ставит свою подпись.</w:t>
      </w:r>
    </w:p>
    <w:p w:rsidR="00FD1AD6" w:rsidRDefault="00FD1AD6" w:rsidP="00FD1AD6">
      <w:r>
        <w:t>7.</w:t>
      </w:r>
      <w:r>
        <w:tab/>
      </w:r>
      <w:proofErr w:type="gramStart"/>
      <w:r>
        <w:t>В</w:t>
      </w:r>
      <w:proofErr w:type="gramEnd"/>
      <w:r>
        <w:t xml:space="preserve"> таблице «Оформление ежедневного допуска на производство работ» Работник пожарной охраны (при её наличии в филиале) делает запись о проверке соблюдения требований пожарной безопасности при проведении работ на текущую дату и ставит свою подпись.</w:t>
      </w: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jc w:val="right"/>
        <w:rPr>
          <w:b/>
          <w:color w:val="000000" w:themeColor="text1"/>
        </w:rPr>
      </w:pPr>
    </w:p>
    <w:p w:rsidR="00FD1AD6" w:rsidRDefault="00FD1AD6" w:rsidP="00FD1AD6">
      <w:pPr>
        <w:widowControl w:val="0"/>
        <w:jc w:val="right"/>
        <w:rPr>
          <w:b/>
        </w:rPr>
      </w:pPr>
      <w:r>
        <w:rPr>
          <w:b/>
        </w:rPr>
        <w:t>Приложение № 16</w:t>
      </w:r>
    </w:p>
    <w:p w:rsidR="00FD1AD6" w:rsidRDefault="00FD1AD6" w:rsidP="00FD1AD6">
      <w:pPr>
        <w:widowControl w:val="0"/>
        <w:jc w:val="right"/>
        <w:rPr>
          <w:b/>
        </w:rPr>
      </w:pPr>
    </w:p>
    <w:p w:rsidR="00FD1AD6" w:rsidRDefault="00FD1AD6" w:rsidP="00FD1AD6">
      <w:pPr>
        <w:widowControl w:val="0"/>
        <w:jc w:val="center"/>
        <w:rPr>
          <w:b/>
          <w:sz w:val="28"/>
          <w:szCs w:val="28"/>
        </w:rPr>
      </w:pPr>
      <w:r>
        <w:rPr>
          <w:b/>
          <w:sz w:val="28"/>
          <w:szCs w:val="28"/>
        </w:rPr>
        <w:t>Форма наряда-допуска на производство газоопасных работ</w:t>
      </w:r>
    </w:p>
    <w:tbl>
      <w:tblPr>
        <w:tblW w:w="5000" w:type="pct"/>
        <w:tblCellMar>
          <w:left w:w="90" w:type="dxa"/>
          <w:right w:w="90" w:type="dxa"/>
        </w:tblCellMar>
        <w:tblLook w:val="0000" w:firstRow="0" w:lastRow="0" w:firstColumn="0" w:lastColumn="0" w:noHBand="0" w:noVBand="0"/>
      </w:tblPr>
      <w:tblGrid>
        <w:gridCol w:w="434"/>
        <w:gridCol w:w="462"/>
        <w:gridCol w:w="165"/>
        <w:gridCol w:w="147"/>
        <w:gridCol w:w="941"/>
        <w:gridCol w:w="461"/>
        <w:gridCol w:w="312"/>
        <w:gridCol w:w="314"/>
        <w:gridCol w:w="165"/>
        <w:gridCol w:w="461"/>
        <w:gridCol w:w="210"/>
        <w:gridCol w:w="251"/>
        <w:gridCol w:w="1794"/>
        <w:gridCol w:w="2045"/>
        <w:gridCol w:w="2043"/>
      </w:tblGrid>
      <w:tr w:rsidR="00FD1AD6" w:rsidTr="0080548B">
        <w:tc>
          <w:tcPr>
            <w:tcW w:w="5000" w:type="pct"/>
            <w:gridSpan w:val="1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rPr>
                <w:b/>
                <w:bCs/>
              </w:rPr>
            </w:pPr>
          </w:p>
          <w:p w:rsidR="00FD1AD6" w:rsidRDefault="00FD1AD6" w:rsidP="0080548B">
            <w:pPr>
              <w:widowControl w:val="0"/>
              <w:jc w:val="center"/>
              <w:rPr>
                <w:bCs/>
                <w:color w:val="2B4279"/>
              </w:rPr>
            </w:pPr>
            <w:r>
              <w:rPr>
                <w:b/>
                <w:bCs/>
              </w:rPr>
              <w:t xml:space="preserve"> </w:t>
            </w:r>
            <w:r>
              <w:rPr>
                <w:bCs/>
              </w:rPr>
              <w:t xml:space="preserve">Наряд-допуск N___ на производство газоопасных работ </w:t>
            </w:r>
          </w:p>
        </w:tc>
      </w:tr>
      <w:tr w:rsidR="00FD1AD6" w:rsidTr="0080548B">
        <w:tc>
          <w:tcPr>
            <w:tcW w:w="5000" w:type="pct"/>
            <w:gridSpan w:val="1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212" w:type="pct"/>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 </w:t>
            </w:r>
          </w:p>
        </w:tc>
        <w:tc>
          <w:tcPr>
            <w:tcW w:w="226" w:type="pct"/>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c>
          <w:tcPr>
            <w:tcW w:w="153" w:type="pct"/>
            <w:gridSpan w:val="2"/>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 </w:t>
            </w:r>
          </w:p>
        </w:tc>
        <w:tc>
          <w:tcPr>
            <w:tcW w:w="840" w:type="pct"/>
            <w:gridSpan w:val="3"/>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c>
          <w:tcPr>
            <w:tcW w:w="235" w:type="pct"/>
            <w:gridSpan w:val="2"/>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20 </w:t>
            </w:r>
          </w:p>
        </w:tc>
        <w:tc>
          <w:tcPr>
            <w:tcW w:w="226" w:type="pct"/>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c>
          <w:tcPr>
            <w:tcW w:w="226" w:type="pct"/>
            <w:gridSpan w:val="2"/>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г. </w:t>
            </w:r>
          </w:p>
        </w:tc>
        <w:tc>
          <w:tcPr>
            <w:tcW w:w="2883" w:type="pct"/>
            <w:gridSpan w:val="3"/>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right"/>
            </w:pPr>
            <w:r>
              <w:t xml:space="preserve">Срок хранения – один год </w:t>
            </w:r>
          </w:p>
        </w:tc>
      </w:tr>
      <w:tr w:rsidR="00FD1AD6" w:rsidTr="0080548B">
        <w:tc>
          <w:tcPr>
            <w:tcW w:w="5000" w:type="pct"/>
            <w:gridSpan w:val="1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1585" w:type="pct"/>
            <w:gridSpan w:val="8"/>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1. Наименование организации </w:t>
            </w:r>
          </w:p>
        </w:tc>
        <w:tc>
          <w:tcPr>
            <w:tcW w:w="3415" w:type="pct"/>
            <w:gridSpan w:val="7"/>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1585" w:type="pct"/>
            <w:gridSpan w:val="8"/>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p>
        </w:tc>
        <w:tc>
          <w:tcPr>
            <w:tcW w:w="3415" w:type="pct"/>
            <w:gridSpan w:val="7"/>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(наименование объекта, службы, цеха) </w:t>
            </w:r>
          </w:p>
        </w:tc>
      </w:tr>
      <w:tr w:rsidR="00FD1AD6" w:rsidTr="0080548B">
        <w:tc>
          <w:tcPr>
            <w:tcW w:w="5000" w:type="pct"/>
            <w:gridSpan w:val="1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2. Должность, фамилия, имя, отчество (при наличии) лица, получившего наряд-допуск на выполнение газоопасных работ: </w:t>
            </w:r>
          </w:p>
        </w:tc>
      </w:tr>
      <w:tr w:rsidR="00FD1AD6" w:rsidTr="0080548B">
        <w:tc>
          <w:tcPr>
            <w:tcW w:w="5000" w:type="pct"/>
            <w:gridSpan w:val="15"/>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5000" w:type="pct"/>
            <w:gridSpan w:val="1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3. Место и характер работ</w:t>
            </w:r>
          </w:p>
        </w:tc>
      </w:tr>
      <w:tr w:rsidR="00FD1AD6" w:rsidTr="0080548B">
        <w:tc>
          <w:tcPr>
            <w:tcW w:w="5000" w:type="pct"/>
            <w:gridSpan w:val="15"/>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1052" w:type="pct"/>
            <w:gridSpan w:val="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4. Состав бригады </w:t>
            </w:r>
          </w:p>
        </w:tc>
        <w:tc>
          <w:tcPr>
            <w:tcW w:w="3948" w:type="pct"/>
            <w:gridSpan w:val="10"/>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1052" w:type="pct"/>
            <w:gridSpan w:val="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p>
        </w:tc>
        <w:tc>
          <w:tcPr>
            <w:tcW w:w="3948" w:type="pct"/>
            <w:gridSpan w:val="10"/>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(фамилия, имя, отчество (при наличии), должность, профессия) </w:t>
            </w:r>
          </w:p>
        </w:tc>
      </w:tr>
      <w:tr w:rsidR="00FD1AD6" w:rsidTr="0080548B">
        <w:tc>
          <w:tcPr>
            <w:tcW w:w="1665" w:type="pct"/>
            <w:gridSpan w:val="9"/>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5. Дата и время начала работ </w:t>
            </w:r>
          </w:p>
        </w:tc>
        <w:tc>
          <w:tcPr>
            <w:tcW w:w="3335" w:type="pct"/>
            <w:gridSpan w:val="6"/>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1665" w:type="pct"/>
            <w:gridSpan w:val="9"/>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Дата и время окончания работ </w:t>
            </w:r>
          </w:p>
        </w:tc>
        <w:tc>
          <w:tcPr>
            <w:tcW w:w="3335" w:type="pct"/>
            <w:gridSpan w:val="6"/>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5000" w:type="pct"/>
            <w:gridSpan w:val="1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6. Технологическая последовательность основных операций при выполнении работ </w:t>
            </w:r>
          </w:p>
        </w:tc>
      </w:tr>
      <w:tr w:rsidR="00FD1AD6" w:rsidTr="0080548B">
        <w:tc>
          <w:tcPr>
            <w:tcW w:w="5000" w:type="pct"/>
            <w:gridSpan w:val="15"/>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5000" w:type="pct"/>
            <w:gridSpan w:val="15"/>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(перечисляется технологическая последовательность операций в соответствии с </w:t>
            </w:r>
          </w:p>
        </w:tc>
      </w:tr>
      <w:tr w:rsidR="00FD1AD6" w:rsidTr="0080548B">
        <w:tc>
          <w:tcPr>
            <w:tcW w:w="5000" w:type="pct"/>
            <w:gridSpan w:val="15"/>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rPr>
                <w:sz w:val="20"/>
                <w:szCs w:val="20"/>
              </w:rPr>
            </w:pPr>
          </w:p>
        </w:tc>
      </w:tr>
      <w:tr w:rsidR="00FD1AD6" w:rsidTr="0080548B">
        <w:tc>
          <w:tcPr>
            <w:tcW w:w="5000" w:type="pct"/>
            <w:gridSpan w:val="15"/>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действующими инструкциями и технологическими картами) </w:t>
            </w:r>
          </w:p>
        </w:tc>
      </w:tr>
      <w:tr w:rsidR="00FD1AD6" w:rsidTr="0080548B">
        <w:tc>
          <w:tcPr>
            <w:tcW w:w="5000" w:type="pct"/>
            <w:gridSpan w:val="1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7. Работа разрешается при выполнении следующих основных мер безопасности </w:t>
            </w:r>
          </w:p>
        </w:tc>
      </w:tr>
      <w:tr w:rsidR="00FD1AD6" w:rsidTr="0080548B">
        <w:tc>
          <w:tcPr>
            <w:tcW w:w="5000" w:type="pct"/>
            <w:gridSpan w:val="15"/>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5000" w:type="pct"/>
            <w:gridSpan w:val="15"/>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(перечисляются основные меры безопасности, указываются инструкции, </w:t>
            </w:r>
          </w:p>
        </w:tc>
      </w:tr>
      <w:tr w:rsidR="00FD1AD6" w:rsidTr="0080548B">
        <w:tc>
          <w:tcPr>
            <w:tcW w:w="5000" w:type="pct"/>
            <w:gridSpan w:val="15"/>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5000" w:type="pct"/>
            <w:gridSpan w:val="15"/>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которыми следует руководствоваться) </w:t>
            </w:r>
          </w:p>
        </w:tc>
      </w:tr>
      <w:tr w:rsidR="00FD1AD6" w:rsidTr="0080548B">
        <w:tc>
          <w:tcPr>
            <w:tcW w:w="5000" w:type="pct"/>
            <w:gridSpan w:val="1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8. Средства общей и индивидуальной защиты, которые обязана иметь бригада </w:t>
            </w:r>
          </w:p>
        </w:tc>
      </w:tr>
      <w:tr w:rsidR="00FD1AD6" w:rsidTr="0080548B">
        <w:tc>
          <w:tcPr>
            <w:tcW w:w="5000" w:type="pct"/>
            <w:gridSpan w:val="15"/>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5000" w:type="pct"/>
            <w:gridSpan w:val="15"/>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(должность, фамилия, имя, отчество (при наличии) лица, проводившего проверку готовности средств </w:t>
            </w:r>
          </w:p>
        </w:tc>
      </w:tr>
      <w:tr w:rsidR="00FD1AD6" w:rsidTr="0080548B">
        <w:tc>
          <w:tcPr>
            <w:tcW w:w="5000" w:type="pct"/>
            <w:gridSpan w:val="15"/>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5000" w:type="pct"/>
            <w:gridSpan w:val="15"/>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индивидуальной защиты к выполнению работ и умению ими пользоваться, подпись) </w:t>
            </w:r>
          </w:p>
        </w:tc>
      </w:tr>
      <w:tr w:rsidR="00FD1AD6" w:rsidTr="0080548B">
        <w:tc>
          <w:tcPr>
            <w:tcW w:w="5000" w:type="pct"/>
            <w:gridSpan w:val="1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9. Результаты анализа воздушной среды на содержание газа в закрытых помещениях и колодцах, проведенного перед началом ремонтных работ </w:t>
            </w:r>
          </w:p>
        </w:tc>
      </w:tr>
      <w:tr w:rsidR="00FD1AD6" w:rsidTr="0080548B">
        <w:tc>
          <w:tcPr>
            <w:tcW w:w="5000" w:type="pct"/>
            <w:gridSpan w:val="15"/>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(должность, фамилия, имя, отчество (при наличии) лица, проводившего замеры, подпись) </w:t>
            </w:r>
          </w:p>
        </w:tc>
      </w:tr>
      <w:tr w:rsidR="00FD1AD6" w:rsidTr="0080548B">
        <w:tc>
          <w:tcPr>
            <w:tcW w:w="1278" w:type="pct"/>
            <w:gridSpan w:val="6"/>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p>
          <w:p w:rsidR="00FD1AD6" w:rsidRDefault="00FD1AD6" w:rsidP="0080548B">
            <w:pPr>
              <w:widowControl w:val="0"/>
            </w:pPr>
            <w:r>
              <w:t xml:space="preserve">10. Наряд-допуск выдал </w:t>
            </w:r>
          </w:p>
        </w:tc>
        <w:tc>
          <w:tcPr>
            <w:tcW w:w="3722" w:type="pct"/>
            <w:gridSpan w:val="9"/>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1278" w:type="pct"/>
            <w:gridSpan w:val="6"/>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rPr>
                <w:sz w:val="20"/>
                <w:szCs w:val="20"/>
              </w:rPr>
            </w:pPr>
          </w:p>
        </w:tc>
        <w:tc>
          <w:tcPr>
            <w:tcW w:w="3722" w:type="pct"/>
            <w:gridSpan w:val="9"/>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(должность, фамилия, имя, отчество (при наличии) лица, выдавшего наряд- </w:t>
            </w:r>
          </w:p>
        </w:tc>
      </w:tr>
      <w:tr w:rsidR="00FD1AD6" w:rsidTr="0080548B">
        <w:tc>
          <w:tcPr>
            <w:tcW w:w="5000" w:type="pct"/>
            <w:gridSpan w:val="15"/>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rPr>
                <w:sz w:val="20"/>
                <w:szCs w:val="20"/>
              </w:rPr>
            </w:pPr>
          </w:p>
        </w:tc>
      </w:tr>
      <w:tr w:rsidR="00FD1AD6" w:rsidTr="0080548B">
        <w:tc>
          <w:tcPr>
            <w:tcW w:w="5000" w:type="pct"/>
            <w:gridSpan w:val="15"/>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допуск, подпись) </w:t>
            </w:r>
          </w:p>
        </w:tc>
      </w:tr>
      <w:tr w:rsidR="00FD1AD6" w:rsidTr="0080548B">
        <w:tc>
          <w:tcPr>
            <w:tcW w:w="5000" w:type="pct"/>
            <w:gridSpan w:val="1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11. С условиями работы ознакомлен, наряд-допуск получил </w:t>
            </w:r>
          </w:p>
        </w:tc>
      </w:tr>
      <w:tr w:rsidR="00FD1AD6" w:rsidTr="0080548B">
        <w:tc>
          <w:tcPr>
            <w:tcW w:w="5000" w:type="pct"/>
            <w:gridSpan w:val="15"/>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5000" w:type="pct"/>
            <w:gridSpan w:val="15"/>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(должность, фамилия, имя, отчество (при наличии) лица, получившего наряд-допуск, подпись) </w:t>
            </w:r>
          </w:p>
        </w:tc>
      </w:tr>
      <w:tr w:rsidR="00FD1AD6" w:rsidTr="0080548B">
        <w:tc>
          <w:tcPr>
            <w:tcW w:w="5000" w:type="pct"/>
            <w:gridSpan w:val="15"/>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12. Инструктаж состава бригады по проведению работ и мерам безопасности: </w:t>
            </w:r>
          </w:p>
        </w:tc>
      </w:tr>
      <w:tr w:rsidR="00FD1AD6" w:rsidTr="0080548B">
        <w:trPr>
          <w:trHeight w:val="360"/>
        </w:trPr>
        <w:tc>
          <w:tcPr>
            <w:tcW w:w="519" w:type="pct"/>
            <w:gridSpan w:val="3"/>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N п/п</w:t>
            </w:r>
          </w:p>
        </w:tc>
        <w:tc>
          <w:tcPr>
            <w:tcW w:w="1476" w:type="pct"/>
            <w:gridSpan w:val="8"/>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Фамилия, имя, отчество (при наличии)</w:t>
            </w:r>
          </w:p>
        </w:tc>
        <w:tc>
          <w:tcPr>
            <w:tcW w:w="1002" w:type="pct"/>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Должность, профессия</w:t>
            </w:r>
          </w:p>
        </w:tc>
        <w:tc>
          <w:tcPr>
            <w:tcW w:w="100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Расписка о получении инструктажа</w:t>
            </w:r>
          </w:p>
        </w:tc>
        <w:tc>
          <w:tcPr>
            <w:tcW w:w="100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Примечание</w:t>
            </w:r>
          </w:p>
        </w:tc>
      </w:tr>
      <w:tr w:rsidR="00FD1AD6" w:rsidTr="0080548B">
        <w:trPr>
          <w:trHeight w:val="57"/>
        </w:trPr>
        <w:tc>
          <w:tcPr>
            <w:tcW w:w="519" w:type="pct"/>
            <w:gridSpan w:val="3"/>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1476" w:type="pct"/>
            <w:gridSpan w:val="8"/>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1002" w:type="pct"/>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100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100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r>
    </w:tbl>
    <w:p w:rsidR="00FD1AD6" w:rsidRDefault="00FD1AD6" w:rsidP="00FD1AD6">
      <w:pPr>
        <w:widowControl w:val="0"/>
      </w:pPr>
    </w:p>
    <w:p w:rsidR="00FD1AD6" w:rsidRDefault="00FD1AD6" w:rsidP="00FD1AD6">
      <w:pPr>
        <w:widowControl w:val="0"/>
        <w:spacing w:after="120"/>
      </w:pPr>
      <w:r>
        <w:t>13. Изменения в составе бригады:</w:t>
      </w:r>
    </w:p>
    <w:tbl>
      <w:tblPr>
        <w:tblW w:w="5000" w:type="pct"/>
        <w:tblCellMar>
          <w:left w:w="90" w:type="dxa"/>
          <w:right w:w="90" w:type="dxa"/>
        </w:tblCellMar>
        <w:tblLook w:val="0000" w:firstRow="0" w:lastRow="0" w:firstColumn="0" w:lastColumn="0" w:noHBand="0" w:noVBand="0"/>
      </w:tblPr>
      <w:tblGrid>
        <w:gridCol w:w="1698"/>
        <w:gridCol w:w="1698"/>
        <w:gridCol w:w="1698"/>
        <w:gridCol w:w="1698"/>
        <w:gridCol w:w="1697"/>
        <w:gridCol w:w="1700"/>
      </w:tblGrid>
      <w:tr w:rsidR="00FD1AD6" w:rsidTr="0080548B">
        <w:tc>
          <w:tcPr>
            <w:tcW w:w="83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Фамилия, имя, отчество (при наличии) лица, выведенного из состава бригады </w:t>
            </w:r>
          </w:p>
        </w:tc>
        <w:tc>
          <w:tcPr>
            <w:tcW w:w="83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Причина изменений </w:t>
            </w:r>
          </w:p>
        </w:tc>
        <w:tc>
          <w:tcPr>
            <w:tcW w:w="83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Дата, время </w:t>
            </w:r>
          </w:p>
        </w:tc>
        <w:tc>
          <w:tcPr>
            <w:tcW w:w="83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Фамилия, имя, отчество (при наличии) лица, введенного в состав бригады </w:t>
            </w:r>
          </w:p>
        </w:tc>
        <w:tc>
          <w:tcPr>
            <w:tcW w:w="83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Должность, профессия </w:t>
            </w:r>
          </w:p>
        </w:tc>
        <w:tc>
          <w:tcPr>
            <w:tcW w:w="834"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Дата, время </w:t>
            </w:r>
          </w:p>
        </w:tc>
      </w:tr>
      <w:tr w:rsidR="00FD1AD6" w:rsidTr="0080548B">
        <w:trPr>
          <w:trHeight w:val="37"/>
        </w:trPr>
        <w:tc>
          <w:tcPr>
            <w:tcW w:w="83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83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83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83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83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834"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r>
    </w:tbl>
    <w:p w:rsidR="00FD1AD6" w:rsidRDefault="00FD1AD6" w:rsidP="00FD1AD6">
      <w:pPr>
        <w:widowControl w:val="0"/>
      </w:pPr>
    </w:p>
    <w:p w:rsidR="00FD1AD6" w:rsidRDefault="00FD1AD6" w:rsidP="00FD1AD6">
      <w:pPr>
        <w:widowControl w:val="0"/>
        <w:spacing w:after="120"/>
      </w:pPr>
      <w:r>
        <w:t>14. Инструктаж нового состава бригады по завершению работ и мерам безопасности:</w:t>
      </w:r>
    </w:p>
    <w:tbl>
      <w:tblPr>
        <w:tblW w:w="5000" w:type="pct"/>
        <w:tblCellMar>
          <w:left w:w="90" w:type="dxa"/>
          <w:right w:w="90" w:type="dxa"/>
        </w:tblCellMar>
        <w:tblLook w:val="0000" w:firstRow="0" w:lastRow="0" w:firstColumn="0" w:lastColumn="0" w:noHBand="0" w:noVBand="0"/>
      </w:tblPr>
      <w:tblGrid>
        <w:gridCol w:w="1055"/>
        <w:gridCol w:w="2284"/>
        <w:gridCol w:w="2284"/>
        <w:gridCol w:w="2284"/>
        <w:gridCol w:w="2282"/>
      </w:tblGrid>
      <w:tr w:rsidR="00FD1AD6" w:rsidTr="0080548B">
        <w:tc>
          <w:tcPr>
            <w:tcW w:w="51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N п/п </w:t>
            </w:r>
          </w:p>
        </w:tc>
        <w:tc>
          <w:tcPr>
            <w:tcW w:w="112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Фамилия, имя, отчество (при наличии) </w:t>
            </w:r>
          </w:p>
        </w:tc>
        <w:tc>
          <w:tcPr>
            <w:tcW w:w="112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Должность </w:t>
            </w:r>
          </w:p>
        </w:tc>
        <w:tc>
          <w:tcPr>
            <w:tcW w:w="112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Расписка о получении инструктажа </w:t>
            </w:r>
          </w:p>
        </w:tc>
        <w:tc>
          <w:tcPr>
            <w:tcW w:w="112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Примечание </w:t>
            </w:r>
          </w:p>
        </w:tc>
      </w:tr>
      <w:tr w:rsidR="00FD1AD6" w:rsidTr="0080548B">
        <w:trPr>
          <w:trHeight w:val="16"/>
        </w:trPr>
        <w:tc>
          <w:tcPr>
            <w:tcW w:w="51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112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112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112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112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r>
    </w:tbl>
    <w:p w:rsidR="00FD1AD6" w:rsidRDefault="00FD1AD6" w:rsidP="00FD1AD6">
      <w:pPr>
        <w:widowControl w:val="0"/>
      </w:pPr>
    </w:p>
    <w:p w:rsidR="00FD1AD6" w:rsidRDefault="00FD1AD6" w:rsidP="00FD1AD6">
      <w:pPr>
        <w:widowControl w:val="0"/>
        <w:spacing w:after="120"/>
      </w:pPr>
      <w:r>
        <w:t>15. Продление наряда-допуска:</w:t>
      </w:r>
    </w:p>
    <w:tbl>
      <w:tblPr>
        <w:tblW w:w="5000" w:type="pct"/>
        <w:tblCellMar>
          <w:left w:w="90" w:type="dxa"/>
          <w:right w:w="90" w:type="dxa"/>
        </w:tblCellMar>
        <w:tblLook w:val="0000" w:firstRow="0" w:lastRow="0" w:firstColumn="0" w:lastColumn="0" w:noHBand="0" w:noVBand="0"/>
      </w:tblPr>
      <w:tblGrid>
        <w:gridCol w:w="1403"/>
        <w:gridCol w:w="1404"/>
        <w:gridCol w:w="1844"/>
        <w:gridCol w:w="1846"/>
        <w:gridCol w:w="1846"/>
        <w:gridCol w:w="1846"/>
      </w:tblGrid>
      <w:tr w:rsidR="00FD1AD6" w:rsidTr="0080548B">
        <w:tc>
          <w:tcPr>
            <w:tcW w:w="1377" w:type="pct"/>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Дата и время </w:t>
            </w:r>
          </w:p>
        </w:tc>
        <w:tc>
          <w:tcPr>
            <w:tcW w:w="905" w:type="pct"/>
            <w:vMerge w:val="restart"/>
            <w:tcBorders>
              <w:top w:val="single" w:sz="6" w:space="0" w:color="auto"/>
              <w:left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Должность, фамилия, имя, отчество (при наличии) лица, </w:t>
            </w:r>
            <w:r>
              <w:rPr>
                <w:sz w:val="20"/>
                <w:szCs w:val="20"/>
              </w:rPr>
              <w:lastRenderedPageBreak/>
              <w:t xml:space="preserve">продлившего наряд-допуск </w:t>
            </w:r>
          </w:p>
        </w:tc>
        <w:tc>
          <w:tcPr>
            <w:tcW w:w="906" w:type="pct"/>
            <w:vMerge w:val="restart"/>
            <w:tcBorders>
              <w:top w:val="single" w:sz="6" w:space="0" w:color="auto"/>
              <w:left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lastRenderedPageBreak/>
              <w:t xml:space="preserve">Подпись </w:t>
            </w:r>
          </w:p>
        </w:tc>
        <w:tc>
          <w:tcPr>
            <w:tcW w:w="906" w:type="pct"/>
            <w:vMerge w:val="restart"/>
            <w:tcBorders>
              <w:top w:val="single" w:sz="6" w:space="0" w:color="auto"/>
              <w:left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Должность, фамилия, имя, отчество (при наличии) </w:t>
            </w:r>
            <w:r>
              <w:rPr>
                <w:sz w:val="20"/>
                <w:szCs w:val="20"/>
              </w:rPr>
              <w:lastRenderedPageBreak/>
              <w:t xml:space="preserve">руководителя работ </w:t>
            </w:r>
          </w:p>
        </w:tc>
        <w:tc>
          <w:tcPr>
            <w:tcW w:w="906" w:type="pct"/>
            <w:vMerge w:val="restart"/>
            <w:tcBorders>
              <w:top w:val="single" w:sz="6" w:space="0" w:color="auto"/>
              <w:left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lastRenderedPageBreak/>
              <w:t xml:space="preserve">Подпись </w:t>
            </w:r>
          </w:p>
        </w:tc>
      </w:tr>
      <w:tr w:rsidR="00FD1AD6" w:rsidTr="0080548B">
        <w:trPr>
          <w:trHeight w:val="432"/>
        </w:trPr>
        <w:tc>
          <w:tcPr>
            <w:tcW w:w="688"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начала работы </w:t>
            </w:r>
          </w:p>
        </w:tc>
        <w:tc>
          <w:tcPr>
            <w:tcW w:w="68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окончания работы </w:t>
            </w:r>
          </w:p>
        </w:tc>
        <w:tc>
          <w:tcPr>
            <w:tcW w:w="905" w:type="pct"/>
            <w:vMerge/>
            <w:tcBorders>
              <w:left w:val="single" w:sz="6" w:space="0" w:color="auto"/>
              <w:bottom w:val="single" w:sz="4" w:space="0" w:color="auto"/>
              <w:right w:val="single" w:sz="6" w:space="0" w:color="auto"/>
            </w:tcBorders>
            <w:tcMar>
              <w:top w:w="114" w:type="dxa"/>
              <w:left w:w="28" w:type="dxa"/>
              <w:bottom w:w="114" w:type="dxa"/>
              <w:right w:w="28" w:type="dxa"/>
            </w:tcMar>
          </w:tcPr>
          <w:p w:rsidR="00FD1AD6" w:rsidRDefault="00FD1AD6" w:rsidP="0080548B">
            <w:pPr>
              <w:widowControl w:val="0"/>
              <w:rPr>
                <w:sz w:val="20"/>
                <w:szCs w:val="20"/>
              </w:rPr>
            </w:pPr>
          </w:p>
        </w:tc>
        <w:tc>
          <w:tcPr>
            <w:tcW w:w="906" w:type="pct"/>
            <w:vMerge/>
            <w:tcBorders>
              <w:left w:val="single" w:sz="6" w:space="0" w:color="auto"/>
              <w:bottom w:val="single" w:sz="4" w:space="0" w:color="auto"/>
              <w:right w:val="single" w:sz="6" w:space="0" w:color="auto"/>
            </w:tcBorders>
            <w:tcMar>
              <w:top w:w="114" w:type="dxa"/>
              <w:left w:w="28" w:type="dxa"/>
              <w:bottom w:w="114" w:type="dxa"/>
              <w:right w:w="28" w:type="dxa"/>
            </w:tcMar>
          </w:tcPr>
          <w:p w:rsidR="00FD1AD6" w:rsidRDefault="00FD1AD6" w:rsidP="0080548B">
            <w:pPr>
              <w:widowControl w:val="0"/>
              <w:rPr>
                <w:sz w:val="20"/>
                <w:szCs w:val="20"/>
              </w:rPr>
            </w:pPr>
          </w:p>
        </w:tc>
        <w:tc>
          <w:tcPr>
            <w:tcW w:w="906" w:type="pct"/>
            <w:vMerge/>
            <w:tcBorders>
              <w:left w:val="single" w:sz="6" w:space="0" w:color="auto"/>
              <w:bottom w:val="single" w:sz="4" w:space="0" w:color="auto"/>
              <w:right w:val="single" w:sz="6" w:space="0" w:color="auto"/>
            </w:tcBorders>
            <w:tcMar>
              <w:top w:w="114" w:type="dxa"/>
              <w:left w:w="28" w:type="dxa"/>
              <w:bottom w:w="114" w:type="dxa"/>
              <w:right w:w="28" w:type="dxa"/>
            </w:tcMar>
          </w:tcPr>
          <w:p w:rsidR="00FD1AD6" w:rsidRDefault="00FD1AD6" w:rsidP="0080548B">
            <w:pPr>
              <w:widowControl w:val="0"/>
              <w:rPr>
                <w:sz w:val="20"/>
                <w:szCs w:val="20"/>
              </w:rPr>
            </w:pPr>
          </w:p>
        </w:tc>
        <w:tc>
          <w:tcPr>
            <w:tcW w:w="906" w:type="pct"/>
            <w:vMerge/>
            <w:tcBorders>
              <w:left w:val="single" w:sz="6" w:space="0" w:color="auto"/>
              <w:bottom w:val="single" w:sz="4" w:space="0" w:color="auto"/>
              <w:right w:val="single" w:sz="6" w:space="0" w:color="auto"/>
            </w:tcBorders>
            <w:tcMar>
              <w:top w:w="114" w:type="dxa"/>
              <w:left w:w="28" w:type="dxa"/>
              <w:bottom w:w="114" w:type="dxa"/>
              <w:right w:w="28" w:type="dxa"/>
            </w:tcMar>
          </w:tcPr>
          <w:p w:rsidR="00FD1AD6" w:rsidRDefault="00FD1AD6" w:rsidP="0080548B">
            <w:pPr>
              <w:widowControl w:val="0"/>
              <w:rPr>
                <w:sz w:val="20"/>
                <w:szCs w:val="20"/>
              </w:rPr>
            </w:pPr>
          </w:p>
        </w:tc>
      </w:tr>
      <w:tr w:rsidR="00FD1AD6" w:rsidTr="0080548B">
        <w:tc>
          <w:tcPr>
            <w:tcW w:w="688"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68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905" w:type="pct"/>
            <w:tcBorders>
              <w:top w:val="single" w:sz="4"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pPr>
          </w:p>
        </w:tc>
        <w:tc>
          <w:tcPr>
            <w:tcW w:w="906" w:type="pct"/>
            <w:tcBorders>
              <w:top w:val="single" w:sz="4"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pPr>
          </w:p>
        </w:tc>
        <w:tc>
          <w:tcPr>
            <w:tcW w:w="906" w:type="pct"/>
            <w:tcBorders>
              <w:top w:val="single" w:sz="4"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pPr>
          </w:p>
        </w:tc>
        <w:tc>
          <w:tcPr>
            <w:tcW w:w="906" w:type="pct"/>
            <w:tcBorders>
              <w:top w:val="single" w:sz="4"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pPr>
          </w:p>
        </w:tc>
      </w:tr>
    </w:tbl>
    <w:p w:rsidR="00FD1AD6" w:rsidRDefault="00FD1AD6" w:rsidP="00FD1AD6">
      <w:pPr>
        <w:widowControl w:val="0"/>
        <w:rPr>
          <w:rFonts w:eastAsia="Calibri"/>
        </w:rPr>
      </w:pPr>
    </w:p>
    <w:tbl>
      <w:tblPr>
        <w:tblW w:w="0" w:type="auto"/>
        <w:tblInd w:w="28" w:type="dxa"/>
        <w:tblLayout w:type="fixed"/>
        <w:tblCellMar>
          <w:left w:w="90" w:type="dxa"/>
          <w:right w:w="90" w:type="dxa"/>
        </w:tblCellMar>
        <w:tblLook w:val="0000" w:firstRow="0" w:lastRow="0" w:firstColumn="0" w:lastColumn="0" w:noHBand="0" w:noVBand="0"/>
      </w:tblPr>
      <w:tblGrid>
        <w:gridCol w:w="9285"/>
      </w:tblGrid>
      <w:tr w:rsidR="00FD1AD6" w:rsidTr="0080548B">
        <w:tc>
          <w:tcPr>
            <w:tcW w:w="9285" w:type="dxa"/>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16. Заключение руководителя по окончании газоопасных работ </w:t>
            </w:r>
          </w:p>
        </w:tc>
      </w:tr>
      <w:tr w:rsidR="00FD1AD6" w:rsidTr="0080548B">
        <w:tc>
          <w:tcPr>
            <w:tcW w:w="9285" w:type="dxa"/>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9285" w:type="dxa"/>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(перечень работ, выполненных на объекте, особые замечания, </w:t>
            </w:r>
          </w:p>
        </w:tc>
      </w:tr>
      <w:tr w:rsidR="00FD1AD6" w:rsidTr="0080548B">
        <w:tc>
          <w:tcPr>
            <w:tcW w:w="9285" w:type="dxa"/>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rPr>
                <w:sz w:val="20"/>
                <w:szCs w:val="20"/>
              </w:rPr>
            </w:pPr>
          </w:p>
        </w:tc>
      </w:tr>
      <w:tr w:rsidR="00FD1AD6" w:rsidTr="0080548B">
        <w:tc>
          <w:tcPr>
            <w:tcW w:w="9285" w:type="dxa"/>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rPr>
                <w:sz w:val="20"/>
                <w:szCs w:val="20"/>
              </w:rPr>
            </w:pPr>
            <w:r>
              <w:rPr>
                <w:sz w:val="20"/>
                <w:szCs w:val="20"/>
              </w:rPr>
              <w:t xml:space="preserve">подпись руководителя работ, время и дата закрытия наряда-допуска) </w:t>
            </w:r>
          </w:p>
        </w:tc>
      </w:tr>
    </w:tbl>
    <w:p w:rsidR="00FD1AD6" w:rsidRDefault="00FD1AD6" w:rsidP="00FD1AD6">
      <w:pPr>
        <w:rPr>
          <w:rFonts w:eastAsia="Calibri"/>
        </w:rPr>
        <w:sectPr w:rsidR="00FD1AD6">
          <w:pgSz w:w="11906" w:h="16838"/>
          <w:pgMar w:top="567" w:right="567" w:bottom="567" w:left="1134" w:header="709" w:footer="709" w:gutter="0"/>
          <w:cols w:space="708"/>
          <w:docGrid w:linePitch="360"/>
        </w:sectPr>
      </w:pPr>
    </w:p>
    <w:p w:rsidR="00FD1AD6" w:rsidRDefault="00FD1AD6" w:rsidP="00FD1AD6">
      <w:pPr>
        <w:rPr>
          <w:rFonts w:eastAsia="Calibri"/>
          <w:b/>
          <w:bCs/>
        </w:rPr>
      </w:pPr>
    </w:p>
    <w:p w:rsidR="00FD1AD6" w:rsidRDefault="00FD1AD6" w:rsidP="00FD1AD6">
      <w:pPr>
        <w:jc w:val="right"/>
        <w:rPr>
          <w:rFonts w:eastAsia="Calibri"/>
          <w:bCs/>
        </w:rPr>
      </w:pPr>
      <w:r>
        <w:rPr>
          <w:rFonts w:eastAsia="Calibri"/>
          <w:bCs/>
        </w:rPr>
        <w:t xml:space="preserve">Приложение №1 к Наряду-допуску N___ </w:t>
      </w:r>
    </w:p>
    <w:p w:rsidR="00FD1AD6" w:rsidRDefault="00FD1AD6" w:rsidP="00FD1AD6">
      <w:pPr>
        <w:jc w:val="right"/>
        <w:rPr>
          <w:rFonts w:eastAsia="Calibri"/>
        </w:rPr>
      </w:pPr>
      <w:r>
        <w:rPr>
          <w:rFonts w:eastAsia="Calibri"/>
          <w:bCs/>
        </w:rPr>
        <w:t>на производство газоопасных работ</w:t>
      </w:r>
    </w:p>
    <w:p w:rsidR="00FD1AD6" w:rsidRDefault="00FD1AD6" w:rsidP="00FD1AD6">
      <w:pPr>
        <w:rPr>
          <w:rFonts w:eastAsia="Calibri"/>
        </w:rPr>
      </w:pPr>
    </w:p>
    <w:p w:rsidR="00FD1AD6" w:rsidRDefault="00FD1AD6" w:rsidP="00FD1AD6">
      <w:pPr>
        <w:rPr>
          <w:rFonts w:eastAsia="Calibri"/>
          <w:sz w:val="18"/>
          <w:szCs w:val="18"/>
        </w:rPr>
      </w:pPr>
      <w:r>
        <w:rPr>
          <w:rFonts w:eastAsia="Calibri"/>
        </w:rPr>
        <w:t>Условия производства работы выполнены: дата</w:t>
      </w:r>
      <w:r>
        <w:rPr>
          <w:rFonts w:eastAsia="Calibri"/>
          <w:sz w:val="18"/>
          <w:szCs w:val="18"/>
        </w:rPr>
        <w:t xml:space="preserve">____________________ </w:t>
      </w:r>
      <w:r>
        <w:rPr>
          <w:rFonts w:eastAsia="Calibri"/>
        </w:rPr>
        <w:t>время</w:t>
      </w:r>
      <w:r>
        <w:rPr>
          <w:rFonts w:eastAsia="Calibri"/>
          <w:sz w:val="18"/>
          <w:szCs w:val="18"/>
        </w:rPr>
        <w:t>_____________</w:t>
      </w:r>
    </w:p>
    <w:p w:rsidR="00FD1AD6" w:rsidRDefault="00FD1AD6" w:rsidP="00FD1AD6">
      <w:pPr>
        <w:rPr>
          <w:rFonts w:eastAsia="Calibri"/>
        </w:rPr>
      </w:pPr>
    </w:p>
    <w:p w:rsidR="00FD1AD6" w:rsidRDefault="00FD1AD6" w:rsidP="00FD1AD6">
      <w:pPr>
        <w:widowControl w:val="0"/>
        <w:shd w:val="clear" w:color="auto" w:fill="FFFFFF"/>
        <w:tabs>
          <w:tab w:val="left" w:leader="underscore" w:pos="2869"/>
        </w:tabs>
        <w:spacing w:line="313" w:lineRule="exact"/>
        <w:ind w:left="122" w:hanging="122"/>
        <w:rPr>
          <w:sz w:val="20"/>
          <w:szCs w:val="20"/>
        </w:rPr>
      </w:pPr>
      <w:r>
        <w:rPr>
          <w:color w:val="000000"/>
        </w:rPr>
        <w:t>Остаются в работе</w:t>
      </w:r>
      <w:r>
        <w:rPr>
          <w:color w:val="000000"/>
          <w:sz w:val="18"/>
          <w:szCs w:val="18"/>
        </w:rPr>
        <w:t xml:space="preserve"> </w:t>
      </w:r>
      <w:r>
        <w:rPr>
          <w:color w:val="000000"/>
          <w:sz w:val="18"/>
          <w:szCs w:val="18"/>
          <w:u w:val="single"/>
        </w:rPr>
        <w:t xml:space="preserve">                                                                                                                                        </w:t>
      </w:r>
      <w:proofErr w:type="gramStart"/>
      <w:r>
        <w:rPr>
          <w:color w:val="000000"/>
          <w:sz w:val="18"/>
          <w:szCs w:val="18"/>
          <w:u w:val="single"/>
        </w:rPr>
        <w:t xml:space="preserve">  </w:t>
      </w:r>
      <w:r>
        <w:rPr>
          <w:color w:val="000000"/>
          <w:sz w:val="20"/>
          <w:szCs w:val="20"/>
          <w:u w:val="single"/>
        </w:rPr>
        <w:t>.</w:t>
      </w:r>
      <w:proofErr w:type="gramEnd"/>
    </w:p>
    <w:p w:rsidR="00FD1AD6" w:rsidRDefault="00FD1AD6" w:rsidP="00FD1AD6">
      <w:pPr>
        <w:widowControl w:val="0"/>
        <w:shd w:val="clear" w:color="auto" w:fill="FFFFFF"/>
        <w:spacing w:line="480" w:lineRule="auto"/>
        <w:ind w:left="426" w:hanging="122"/>
        <w:jc w:val="center"/>
        <w:rPr>
          <w:color w:val="000000"/>
          <w:sz w:val="16"/>
          <w:szCs w:val="20"/>
        </w:rPr>
      </w:pPr>
      <w:r>
        <w:rPr>
          <w:color w:val="000000"/>
          <w:sz w:val="16"/>
          <w:szCs w:val="20"/>
        </w:rPr>
        <w:t>(оборудование, расположенное вблизи места работы и находящееся под давлением)</w:t>
      </w:r>
    </w:p>
    <w:p w:rsidR="00FD1AD6" w:rsidRDefault="00FD1AD6" w:rsidP="00FD1AD6">
      <w:pPr>
        <w:widowControl w:val="0"/>
        <w:shd w:val="clear" w:color="auto" w:fill="FFFFFF"/>
        <w:tabs>
          <w:tab w:val="left" w:leader="underscore" w:pos="2869"/>
        </w:tabs>
        <w:spacing w:line="313" w:lineRule="exact"/>
        <w:ind w:left="122" w:hanging="122"/>
        <w:rPr>
          <w:color w:val="000000"/>
          <w:sz w:val="18"/>
          <w:szCs w:val="18"/>
        </w:rPr>
      </w:pPr>
    </w:p>
    <w:p w:rsidR="00FD1AD6" w:rsidRDefault="00FD1AD6" w:rsidP="00FD1AD6">
      <w:pPr>
        <w:widowControl w:val="0"/>
        <w:shd w:val="clear" w:color="auto" w:fill="FFFFFF"/>
        <w:tabs>
          <w:tab w:val="left" w:leader="underscore" w:pos="2869"/>
        </w:tabs>
        <w:spacing w:line="313" w:lineRule="exact"/>
        <w:ind w:left="122" w:hanging="122"/>
        <w:rPr>
          <w:sz w:val="20"/>
          <w:szCs w:val="20"/>
        </w:rPr>
      </w:pPr>
      <w:r>
        <w:rPr>
          <w:color w:val="000000"/>
        </w:rPr>
        <w:t>Дежурный персонал других цехов (</w:t>
      </w:r>
      <w:proofErr w:type="gramStart"/>
      <w:r>
        <w:rPr>
          <w:color w:val="000000"/>
        </w:rPr>
        <w:t xml:space="preserve">участков) </w:t>
      </w:r>
      <w:r>
        <w:rPr>
          <w:color w:val="000000"/>
          <w:sz w:val="18"/>
          <w:szCs w:val="18"/>
          <w:u w:val="single"/>
        </w:rPr>
        <w:t xml:space="preserve">  </w:t>
      </w:r>
      <w:proofErr w:type="gramEnd"/>
      <w:r>
        <w:rPr>
          <w:color w:val="000000"/>
          <w:sz w:val="18"/>
          <w:szCs w:val="18"/>
          <w:u w:val="single"/>
        </w:rPr>
        <w:t xml:space="preserve">                                                                                              </w:t>
      </w:r>
      <w:r>
        <w:rPr>
          <w:color w:val="000000"/>
          <w:sz w:val="20"/>
          <w:szCs w:val="20"/>
          <w:u w:val="single"/>
        </w:rPr>
        <w:t>.</w:t>
      </w:r>
    </w:p>
    <w:p w:rsidR="00FD1AD6" w:rsidRDefault="00FD1AD6" w:rsidP="00FD1AD6">
      <w:pPr>
        <w:widowControl w:val="0"/>
        <w:shd w:val="clear" w:color="auto" w:fill="FFFFFF"/>
        <w:spacing w:line="480" w:lineRule="auto"/>
        <w:ind w:left="426" w:hanging="122"/>
        <w:jc w:val="center"/>
        <w:rPr>
          <w:color w:val="000000"/>
          <w:sz w:val="16"/>
          <w:szCs w:val="20"/>
        </w:rPr>
      </w:pPr>
      <w:r>
        <w:rPr>
          <w:color w:val="000000"/>
          <w:sz w:val="16"/>
          <w:szCs w:val="20"/>
        </w:rPr>
        <w:t xml:space="preserve">                             (цех, должность, подпись, фамилия)</w:t>
      </w:r>
    </w:p>
    <w:p w:rsidR="00FD1AD6" w:rsidRDefault="00FD1AD6" w:rsidP="00FD1AD6">
      <w:pPr>
        <w:widowControl w:val="0"/>
        <w:shd w:val="clear" w:color="auto" w:fill="FFFFFF"/>
        <w:tabs>
          <w:tab w:val="left" w:leader="underscore" w:pos="2869"/>
        </w:tabs>
        <w:spacing w:line="313" w:lineRule="exact"/>
        <w:ind w:left="122" w:hanging="122"/>
        <w:rPr>
          <w:color w:val="000000"/>
          <w:sz w:val="18"/>
          <w:szCs w:val="18"/>
        </w:rPr>
      </w:pPr>
    </w:p>
    <w:p w:rsidR="00FD1AD6" w:rsidRDefault="00FD1AD6" w:rsidP="00FD1AD6">
      <w:pPr>
        <w:widowControl w:val="0"/>
        <w:shd w:val="clear" w:color="auto" w:fill="FFFFFF"/>
        <w:tabs>
          <w:tab w:val="left" w:leader="underscore" w:pos="2869"/>
        </w:tabs>
        <w:spacing w:line="313" w:lineRule="exact"/>
        <w:ind w:left="122" w:hanging="122"/>
        <w:rPr>
          <w:color w:val="000000"/>
        </w:rPr>
      </w:pPr>
      <w:r>
        <w:rPr>
          <w:color w:val="000000"/>
        </w:rPr>
        <w:t>Отметка о разрешении начальника смены электростанции (дежурного диспетчера)</w:t>
      </w:r>
    </w:p>
    <w:p w:rsidR="00FD1AD6" w:rsidRDefault="00FD1AD6" w:rsidP="00FD1AD6">
      <w:pPr>
        <w:widowControl w:val="0"/>
        <w:shd w:val="clear" w:color="auto" w:fill="FFFFFF"/>
        <w:tabs>
          <w:tab w:val="left" w:leader="underscore" w:pos="2869"/>
        </w:tabs>
        <w:spacing w:line="313" w:lineRule="exact"/>
        <w:ind w:left="122" w:hanging="122"/>
        <w:rPr>
          <w:sz w:val="20"/>
          <w:szCs w:val="20"/>
        </w:rPr>
      </w:pPr>
      <w:r>
        <w:rPr>
          <w:color w:val="000000"/>
          <w:sz w:val="18"/>
          <w:szCs w:val="18"/>
          <w:u w:val="single"/>
        </w:rPr>
        <w:t xml:space="preserve">                                                        </w:t>
      </w:r>
      <w:r>
        <w:rPr>
          <w:color w:val="000000"/>
          <w:sz w:val="20"/>
          <w:szCs w:val="20"/>
          <w:u w:val="single"/>
        </w:rPr>
        <w:t>_______________________________________________________________________</w:t>
      </w:r>
    </w:p>
    <w:p w:rsidR="00FD1AD6" w:rsidRDefault="00FD1AD6" w:rsidP="00FD1AD6">
      <w:pPr>
        <w:widowControl w:val="0"/>
        <w:shd w:val="clear" w:color="auto" w:fill="FFFFFF"/>
        <w:spacing w:line="480" w:lineRule="auto"/>
        <w:ind w:left="426" w:hanging="122"/>
        <w:jc w:val="center"/>
        <w:rPr>
          <w:color w:val="000000"/>
          <w:sz w:val="16"/>
          <w:szCs w:val="20"/>
        </w:rPr>
      </w:pPr>
      <w:r>
        <w:rPr>
          <w:color w:val="000000"/>
          <w:sz w:val="16"/>
          <w:szCs w:val="20"/>
        </w:rPr>
        <w:t xml:space="preserve">                                                        (или отметка о разрешении, переданном по телефону, и подпись начальника смены цеха)</w:t>
      </w:r>
    </w:p>
    <w:p w:rsidR="00FD1AD6" w:rsidRDefault="00FD1AD6" w:rsidP="00FD1AD6">
      <w:pPr>
        <w:widowControl w:val="0"/>
        <w:shd w:val="clear" w:color="auto" w:fill="FFFFFF"/>
        <w:tabs>
          <w:tab w:val="left" w:leader="underscore" w:pos="2869"/>
        </w:tabs>
        <w:spacing w:line="313" w:lineRule="exact"/>
        <w:ind w:left="122" w:hanging="122"/>
        <w:rPr>
          <w:color w:val="000000"/>
          <w:sz w:val="18"/>
          <w:szCs w:val="18"/>
        </w:rPr>
      </w:pPr>
    </w:p>
    <w:p w:rsidR="00FD1AD6" w:rsidRDefault="00FD1AD6" w:rsidP="00FD1AD6">
      <w:pPr>
        <w:widowControl w:val="0"/>
        <w:shd w:val="clear" w:color="auto" w:fill="FFFFFF"/>
        <w:tabs>
          <w:tab w:val="left" w:leader="underscore" w:pos="2869"/>
        </w:tabs>
        <w:spacing w:line="313" w:lineRule="exact"/>
        <w:ind w:left="122" w:hanging="122"/>
        <w:rPr>
          <w:sz w:val="20"/>
          <w:szCs w:val="20"/>
        </w:rPr>
      </w:pPr>
      <w:r>
        <w:rPr>
          <w:color w:val="000000"/>
        </w:rPr>
        <w:t>Ответственное лицо дежурного персонала цеха (</w:t>
      </w:r>
      <w:proofErr w:type="gramStart"/>
      <w:r>
        <w:rPr>
          <w:color w:val="000000"/>
        </w:rPr>
        <w:t>района)</w:t>
      </w:r>
      <w:r>
        <w:rPr>
          <w:color w:val="000000"/>
          <w:u w:val="single"/>
        </w:rPr>
        <w:t xml:space="preserve"> </w:t>
      </w:r>
      <w:r>
        <w:rPr>
          <w:color w:val="000000"/>
          <w:sz w:val="18"/>
          <w:szCs w:val="18"/>
          <w:u w:val="single"/>
        </w:rPr>
        <w:t xml:space="preserve">  </w:t>
      </w:r>
      <w:proofErr w:type="gramEnd"/>
      <w:r>
        <w:rPr>
          <w:color w:val="000000"/>
          <w:sz w:val="18"/>
          <w:szCs w:val="18"/>
          <w:u w:val="single"/>
        </w:rPr>
        <w:t xml:space="preserve">                                                                         </w:t>
      </w:r>
      <w:r>
        <w:rPr>
          <w:color w:val="000000"/>
          <w:sz w:val="20"/>
          <w:szCs w:val="20"/>
          <w:u w:val="single"/>
        </w:rPr>
        <w:t>.</w:t>
      </w:r>
    </w:p>
    <w:p w:rsidR="00FD1AD6" w:rsidRDefault="00FD1AD6" w:rsidP="00FD1AD6">
      <w:pPr>
        <w:widowControl w:val="0"/>
        <w:shd w:val="clear" w:color="auto" w:fill="FFFFFF"/>
        <w:spacing w:line="480" w:lineRule="auto"/>
        <w:ind w:left="426" w:hanging="122"/>
        <w:jc w:val="center"/>
        <w:rPr>
          <w:color w:val="000000"/>
          <w:sz w:val="16"/>
          <w:szCs w:val="20"/>
        </w:rPr>
      </w:pPr>
      <w:r>
        <w:rPr>
          <w:color w:val="000000"/>
          <w:sz w:val="16"/>
          <w:szCs w:val="20"/>
        </w:rPr>
        <w:t xml:space="preserve">                                                                 (должность, подпись, фамилия)</w:t>
      </w:r>
    </w:p>
    <w:p w:rsidR="00FD1AD6" w:rsidRDefault="00FD1AD6" w:rsidP="00FD1AD6">
      <w:pPr>
        <w:widowControl w:val="0"/>
        <w:shd w:val="clear" w:color="auto" w:fill="FFFFFF"/>
        <w:tabs>
          <w:tab w:val="left" w:leader="underscore" w:pos="5908"/>
          <w:tab w:val="left" w:leader="underscore" w:pos="9972"/>
        </w:tabs>
        <w:spacing w:line="313" w:lineRule="exact"/>
        <w:rPr>
          <w:sz w:val="18"/>
          <w:szCs w:val="18"/>
        </w:rPr>
      </w:pPr>
      <w:bookmarkStart w:id="69" w:name="_Hlk142576370"/>
      <w:r>
        <w:rPr>
          <w:color w:val="000000"/>
          <w:spacing w:val="10"/>
        </w:rPr>
        <w:t xml:space="preserve">Выполнение условий производства работ проверили, с оборудованием, оставшимся в работе, </w:t>
      </w:r>
      <w:r>
        <w:rPr>
          <w:color w:val="000000"/>
          <w:spacing w:val="6"/>
        </w:rPr>
        <w:t>ознакомлены и к работе</w:t>
      </w:r>
      <w:r>
        <w:rPr>
          <w:color w:val="000000"/>
          <w:spacing w:val="6"/>
          <w:sz w:val="18"/>
          <w:szCs w:val="18"/>
        </w:rPr>
        <w:t xml:space="preserve"> </w:t>
      </w:r>
      <w:r>
        <w:rPr>
          <w:color w:val="000000"/>
          <w:spacing w:val="6"/>
        </w:rPr>
        <w:t>допущены. Дата</w:t>
      </w:r>
      <w:r>
        <w:rPr>
          <w:color w:val="000000"/>
          <w:sz w:val="18"/>
          <w:szCs w:val="18"/>
        </w:rPr>
        <w:tab/>
      </w:r>
      <w:r>
        <w:rPr>
          <w:color w:val="000000"/>
        </w:rPr>
        <w:t xml:space="preserve">время </w:t>
      </w:r>
      <w:r>
        <w:rPr>
          <w:color w:val="000000"/>
          <w:sz w:val="18"/>
          <w:szCs w:val="18"/>
          <w:u w:val="single"/>
        </w:rPr>
        <w:t xml:space="preserve">   </w:t>
      </w:r>
      <w:r>
        <w:rPr>
          <w:sz w:val="18"/>
          <w:szCs w:val="18"/>
        </w:rPr>
        <w:t>__________</w:t>
      </w:r>
      <w:r>
        <w:rPr>
          <w:color w:val="000000"/>
          <w:sz w:val="18"/>
          <w:szCs w:val="18"/>
          <w:u w:val="single"/>
        </w:rPr>
        <w:t xml:space="preserve">  </w:t>
      </w:r>
      <w:bookmarkEnd w:id="69"/>
    </w:p>
    <w:p w:rsidR="00FD1AD6" w:rsidRDefault="00FD1AD6" w:rsidP="00FD1AD6">
      <w:pPr>
        <w:spacing w:after="160" w:line="259" w:lineRule="auto"/>
        <w:rPr>
          <w:rFonts w:eastAsia="Calibri"/>
          <w:sz w:val="18"/>
          <w:szCs w:val="18"/>
        </w:rPr>
      </w:pPr>
    </w:p>
    <w:p w:rsidR="00FD1AD6" w:rsidRDefault="00FD1AD6" w:rsidP="00FD1AD6">
      <w:pPr>
        <w:widowControl w:val="0"/>
        <w:shd w:val="clear" w:color="auto" w:fill="FFFFFF"/>
        <w:tabs>
          <w:tab w:val="left" w:leader="underscore" w:pos="6365"/>
          <w:tab w:val="left" w:leader="underscore" w:pos="9972"/>
        </w:tabs>
        <w:spacing w:line="313" w:lineRule="exact"/>
        <w:rPr>
          <w:color w:val="000000"/>
          <w:sz w:val="20"/>
          <w:szCs w:val="20"/>
          <w:u w:val="single"/>
        </w:rPr>
      </w:pPr>
      <w:r>
        <w:rPr>
          <w:color w:val="000000"/>
          <w:spacing w:val="4"/>
        </w:rPr>
        <w:t>Руководитель работ</w:t>
      </w:r>
      <w:r>
        <w:rPr>
          <w:color w:val="000000"/>
          <w:sz w:val="20"/>
          <w:szCs w:val="20"/>
        </w:rPr>
        <w:t xml:space="preserve"> _________________________ </w:t>
      </w:r>
      <w:r>
        <w:rPr>
          <w:color w:val="000000"/>
          <w:spacing w:val="3"/>
        </w:rPr>
        <w:t>Производитель работ</w:t>
      </w:r>
      <w:r>
        <w:rPr>
          <w:color w:val="000000"/>
          <w:spacing w:val="3"/>
          <w:sz w:val="20"/>
          <w:szCs w:val="20"/>
        </w:rPr>
        <w:t xml:space="preserve"> </w:t>
      </w:r>
      <w:r>
        <w:rPr>
          <w:color w:val="000000"/>
          <w:sz w:val="20"/>
          <w:szCs w:val="20"/>
        </w:rPr>
        <w:t>_______________________</w:t>
      </w:r>
    </w:p>
    <w:p w:rsidR="00FD1AD6" w:rsidRDefault="00FD1AD6" w:rsidP="00FD1AD6">
      <w:pPr>
        <w:widowControl w:val="0"/>
        <w:shd w:val="clear" w:color="auto" w:fill="FFFFFF"/>
        <w:tabs>
          <w:tab w:val="left" w:leader="underscore" w:pos="6365"/>
          <w:tab w:val="left" w:leader="underscore" w:pos="9972"/>
        </w:tabs>
        <w:spacing w:line="313" w:lineRule="exact"/>
        <w:ind w:left="2127" w:firstLine="850"/>
        <w:rPr>
          <w:sz w:val="20"/>
          <w:szCs w:val="20"/>
        </w:rPr>
      </w:pPr>
      <w:r>
        <w:rPr>
          <w:color w:val="000000"/>
          <w:spacing w:val="1"/>
          <w:sz w:val="16"/>
          <w:szCs w:val="20"/>
        </w:rPr>
        <w:t>(</w:t>
      </w:r>
      <w:proofErr w:type="gramStart"/>
      <w:r>
        <w:rPr>
          <w:color w:val="000000"/>
          <w:spacing w:val="1"/>
          <w:sz w:val="16"/>
          <w:szCs w:val="20"/>
        </w:rPr>
        <w:t xml:space="preserve">подпись)   </w:t>
      </w:r>
      <w:proofErr w:type="gramEnd"/>
      <w:r>
        <w:rPr>
          <w:color w:val="000000"/>
          <w:spacing w:val="1"/>
          <w:sz w:val="16"/>
          <w:szCs w:val="20"/>
        </w:rPr>
        <w:t xml:space="preserve">                                                                                              (</w:t>
      </w:r>
      <w:r>
        <w:rPr>
          <w:color w:val="000000"/>
          <w:spacing w:val="2"/>
          <w:sz w:val="16"/>
          <w:szCs w:val="20"/>
        </w:rPr>
        <w:t>подпись)</w:t>
      </w:r>
    </w:p>
    <w:p w:rsidR="00FD1AD6" w:rsidRDefault="00FD1AD6" w:rsidP="00FD1AD6">
      <w:pPr>
        <w:spacing w:after="160" w:line="259" w:lineRule="auto"/>
        <w:rPr>
          <w:rFonts w:eastAsia="Calibri"/>
        </w:rPr>
      </w:pPr>
    </w:p>
    <w:p w:rsidR="00FD1AD6" w:rsidRDefault="00FD1AD6" w:rsidP="00FD1AD6">
      <w:pPr>
        <w:spacing w:line="259" w:lineRule="auto"/>
        <w:ind w:firstLine="1"/>
        <w:jc w:val="center"/>
        <w:rPr>
          <w:rFonts w:eastAsia="Calibri"/>
          <w:b/>
          <w:color w:val="000000"/>
          <w:spacing w:val="1"/>
        </w:rPr>
      </w:pPr>
      <w:r>
        <w:rPr>
          <w:rFonts w:eastAsia="Calibri"/>
          <w:b/>
          <w:color w:val="000000"/>
          <w:spacing w:val="1"/>
        </w:rPr>
        <w:t>Оформление ежедневного допуска к работам, окончание работы,</w:t>
      </w:r>
    </w:p>
    <w:p w:rsidR="00FD1AD6" w:rsidRDefault="00FD1AD6" w:rsidP="00FD1AD6">
      <w:pPr>
        <w:spacing w:after="120"/>
        <w:jc w:val="center"/>
        <w:rPr>
          <w:rFonts w:eastAsia="Calibri"/>
          <w:b/>
          <w:color w:val="000000"/>
          <w:spacing w:val="1"/>
        </w:rPr>
      </w:pPr>
      <w:r>
        <w:rPr>
          <w:rFonts w:eastAsia="Calibri"/>
          <w:b/>
          <w:color w:val="000000"/>
          <w:spacing w:val="1"/>
        </w:rPr>
        <w:t>перевода на другое рабочее место.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588"/>
        <w:gridCol w:w="793"/>
        <w:gridCol w:w="1455"/>
        <w:gridCol w:w="1418"/>
        <w:gridCol w:w="786"/>
        <w:gridCol w:w="1431"/>
        <w:gridCol w:w="1109"/>
        <w:gridCol w:w="1615"/>
      </w:tblGrid>
      <w:tr w:rsidR="00FD1AD6" w:rsidTr="0080548B">
        <w:trPr>
          <w:trHeight w:hRule="exact" w:val="331"/>
        </w:trPr>
        <w:tc>
          <w:tcPr>
            <w:tcW w:w="779" w:type="pct"/>
            <w:vMerge w:val="restart"/>
            <w:shd w:val="clear" w:color="auto" w:fill="FFFFFF"/>
          </w:tcPr>
          <w:p w:rsidR="00FD1AD6" w:rsidRDefault="00FD1AD6" w:rsidP="0080548B">
            <w:pPr>
              <w:widowControl w:val="0"/>
              <w:shd w:val="clear" w:color="auto" w:fill="FFFFFF"/>
              <w:ind w:right="234" w:firstLine="1"/>
              <w:jc w:val="center"/>
              <w:rPr>
                <w:sz w:val="20"/>
                <w:szCs w:val="20"/>
              </w:rPr>
            </w:pPr>
            <w:r>
              <w:rPr>
                <w:color w:val="000000"/>
                <w:spacing w:val="2"/>
                <w:sz w:val="20"/>
                <w:szCs w:val="20"/>
              </w:rPr>
              <w:t xml:space="preserve">Наименование </w:t>
            </w:r>
            <w:r>
              <w:rPr>
                <w:color w:val="000000"/>
                <w:spacing w:val="4"/>
                <w:sz w:val="20"/>
                <w:szCs w:val="20"/>
              </w:rPr>
              <w:t>рабочих мест</w:t>
            </w:r>
          </w:p>
        </w:tc>
        <w:tc>
          <w:tcPr>
            <w:tcW w:w="1798" w:type="pct"/>
            <w:gridSpan w:val="3"/>
            <w:shd w:val="clear" w:color="auto" w:fill="FFFFFF"/>
          </w:tcPr>
          <w:p w:rsidR="00FD1AD6" w:rsidRDefault="00FD1AD6" w:rsidP="0080548B">
            <w:pPr>
              <w:widowControl w:val="0"/>
              <w:shd w:val="clear" w:color="auto" w:fill="FFFFFF"/>
              <w:ind w:firstLine="1"/>
              <w:jc w:val="center"/>
              <w:rPr>
                <w:sz w:val="20"/>
                <w:szCs w:val="20"/>
              </w:rPr>
            </w:pPr>
            <w:r>
              <w:rPr>
                <w:color w:val="000000"/>
                <w:spacing w:val="6"/>
                <w:sz w:val="20"/>
                <w:szCs w:val="20"/>
              </w:rPr>
              <w:t>Допуск к работе</w:t>
            </w:r>
          </w:p>
        </w:tc>
        <w:tc>
          <w:tcPr>
            <w:tcW w:w="1580" w:type="pct"/>
            <w:gridSpan w:val="3"/>
            <w:shd w:val="clear" w:color="auto" w:fill="FFFFFF"/>
          </w:tcPr>
          <w:p w:rsidR="00FD1AD6" w:rsidRDefault="00FD1AD6" w:rsidP="0080548B">
            <w:pPr>
              <w:widowControl w:val="0"/>
              <w:shd w:val="clear" w:color="auto" w:fill="FFFFFF"/>
              <w:ind w:firstLine="1"/>
              <w:jc w:val="center"/>
              <w:rPr>
                <w:sz w:val="20"/>
                <w:szCs w:val="20"/>
              </w:rPr>
            </w:pPr>
            <w:r>
              <w:rPr>
                <w:color w:val="000000"/>
                <w:spacing w:val="3"/>
                <w:sz w:val="20"/>
                <w:szCs w:val="20"/>
              </w:rPr>
              <w:t>Окончание работы</w:t>
            </w:r>
          </w:p>
        </w:tc>
        <w:tc>
          <w:tcPr>
            <w:tcW w:w="843" w:type="pct"/>
            <w:vMerge w:val="restart"/>
            <w:shd w:val="clear" w:color="auto" w:fill="FFFFFF"/>
          </w:tcPr>
          <w:p w:rsidR="00FD1AD6" w:rsidRDefault="00FD1AD6" w:rsidP="0080548B">
            <w:pPr>
              <w:widowControl w:val="0"/>
              <w:shd w:val="clear" w:color="auto" w:fill="FFFFFF"/>
              <w:ind w:firstLine="1"/>
              <w:jc w:val="center"/>
              <w:rPr>
                <w:color w:val="000000"/>
                <w:spacing w:val="3"/>
                <w:sz w:val="20"/>
                <w:szCs w:val="20"/>
              </w:rPr>
            </w:pPr>
            <w:r>
              <w:rPr>
                <w:color w:val="000000"/>
                <w:spacing w:val="3"/>
                <w:sz w:val="20"/>
                <w:szCs w:val="20"/>
              </w:rPr>
              <w:t xml:space="preserve">Согласование мер пожарной безопасности работником пожарной охраны (подпись, расшифровка) </w:t>
            </w:r>
          </w:p>
        </w:tc>
      </w:tr>
      <w:tr w:rsidR="00FD1AD6" w:rsidTr="0080548B">
        <w:trPr>
          <w:trHeight w:hRule="exact" w:val="699"/>
        </w:trPr>
        <w:tc>
          <w:tcPr>
            <w:tcW w:w="779" w:type="pct"/>
            <w:vMerge/>
            <w:shd w:val="clear" w:color="auto" w:fill="FFFFFF"/>
          </w:tcPr>
          <w:p w:rsidR="00FD1AD6" w:rsidRDefault="00FD1AD6" w:rsidP="0080548B">
            <w:pPr>
              <w:widowControl w:val="0"/>
              <w:shd w:val="clear" w:color="auto" w:fill="FFFFFF"/>
              <w:ind w:right="234" w:firstLine="1"/>
              <w:jc w:val="center"/>
              <w:rPr>
                <w:sz w:val="20"/>
                <w:szCs w:val="20"/>
              </w:rPr>
            </w:pPr>
          </w:p>
        </w:tc>
        <w:tc>
          <w:tcPr>
            <w:tcW w:w="1798" w:type="pct"/>
            <w:gridSpan w:val="3"/>
            <w:shd w:val="clear" w:color="auto" w:fill="FFFFFF"/>
          </w:tcPr>
          <w:p w:rsidR="00FD1AD6" w:rsidRDefault="00FD1AD6" w:rsidP="0080548B">
            <w:pPr>
              <w:widowControl w:val="0"/>
              <w:shd w:val="clear" w:color="auto" w:fill="FFFFFF"/>
              <w:ind w:right="684" w:firstLine="1"/>
              <w:jc w:val="center"/>
              <w:rPr>
                <w:sz w:val="20"/>
                <w:szCs w:val="20"/>
              </w:rPr>
            </w:pPr>
            <w:r>
              <w:rPr>
                <w:color w:val="000000"/>
                <w:spacing w:val="3"/>
                <w:sz w:val="20"/>
                <w:szCs w:val="20"/>
              </w:rPr>
              <w:t xml:space="preserve">Меры безопасности проверены. </w:t>
            </w:r>
            <w:r>
              <w:rPr>
                <w:color w:val="000000"/>
                <w:spacing w:val="4"/>
                <w:sz w:val="20"/>
                <w:szCs w:val="20"/>
              </w:rPr>
              <w:t xml:space="preserve">Бригада проинструктирована и </w:t>
            </w:r>
            <w:r>
              <w:rPr>
                <w:color w:val="000000"/>
                <w:spacing w:val="5"/>
                <w:sz w:val="20"/>
                <w:szCs w:val="20"/>
              </w:rPr>
              <w:t>допущена на рабочее место</w:t>
            </w:r>
          </w:p>
        </w:tc>
        <w:tc>
          <w:tcPr>
            <w:tcW w:w="1580" w:type="pct"/>
            <w:gridSpan w:val="3"/>
            <w:shd w:val="clear" w:color="auto" w:fill="FFFFFF"/>
          </w:tcPr>
          <w:p w:rsidR="00FD1AD6" w:rsidRDefault="00FD1AD6" w:rsidP="0080548B">
            <w:pPr>
              <w:widowControl w:val="0"/>
              <w:shd w:val="clear" w:color="auto" w:fill="FFFFFF"/>
              <w:ind w:firstLine="1"/>
              <w:jc w:val="center"/>
              <w:rPr>
                <w:sz w:val="20"/>
                <w:szCs w:val="20"/>
              </w:rPr>
            </w:pPr>
            <w:r>
              <w:rPr>
                <w:color w:val="000000"/>
                <w:spacing w:val="4"/>
                <w:sz w:val="20"/>
                <w:szCs w:val="20"/>
              </w:rPr>
              <w:t>Бригада выведена, наряд сдан</w:t>
            </w:r>
          </w:p>
        </w:tc>
        <w:tc>
          <w:tcPr>
            <w:tcW w:w="843" w:type="pct"/>
            <w:vMerge/>
            <w:shd w:val="clear" w:color="auto" w:fill="FFFFFF"/>
          </w:tcPr>
          <w:p w:rsidR="00FD1AD6" w:rsidRDefault="00FD1AD6" w:rsidP="0080548B">
            <w:pPr>
              <w:widowControl w:val="0"/>
              <w:shd w:val="clear" w:color="auto" w:fill="FFFFFF"/>
              <w:ind w:firstLine="1"/>
              <w:jc w:val="center"/>
              <w:rPr>
                <w:color w:val="000000"/>
                <w:spacing w:val="4"/>
                <w:sz w:val="20"/>
                <w:szCs w:val="20"/>
              </w:rPr>
            </w:pPr>
          </w:p>
        </w:tc>
      </w:tr>
      <w:tr w:rsidR="00FD1AD6" w:rsidTr="0080548B">
        <w:trPr>
          <w:trHeight w:hRule="exact" w:val="709"/>
        </w:trPr>
        <w:tc>
          <w:tcPr>
            <w:tcW w:w="779" w:type="pct"/>
            <w:vMerge/>
            <w:shd w:val="clear" w:color="auto" w:fill="FFFFFF"/>
          </w:tcPr>
          <w:p w:rsidR="00FD1AD6" w:rsidRDefault="00FD1AD6" w:rsidP="0080548B">
            <w:pPr>
              <w:widowControl w:val="0"/>
              <w:shd w:val="clear" w:color="auto" w:fill="FFFFFF"/>
              <w:ind w:firstLine="1"/>
              <w:rPr>
                <w:sz w:val="20"/>
                <w:szCs w:val="20"/>
              </w:rPr>
            </w:pPr>
          </w:p>
        </w:tc>
        <w:tc>
          <w:tcPr>
            <w:tcW w:w="389" w:type="pct"/>
            <w:shd w:val="clear" w:color="auto" w:fill="FFFFFF"/>
          </w:tcPr>
          <w:p w:rsidR="00FD1AD6" w:rsidRDefault="00FD1AD6" w:rsidP="0080548B">
            <w:pPr>
              <w:widowControl w:val="0"/>
              <w:shd w:val="clear" w:color="auto" w:fill="FFFFFF"/>
              <w:ind w:right="216" w:firstLine="1"/>
              <w:jc w:val="center"/>
              <w:rPr>
                <w:sz w:val="20"/>
                <w:szCs w:val="20"/>
              </w:rPr>
            </w:pPr>
            <w:r>
              <w:rPr>
                <w:color w:val="000000"/>
                <w:spacing w:val="1"/>
                <w:sz w:val="20"/>
                <w:szCs w:val="20"/>
              </w:rPr>
              <w:t xml:space="preserve">дата, </w:t>
            </w:r>
            <w:r>
              <w:rPr>
                <w:color w:val="000000"/>
                <w:spacing w:val="-1"/>
                <w:sz w:val="20"/>
                <w:szCs w:val="20"/>
              </w:rPr>
              <w:t>время</w:t>
            </w:r>
          </w:p>
        </w:tc>
        <w:tc>
          <w:tcPr>
            <w:tcW w:w="714" w:type="pct"/>
            <w:shd w:val="clear" w:color="auto" w:fill="FFFFFF"/>
          </w:tcPr>
          <w:p w:rsidR="00FD1AD6" w:rsidRDefault="00FD1AD6" w:rsidP="0080548B">
            <w:pPr>
              <w:widowControl w:val="0"/>
              <w:shd w:val="clear" w:color="auto" w:fill="FFFFFF"/>
              <w:ind w:right="140" w:firstLine="1"/>
              <w:jc w:val="center"/>
              <w:rPr>
                <w:sz w:val="20"/>
                <w:szCs w:val="20"/>
              </w:rPr>
            </w:pPr>
            <w:r>
              <w:rPr>
                <w:color w:val="000000"/>
                <w:spacing w:val="3"/>
                <w:sz w:val="20"/>
                <w:szCs w:val="20"/>
              </w:rPr>
              <w:t xml:space="preserve">допускающий </w:t>
            </w:r>
            <w:r>
              <w:rPr>
                <w:color w:val="000000"/>
                <w:spacing w:val="1"/>
                <w:sz w:val="20"/>
                <w:szCs w:val="20"/>
              </w:rPr>
              <w:t>(подпись)</w:t>
            </w:r>
          </w:p>
        </w:tc>
        <w:tc>
          <w:tcPr>
            <w:tcW w:w="695" w:type="pct"/>
            <w:shd w:val="clear" w:color="auto" w:fill="FFFFFF"/>
          </w:tcPr>
          <w:p w:rsidR="00FD1AD6" w:rsidRDefault="00FD1AD6" w:rsidP="0080548B">
            <w:pPr>
              <w:widowControl w:val="0"/>
              <w:shd w:val="clear" w:color="auto" w:fill="FFFFFF"/>
              <w:ind w:right="47" w:firstLine="1"/>
              <w:jc w:val="center"/>
              <w:rPr>
                <w:sz w:val="20"/>
                <w:szCs w:val="20"/>
              </w:rPr>
            </w:pPr>
            <w:r>
              <w:rPr>
                <w:color w:val="000000"/>
                <w:spacing w:val="2"/>
                <w:sz w:val="20"/>
                <w:szCs w:val="20"/>
              </w:rPr>
              <w:t xml:space="preserve">производитель </w:t>
            </w:r>
            <w:r>
              <w:rPr>
                <w:color w:val="000000"/>
                <w:spacing w:val="1"/>
                <w:sz w:val="20"/>
                <w:szCs w:val="20"/>
              </w:rPr>
              <w:t>работ (подпись)</w:t>
            </w:r>
          </w:p>
        </w:tc>
        <w:tc>
          <w:tcPr>
            <w:tcW w:w="385" w:type="pct"/>
            <w:shd w:val="clear" w:color="auto" w:fill="FFFFFF"/>
          </w:tcPr>
          <w:p w:rsidR="00FD1AD6" w:rsidRDefault="00FD1AD6" w:rsidP="0080548B">
            <w:pPr>
              <w:widowControl w:val="0"/>
              <w:shd w:val="clear" w:color="auto" w:fill="FFFFFF"/>
              <w:ind w:right="209" w:firstLine="1"/>
              <w:jc w:val="center"/>
              <w:rPr>
                <w:sz w:val="20"/>
                <w:szCs w:val="20"/>
              </w:rPr>
            </w:pPr>
            <w:r>
              <w:rPr>
                <w:color w:val="000000"/>
                <w:spacing w:val="1"/>
                <w:sz w:val="20"/>
                <w:szCs w:val="20"/>
              </w:rPr>
              <w:t xml:space="preserve">дата, </w:t>
            </w:r>
            <w:r>
              <w:rPr>
                <w:color w:val="000000"/>
                <w:spacing w:val="-1"/>
                <w:sz w:val="20"/>
                <w:szCs w:val="20"/>
              </w:rPr>
              <w:t>время</w:t>
            </w:r>
          </w:p>
        </w:tc>
        <w:tc>
          <w:tcPr>
            <w:tcW w:w="702" w:type="pct"/>
            <w:shd w:val="clear" w:color="auto" w:fill="FFFFFF"/>
          </w:tcPr>
          <w:p w:rsidR="00FD1AD6" w:rsidRDefault="00FD1AD6" w:rsidP="0080548B">
            <w:pPr>
              <w:widowControl w:val="0"/>
              <w:shd w:val="clear" w:color="auto" w:fill="FFFFFF"/>
              <w:ind w:right="47" w:firstLine="1"/>
              <w:jc w:val="center"/>
              <w:rPr>
                <w:sz w:val="20"/>
                <w:szCs w:val="20"/>
              </w:rPr>
            </w:pPr>
            <w:r>
              <w:rPr>
                <w:color w:val="000000"/>
                <w:spacing w:val="3"/>
                <w:sz w:val="20"/>
                <w:szCs w:val="20"/>
              </w:rPr>
              <w:t xml:space="preserve">производитель </w:t>
            </w:r>
            <w:r>
              <w:rPr>
                <w:color w:val="000000"/>
                <w:spacing w:val="2"/>
                <w:sz w:val="20"/>
                <w:szCs w:val="20"/>
              </w:rPr>
              <w:t>работ (подпись)</w:t>
            </w:r>
          </w:p>
        </w:tc>
        <w:tc>
          <w:tcPr>
            <w:tcW w:w="493" w:type="pct"/>
            <w:shd w:val="clear" w:color="auto" w:fill="FFFFFF"/>
            <w:vAlign w:val="center"/>
          </w:tcPr>
          <w:p w:rsidR="00FD1AD6" w:rsidRDefault="00FD1AD6" w:rsidP="0080548B">
            <w:pPr>
              <w:widowControl w:val="0"/>
              <w:shd w:val="clear" w:color="auto" w:fill="FFFFFF"/>
              <w:ind w:right="61" w:firstLine="1"/>
              <w:jc w:val="center"/>
              <w:rPr>
                <w:sz w:val="20"/>
                <w:szCs w:val="20"/>
              </w:rPr>
            </w:pPr>
            <w:r>
              <w:rPr>
                <w:color w:val="000000"/>
                <w:spacing w:val="4"/>
                <w:sz w:val="20"/>
                <w:szCs w:val="20"/>
              </w:rPr>
              <w:t>ответ, лицо де</w:t>
            </w:r>
            <w:r>
              <w:rPr>
                <w:color w:val="000000"/>
                <w:spacing w:val="6"/>
                <w:sz w:val="20"/>
                <w:szCs w:val="20"/>
              </w:rPr>
              <w:t>журного персо</w:t>
            </w:r>
            <w:r>
              <w:rPr>
                <w:color w:val="000000"/>
                <w:spacing w:val="3"/>
                <w:sz w:val="20"/>
                <w:szCs w:val="20"/>
              </w:rPr>
              <w:t>нала (подпись)</w:t>
            </w:r>
          </w:p>
        </w:tc>
        <w:tc>
          <w:tcPr>
            <w:tcW w:w="843" w:type="pct"/>
            <w:vMerge/>
            <w:shd w:val="clear" w:color="auto" w:fill="FFFFFF"/>
          </w:tcPr>
          <w:p w:rsidR="00FD1AD6" w:rsidRDefault="00FD1AD6" w:rsidP="0080548B">
            <w:pPr>
              <w:widowControl w:val="0"/>
              <w:shd w:val="clear" w:color="auto" w:fill="FFFFFF"/>
              <w:ind w:right="61" w:firstLine="1"/>
              <w:jc w:val="center"/>
              <w:rPr>
                <w:color w:val="000000"/>
                <w:spacing w:val="4"/>
                <w:sz w:val="20"/>
                <w:szCs w:val="20"/>
              </w:rPr>
            </w:pPr>
          </w:p>
        </w:tc>
      </w:tr>
      <w:tr w:rsidR="00FD1AD6" w:rsidTr="0080548B">
        <w:trPr>
          <w:trHeight w:val="283"/>
        </w:trPr>
        <w:tc>
          <w:tcPr>
            <w:tcW w:w="779" w:type="pct"/>
            <w:shd w:val="clear" w:color="auto" w:fill="FFFFFF"/>
          </w:tcPr>
          <w:p w:rsidR="00FD1AD6" w:rsidRDefault="00FD1AD6" w:rsidP="0080548B">
            <w:pPr>
              <w:widowControl w:val="0"/>
              <w:shd w:val="clear" w:color="auto" w:fill="FFFFFF"/>
              <w:ind w:firstLine="1"/>
            </w:pPr>
          </w:p>
        </w:tc>
        <w:tc>
          <w:tcPr>
            <w:tcW w:w="389" w:type="pct"/>
            <w:shd w:val="clear" w:color="auto" w:fill="FFFFFF"/>
          </w:tcPr>
          <w:p w:rsidR="00FD1AD6" w:rsidRDefault="00FD1AD6" w:rsidP="0080548B">
            <w:pPr>
              <w:widowControl w:val="0"/>
              <w:shd w:val="clear" w:color="auto" w:fill="FFFFFF"/>
              <w:ind w:firstLine="1"/>
            </w:pPr>
          </w:p>
        </w:tc>
        <w:tc>
          <w:tcPr>
            <w:tcW w:w="714" w:type="pct"/>
            <w:shd w:val="clear" w:color="auto" w:fill="FFFFFF"/>
          </w:tcPr>
          <w:p w:rsidR="00FD1AD6" w:rsidRDefault="00FD1AD6" w:rsidP="0080548B">
            <w:pPr>
              <w:widowControl w:val="0"/>
              <w:shd w:val="clear" w:color="auto" w:fill="FFFFFF"/>
              <w:ind w:firstLine="1"/>
            </w:pPr>
          </w:p>
        </w:tc>
        <w:tc>
          <w:tcPr>
            <w:tcW w:w="695" w:type="pct"/>
            <w:shd w:val="clear" w:color="auto" w:fill="FFFFFF"/>
          </w:tcPr>
          <w:p w:rsidR="00FD1AD6" w:rsidRDefault="00FD1AD6" w:rsidP="0080548B">
            <w:pPr>
              <w:widowControl w:val="0"/>
              <w:shd w:val="clear" w:color="auto" w:fill="FFFFFF"/>
              <w:ind w:firstLine="1"/>
            </w:pPr>
          </w:p>
        </w:tc>
        <w:tc>
          <w:tcPr>
            <w:tcW w:w="385" w:type="pct"/>
            <w:shd w:val="clear" w:color="auto" w:fill="FFFFFF"/>
          </w:tcPr>
          <w:p w:rsidR="00FD1AD6" w:rsidRDefault="00FD1AD6" w:rsidP="0080548B">
            <w:pPr>
              <w:widowControl w:val="0"/>
              <w:shd w:val="clear" w:color="auto" w:fill="FFFFFF"/>
              <w:ind w:firstLine="1"/>
            </w:pPr>
          </w:p>
        </w:tc>
        <w:tc>
          <w:tcPr>
            <w:tcW w:w="702" w:type="pct"/>
            <w:shd w:val="clear" w:color="auto" w:fill="FFFFFF"/>
          </w:tcPr>
          <w:p w:rsidR="00FD1AD6" w:rsidRDefault="00FD1AD6" w:rsidP="0080548B">
            <w:pPr>
              <w:widowControl w:val="0"/>
              <w:shd w:val="clear" w:color="auto" w:fill="FFFFFF"/>
              <w:ind w:firstLine="1"/>
            </w:pPr>
          </w:p>
        </w:tc>
        <w:tc>
          <w:tcPr>
            <w:tcW w:w="493" w:type="pct"/>
            <w:shd w:val="clear" w:color="auto" w:fill="FFFFFF"/>
          </w:tcPr>
          <w:p w:rsidR="00FD1AD6" w:rsidRDefault="00FD1AD6" w:rsidP="0080548B">
            <w:pPr>
              <w:widowControl w:val="0"/>
              <w:shd w:val="clear" w:color="auto" w:fill="FFFFFF"/>
              <w:ind w:firstLine="1"/>
            </w:pPr>
          </w:p>
        </w:tc>
        <w:tc>
          <w:tcPr>
            <w:tcW w:w="843" w:type="pct"/>
            <w:shd w:val="clear" w:color="auto" w:fill="FFFFFF"/>
          </w:tcPr>
          <w:p w:rsidR="00FD1AD6" w:rsidRDefault="00FD1AD6" w:rsidP="0080548B">
            <w:pPr>
              <w:widowControl w:val="0"/>
              <w:shd w:val="clear" w:color="auto" w:fill="FFFFFF"/>
              <w:ind w:firstLine="1"/>
            </w:pPr>
          </w:p>
        </w:tc>
      </w:tr>
      <w:tr w:rsidR="00FD1AD6" w:rsidTr="0080548B">
        <w:trPr>
          <w:trHeight w:val="283"/>
        </w:trPr>
        <w:tc>
          <w:tcPr>
            <w:tcW w:w="779" w:type="pct"/>
            <w:shd w:val="clear" w:color="auto" w:fill="FFFFFF"/>
          </w:tcPr>
          <w:p w:rsidR="00FD1AD6" w:rsidRDefault="00FD1AD6" w:rsidP="0080548B">
            <w:pPr>
              <w:widowControl w:val="0"/>
              <w:shd w:val="clear" w:color="auto" w:fill="FFFFFF"/>
              <w:ind w:firstLine="1"/>
            </w:pPr>
          </w:p>
        </w:tc>
        <w:tc>
          <w:tcPr>
            <w:tcW w:w="389" w:type="pct"/>
            <w:shd w:val="clear" w:color="auto" w:fill="FFFFFF"/>
          </w:tcPr>
          <w:p w:rsidR="00FD1AD6" w:rsidRDefault="00FD1AD6" w:rsidP="0080548B">
            <w:pPr>
              <w:widowControl w:val="0"/>
              <w:shd w:val="clear" w:color="auto" w:fill="FFFFFF"/>
              <w:ind w:firstLine="1"/>
            </w:pPr>
          </w:p>
        </w:tc>
        <w:tc>
          <w:tcPr>
            <w:tcW w:w="714" w:type="pct"/>
            <w:shd w:val="clear" w:color="auto" w:fill="FFFFFF"/>
          </w:tcPr>
          <w:p w:rsidR="00FD1AD6" w:rsidRDefault="00FD1AD6" w:rsidP="0080548B">
            <w:pPr>
              <w:widowControl w:val="0"/>
              <w:shd w:val="clear" w:color="auto" w:fill="FFFFFF"/>
              <w:ind w:firstLine="1"/>
            </w:pPr>
          </w:p>
        </w:tc>
        <w:tc>
          <w:tcPr>
            <w:tcW w:w="695" w:type="pct"/>
            <w:shd w:val="clear" w:color="auto" w:fill="FFFFFF"/>
          </w:tcPr>
          <w:p w:rsidR="00FD1AD6" w:rsidRDefault="00FD1AD6" w:rsidP="0080548B">
            <w:pPr>
              <w:widowControl w:val="0"/>
              <w:shd w:val="clear" w:color="auto" w:fill="FFFFFF"/>
              <w:ind w:firstLine="1"/>
            </w:pPr>
          </w:p>
        </w:tc>
        <w:tc>
          <w:tcPr>
            <w:tcW w:w="385" w:type="pct"/>
            <w:shd w:val="clear" w:color="auto" w:fill="FFFFFF"/>
          </w:tcPr>
          <w:p w:rsidR="00FD1AD6" w:rsidRDefault="00FD1AD6" w:rsidP="0080548B">
            <w:pPr>
              <w:widowControl w:val="0"/>
              <w:shd w:val="clear" w:color="auto" w:fill="FFFFFF"/>
              <w:ind w:firstLine="1"/>
            </w:pPr>
          </w:p>
        </w:tc>
        <w:tc>
          <w:tcPr>
            <w:tcW w:w="702" w:type="pct"/>
            <w:shd w:val="clear" w:color="auto" w:fill="FFFFFF"/>
          </w:tcPr>
          <w:p w:rsidR="00FD1AD6" w:rsidRDefault="00FD1AD6" w:rsidP="0080548B">
            <w:pPr>
              <w:widowControl w:val="0"/>
              <w:shd w:val="clear" w:color="auto" w:fill="FFFFFF"/>
              <w:ind w:firstLine="1"/>
            </w:pPr>
          </w:p>
        </w:tc>
        <w:tc>
          <w:tcPr>
            <w:tcW w:w="493" w:type="pct"/>
            <w:shd w:val="clear" w:color="auto" w:fill="FFFFFF"/>
          </w:tcPr>
          <w:p w:rsidR="00FD1AD6" w:rsidRDefault="00FD1AD6" w:rsidP="0080548B">
            <w:pPr>
              <w:widowControl w:val="0"/>
              <w:shd w:val="clear" w:color="auto" w:fill="FFFFFF"/>
              <w:ind w:firstLine="1"/>
            </w:pPr>
          </w:p>
        </w:tc>
        <w:tc>
          <w:tcPr>
            <w:tcW w:w="843" w:type="pct"/>
            <w:shd w:val="clear" w:color="auto" w:fill="FFFFFF"/>
          </w:tcPr>
          <w:p w:rsidR="00FD1AD6" w:rsidRDefault="00FD1AD6" w:rsidP="0080548B">
            <w:pPr>
              <w:widowControl w:val="0"/>
              <w:shd w:val="clear" w:color="auto" w:fill="FFFFFF"/>
              <w:ind w:firstLine="1"/>
            </w:pPr>
          </w:p>
        </w:tc>
      </w:tr>
      <w:tr w:rsidR="00FD1AD6" w:rsidTr="0080548B">
        <w:trPr>
          <w:trHeight w:val="283"/>
        </w:trPr>
        <w:tc>
          <w:tcPr>
            <w:tcW w:w="779" w:type="pct"/>
            <w:shd w:val="clear" w:color="auto" w:fill="FFFFFF"/>
          </w:tcPr>
          <w:p w:rsidR="00FD1AD6" w:rsidRDefault="00FD1AD6" w:rsidP="0080548B">
            <w:pPr>
              <w:widowControl w:val="0"/>
              <w:shd w:val="clear" w:color="auto" w:fill="FFFFFF"/>
              <w:ind w:firstLine="1"/>
            </w:pPr>
          </w:p>
        </w:tc>
        <w:tc>
          <w:tcPr>
            <w:tcW w:w="389" w:type="pct"/>
            <w:shd w:val="clear" w:color="auto" w:fill="FFFFFF"/>
          </w:tcPr>
          <w:p w:rsidR="00FD1AD6" w:rsidRDefault="00FD1AD6" w:rsidP="0080548B">
            <w:pPr>
              <w:widowControl w:val="0"/>
              <w:shd w:val="clear" w:color="auto" w:fill="FFFFFF"/>
              <w:ind w:firstLine="1"/>
            </w:pPr>
          </w:p>
        </w:tc>
        <w:tc>
          <w:tcPr>
            <w:tcW w:w="714" w:type="pct"/>
            <w:shd w:val="clear" w:color="auto" w:fill="FFFFFF"/>
          </w:tcPr>
          <w:p w:rsidR="00FD1AD6" w:rsidRDefault="00FD1AD6" w:rsidP="0080548B">
            <w:pPr>
              <w:widowControl w:val="0"/>
              <w:shd w:val="clear" w:color="auto" w:fill="FFFFFF"/>
              <w:ind w:firstLine="1"/>
            </w:pPr>
          </w:p>
        </w:tc>
        <w:tc>
          <w:tcPr>
            <w:tcW w:w="695" w:type="pct"/>
            <w:shd w:val="clear" w:color="auto" w:fill="FFFFFF"/>
          </w:tcPr>
          <w:p w:rsidR="00FD1AD6" w:rsidRDefault="00FD1AD6" w:rsidP="0080548B">
            <w:pPr>
              <w:widowControl w:val="0"/>
              <w:shd w:val="clear" w:color="auto" w:fill="FFFFFF"/>
              <w:ind w:firstLine="1"/>
            </w:pPr>
          </w:p>
        </w:tc>
        <w:tc>
          <w:tcPr>
            <w:tcW w:w="385" w:type="pct"/>
            <w:shd w:val="clear" w:color="auto" w:fill="FFFFFF"/>
          </w:tcPr>
          <w:p w:rsidR="00FD1AD6" w:rsidRDefault="00FD1AD6" w:rsidP="0080548B">
            <w:pPr>
              <w:widowControl w:val="0"/>
              <w:shd w:val="clear" w:color="auto" w:fill="FFFFFF"/>
              <w:ind w:firstLine="1"/>
            </w:pPr>
          </w:p>
        </w:tc>
        <w:tc>
          <w:tcPr>
            <w:tcW w:w="702" w:type="pct"/>
            <w:shd w:val="clear" w:color="auto" w:fill="FFFFFF"/>
          </w:tcPr>
          <w:p w:rsidR="00FD1AD6" w:rsidRDefault="00FD1AD6" w:rsidP="0080548B">
            <w:pPr>
              <w:widowControl w:val="0"/>
              <w:shd w:val="clear" w:color="auto" w:fill="FFFFFF"/>
              <w:ind w:firstLine="1"/>
            </w:pPr>
          </w:p>
        </w:tc>
        <w:tc>
          <w:tcPr>
            <w:tcW w:w="493" w:type="pct"/>
            <w:shd w:val="clear" w:color="auto" w:fill="FFFFFF"/>
          </w:tcPr>
          <w:p w:rsidR="00FD1AD6" w:rsidRDefault="00FD1AD6" w:rsidP="0080548B">
            <w:pPr>
              <w:widowControl w:val="0"/>
              <w:shd w:val="clear" w:color="auto" w:fill="FFFFFF"/>
              <w:ind w:firstLine="1"/>
            </w:pPr>
          </w:p>
        </w:tc>
        <w:tc>
          <w:tcPr>
            <w:tcW w:w="843" w:type="pct"/>
            <w:shd w:val="clear" w:color="auto" w:fill="FFFFFF"/>
          </w:tcPr>
          <w:p w:rsidR="00FD1AD6" w:rsidRDefault="00FD1AD6" w:rsidP="0080548B">
            <w:pPr>
              <w:widowControl w:val="0"/>
              <w:shd w:val="clear" w:color="auto" w:fill="FFFFFF"/>
              <w:ind w:firstLine="1"/>
            </w:pPr>
          </w:p>
        </w:tc>
      </w:tr>
      <w:tr w:rsidR="00FD1AD6" w:rsidTr="0080548B">
        <w:trPr>
          <w:trHeight w:val="283"/>
        </w:trPr>
        <w:tc>
          <w:tcPr>
            <w:tcW w:w="779" w:type="pct"/>
            <w:shd w:val="clear" w:color="auto" w:fill="FFFFFF"/>
          </w:tcPr>
          <w:p w:rsidR="00FD1AD6" w:rsidRDefault="00FD1AD6" w:rsidP="0080548B">
            <w:pPr>
              <w:widowControl w:val="0"/>
              <w:shd w:val="clear" w:color="auto" w:fill="FFFFFF"/>
              <w:ind w:firstLine="1"/>
            </w:pPr>
          </w:p>
        </w:tc>
        <w:tc>
          <w:tcPr>
            <w:tcW w:w="389" w:type="pct"/>
            <w:shd w:val="clear" w:color="auto" w:fill="FFFFFF"/>
          </w:tcPr>
          <w:p w:rsidR="00FD1AD6" w:rsidRDefault="00FD1AD6" w:rsidP="0080548B">
            <w:pPr>
              <w:widowControl w:val="0"/>
              <w:shd w:val="clear" w:color="auto" w:fill="FFFFFF"/>
              <w:ind w:firstLine="1"/>
            </w:pPr>
          </w:p>
        </w:tc>
        <w:tc>
          <w:tcPr>
            <w:tcW w:w="714" w:type="pct"/>
            <w:shd w:val="clear" w:color="auto" w:fill="FFFFFF"/>
          </w:tcPr>
          <w:p w:rsidR="00FD1AD6" w:rsidRDefault="00FD1AD6" w:rsidP="0080548B">
            <w:pPr>
              <w:widowControl w:val="0"/>
              <w:shd w:val="clear" w:color="auto" w:fill="FFFFFF"/>
              <w:ind w:firstLine="1"/>
            </w:pPr>
          </w:p>
        </w:tc>
        <w:tc>
          <w:tcPr>
            <w:tcW w:w="695" w:type="pct"/>
            <w:shd w:val="clear" w:color="auto" w:fill="FFFFFF"/>
          </w:tcPr>
          <w:p w:rsidR="00FD1AD6" w:rsidRDefault="00FD1AD6" w:rsidP="0080548B">
            <w:pPr>
              <w:widowControl w:val="0"/>
              <w:shd w:val="clear" w:color="auto" w:fill="FFFFFF"/>
              <w:ind w:firstLine="1"/>
            </w:pPr>
          </w:p>
        </w:tc>
        <w:tc>
          <w:tcPr>
            <w:tcW w:w="385" w:type="pct"/>
            <w:shd w:val="clear" w:color="auto" w:fill="FFFFFF"/>
          </w:tcPr>
          <w:p w:rsidR="00FD1AD6" w:rsidRDefault="00FD1AD6" w:rsidP="0080548B">
            <w:pPr>
              <w:widowControl w:val="0"/>
              <w:shd w:val="clear" w:color="auto" w:fill="FFFFFF"/>
              <w:ind w:firstLine="1"/>
            </w:pPr>
          </w:p>
        </w:tc>
        <w:tc>
          <w:tcPr>
            <w:tcW w:w="702" w:type="pct"/>
            <w:shd w:val="clear" w:color="auto" w:fill="FFFFFF"/>
          </w:tcPr>
          <w:p w:rsidR="00FD1AD6" w:rsidRDefault="00FD1AD6" w:rsidP="0080548B">
            <w:pPr>
              <w:widowControl w:val="0"/>
              <w:shd w:val="clear" w:color="auto" w:fill="FFFFFF"/>
              <w:ind w:firstLine="1"/>
            </w:pPr>
          </w:p>
        </w:tc>
        <w:tc>
          <w:tcPr>
            <w:tcW w:w="493" w:type="pct"/>
            <w:shd w:val="clear" w:color="auto" w:fill="FFFFFF"/>
          </w:tcPr>
          <w:p w:rsidR="00FD1AD6" w:rsidRDefault="00FD1AD6" w:rsidP="0080548B">
            <w:pPr>
              <w:widowControl w:val="0"/>
              <w:shd w:val="clear" w:color="auto" w:fill="FFFFFF"/>
              <w:ind w:firstLine="1"/>
            </w:pPr>
          </w:p>
        </w:tc>
        <w:tc>
          <w:tcPr>
            <w:tcW w:w="843" w:type="pct"/>
            <w:shd w:val="clear" w:color="auto" w:fill="FFFFFF"/>
          </w:tcPr>
          <w:p w:rsidR="00FD1AD6" w:rsidRDefault="00FD1AD6" w:rsidP="0080548B">
            <w:pPr>
              <w:widowControl w:val="0"/>
              <w:shd w:val="clear" w:color="auto" w:fill="FFFFFF"/>
              <w:ind w:firstLine="1"/>
            </w:pPr>
          </w:p>
        </w:tc>
      </w:tr>
      <w:tr w:rsidR="00FD1AD6" w:rsidTr="0080548B">
        <w:trPr>
          <w:trHeight w:val="283"/>
        </w:trPr>
        <w:tc>
          <w:tcPr>
            <w:tcW w:w="779" w:type="pct"/>
            <w:shd w:val="clear" w:color="auto" w:fill="FFFFFF"/>
          </w:tcPr>
          <w:p w:rsidR="00FD1AD6" w:rsidRDefault="00FD1AD6" w:rsidP="0080548B">
            <w:pPr>
              <w:widowControl w:val="0"/>
              <w:shd w:val="clear" w:color="auto" w:fill="FFFFFF"/>
              <w:ind w:firstLine="1"/>
            </w:pPr>
          </w:p>
        </w:tc>
        <w:tc>
          <w:tcPr>
            <w:tcW w:w="389" w:type="pct"/>
            <w:shd w:val="clear" w:color="auto" w:fill="FFFFFF"/>
          </w:tcPr>
          <w:p w:rsidR="00FD1AD6" w:rsidRDefault="00FD1AD6" w:rsidP="0080548B">
            <w:pPr>
              <w:widowControl w:val="0"/>
              <w:shd w:val="clear" w:color="auto" w:fill="FFFFFF"/>
              <w:ind w:firstLine="1"/>
            </w:pPr>
          </w:p>
        </w:tc>
        <w:tc>
          <w:tcPr>
            <w:tcW w:w="714" w:type="pct"/>
            <w:shd w:val="clear" w:color="auto" w:fill="FFFFFF"/>
          </w:tcPr>
          <w:p w:rsidR="00FD1AD6" w:rsidRDefault="00FD1AD6" w:rsidP="0080548B">
            <w:pPr>
              <w:widowControl w:val="0"/>
              <w:shd w:val="clear" w:color="auto" w:fill="FFFFFF"/>
              <w:ind w:firstLine="1"/>
            </w:pPr>
          </w:p>
        </w:tc>
        <w:tc>
          <w:tcPr>
            <w:tcW w:w="695" w:type="pct"/>
            <w:shd w:val="clear" w:color="auto" w:fill="FFFFFF"/>
          </w:tcPr>
          <w:p w:rsidR="00FD1AD6" w:rsidRDefault="00FD1AD6" w:rsidP="0080548B">
            <w:pPr>
              <w:widowControl w:val="0"/>
              <w:shd w:val="clear" w:color="auto" w:fill="FFFFFF"/>
              <w:ind w:firstLine="1"/>
            </w:pPr>
          </w:p>
        </w:tc>
        <w:tc>
          <w:tcPr>
            <w:tcW w:w="385" w:type="pct"/>
            <w:shd w:val="clear" w:color="auto" w:fill="FFFFFF"/>
          </w:tcPr>
          <w:p w:rsidR="00FD1AD6" w:rsidRDefault="00FD1AD6" w:rsidP="0080548B">
            <w:pPr>
              <w:widowControl w:val="0"/>
              <w:shd w:val="clear" w:color="auto" w:fill="FFFFFF"/>
              <w:ind w:firstLine="1"/>
            </w:pPr>
          </w:p>
        </w:tc>
        <w:tc>
          <w:tcPr>
            <w:tcW w:w="702" w:type="pct"/>
            <w:shd w:val="clear" w:color="auto" w:fill="FFFFFF"/>
          </w:tcPr>
          <w:p w:rsidR="00FD1AD6" w:rsidRDefault="00FD1AD6" w:rsidP="0080548B">
            <w:pPr>
              <w:widowControl w:val="0"/>
              <w:shd w:val="clear" w:color="auto" w:fill="FFFFFF"/>
              <w:ind w:firstLine="1"/>
            </w:pPr>
          </w:p>
        </w:tc>
        <w:tc>
          <w:tcPr>
            <w:tcW w:w="493" w:type="pct"/>
            <w:shd w:val="clear" w:color="auto" w:fill="FFFFFF"/>
          </w:tcPr>
          <w:p w:rsidR="00FD1AD6" w:rsidRDefault="00FD1AD6" w:rsidP="0080548B">
            <w:pPr>
              <w:widowControl w:val="0"/>
              <w:shd w:val="clear" w:color="auto" w:fill="FFFFFF"/>
              <w:ind w:firstLine="1"/>
            </w:pPr>
          </w:p>
        </w:tc>
        <w:tc>
          <w:tcPr>
            <w:tcW w:w="843" w:type="pct"/>
            <w:shd w:val="clear" w:color="auto" w:fill="FFFFFF"/>
          </w:tcPr>
          <w:p w:rsidR="00FD1AD6" w:rsidRDefault="00FD1AD6" w:rsidP="0080548B">
            <w:pPr>
              <w:widowControl w:val="0"/>
              <w:shd w:val="clear" w:color="auto" w:fill="FFFFFF"/>
              <w:ind w:firstLine="1"/>
            </w:pPr>
          </w:p>
        </w:tc>
      </w:tr>
    </w:tbl>
    <w:p w:rsidR="00FD1AD6" w:rsidRDefault="00FD1AD6" w:rsidP="00FD1AD6">
      <w:pPr>
        <w:spacing w:after="160" w:line="259" w:lineRule="auto"/>
        <w:ind w:firstLine="1"/>
        <w:rPr>
          <w:rFonts w:eastAsia="Calibri"/>
        </w:rPr>
      </w:pPr>
    </w:p>
    <w:p w:rsidR="00FD1AD6" w:rsidRDefault="00FD1AD6" w:rsidP="00FD1AD6">
      <w:pPr>
        <w:spacing w:after="160" w:line="259" w:lineRule="auto"/>
        <w:ind w:firstLine="1"/>
        <w:rPr>
          <w:rFonts w:eastAsia="Calibri"/>
        </w:rPr>
      </w:pPr>
      <w:r>
        <w:t>Рабочие места осмотрены, наряд закрыт: дата _______________________ время _______________</w:t>
      </w:r>
    </w:p>
    <w:p w:rsidR="00FD1AD6" w:rsidRDefault="00FD1AD6" w:rsidP="00FD1AD6">
      <w:pPr>
        <w:spacing w:after="160" w:line="259" w:lineRule="auto"/>
        <w:rPr>
          <w:rFonts w:eastAsia="Calibri"/>
        </w:rPr>
      </w:pPr>
    </w:p>
    <w:p w:rsidR="00FD1AD6" w:rsidRDefault="00FD1AD6" w:rsidP="00FD1AD6">
      <w:pPr>
        <w:spacing w:after="160" w:line="259" w:lineRule="auto"/>
      </w:pPr>
      <w:r>
        <w:t>Ответственное лицо дежурного персонала _______________________</w:t>
      </w:r>
    </w:p>
    <w:p w:rsidR="00FD1AD6" w:rsidRDefault="00FD1AD6" w:rsidP="00FD1AD6">
      <w:pPr>
        <w:spacing w:after="160" w:line="259" w:lineRule="auto"/>
      </w:pPr>
    </w:p>
    <w:p w:rsidR="00FD1AD6" w:rsidRDefault="00FD1AD6" w:rsidP="00FD1AD6">
      <w:pPr>
        <w:spacing w:after="160" w:line="259" w:lineRule="auto"/>
      </w:pPr>
    </w:p>
    <w:p w:rsidR="00FD1AD6" w:rsidRDefault="00FD1AD6" w:rsidP="00FD1AD6">
      <w:pPr>
        <w:spacing w:after="160" w:line="259" w:lineRule="auto"/>
        <w:rPr>
          <w:rFonts w:eastAsia="Calibri"/>
        </w:rPr>
      </w:pPr>
    </w:p>
    <w:p w:rsidR="00FD1AD6" w:rsidRDefault="00FD1AD6" w:rsidP="00FD1AD6">
      <w:pPr>
        <w:widowControl w:val="0"/>
        <w:jc w:val="right"/>
        <w:rPr>
          <w:b/>
        </w:rPr>
      </w:pPr>
      <w:r>
        <w:rPr>
          <w:b/>
        </w:rPr>
        <w:lastRenderedPageBreak/>
        <w:t>Приложение № 17</w:t>
      </w:r>
    </w:p>
    <w:p w:rsidR="00FD1AD6" w:rsidRDefault="00FD1AD6" w:rsidP="00FD1AD6">
      <w:pPr>
        <w:widowControl w:val="0"/>
        <w:jc w:val="right"/>
        <w:rPr>
          <w:b/>
        </w:rPr>
      </w:pPr>
    </w:p>
    <w:p w:rsidR="00FD1AD6" w:rsidRDefault="00FD1AD6" w:rsidP="00FD1AD6">
      <w:pPr>
        <w:widowControl w:val="0"/>
        <w:jc w:val="right"/>
        <w:rPr>
          <w:b/>
        </w:rPr>
      </w:pPr>
    </w:p>
    <w:p w:rsidR="00FD1AD6" w:rsidRDefault="00FD1AD6" w:rsidP="00FD1AD6">
      <w:pPr>
        <w:widowControl w:val="0"/>
        <w:jc w:val="center"/>
        <w:rPr>
          <w:b/>
          <w:sz w:val="28"/>
          <w:szCs w:val="28"/>
        </w:rPr>
      </w:pPr>
      <w:r>
        <w:rPr>
          <w:b/>
          <w:sz w:val="28"/>
          <w:szCs w:val="28"/>
        </w:rPr>
        <w:t>Форма Журнала регистрации нарядов-допусков на производство газоопасных работ</w:t>
      </w:r>
    </w:p>
    <w:tbl>
      <w:tblPr>
        <w:tblW w:w="0" w:type="auto"/>
        <w:tblInd w:w="28" w:type="dxa"/>
        <w:tblLayout w:type="fixed"/>
        <w:tblCellMar>
          <w:left w:w="90" w:type="dxa"/>
          <w:right w:w="90" w:type="dxa"/>
        </w:tblCellMar>
        <w:tblLook w:val="0000" w:firstRow="0" w:lastRow="0" w:firstColumn="0" w:lastColumn="0" w:noHBand="0" w:noVBand="0"/>
      </w:tblPr>
      <w:tblGrid>
        <w:gridCol w:w="9285"/>
      </w:tblGrid>
      <w:tr w:rsidR="00FD1AD6" w:rsidTr="0080548B">
        <w:tc>
          <w:tcPr>
            <w:tcW w:w="9285" w:type="dxa"/>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rPr>
                <w:b/>
                <w:bCs/>
              </w:rPr>
            </w:pPr>
          </w:p>
          <w:p w:rsidR="00FD1AD6" w:rsidRDefault="00FD1AD6" w:rsidP="0080548B">
            <w:pPr>
              <w:widowControl w:val="0"/>
              <w:jc w:val="center"/>
              <w:rPr>
                <w:b/>
                <w:bCs/>
                <w:color w:val="2B4279"/>
              </w:rPr>
            </w:pPr>
            <w:r>
              <w:rPr>
                <w:b/>
                <w:bCs/>
              </w:rPr>
              <w:t xml:space="preserve"> Журнал регистрации нарядов-допусков на производство газоопасных работ </w:t>
            </w:r>
          </w:p>
        </w:tc>
      </w:tr>
      <w:tr w:rsidR="00FD1AD6" w:rsidTr="0080548B">
        <w:tc>
          <w:tcPr>
            <w:tcW w:w="9285" w:type="dxa"/>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9285" w:type="dxa"/>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pPr>
            <w:r>
              <w:t xml:space="preserve">(наименование организации, службы, цеха) </w:t>
            </w:r>
          </w:p>
        </w:tc>
      </w:tr>
      <w:tr w:rsidR="00FD1AD6" w:rsidTr="0080548B">
        <w:tc>
          <w:tcPr>
            <w:tcW w:w="9285" w:type="dxa"/>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9285" w:type="dxa"/>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Начат "___"__________ 20___ г.</w:t>
            </w:r>
          </w:p>
          <w:p w:rsidR="00FD1AD6" w:rsidRDefault="00FD1AD6" w:rsidP="0080548B">
            <w:pPr>
              <w:widowControl w:val="0"/>
            </w:pPr>
          </w:p>
          <w:p w:rsidR="00FD1AD6" w:rsidRDefault="00FD1AD6" w:rsidP="0080548B">
            <w:pPr>
              <w:widowControl w:val="0"/>
            </w:pPr>
            <w:r>
              <w:t>Окончен "___"__________ 20___ г.</w:t>
            </w:r>
          </w:p>
          <w:p w:rsidR="00FD1AD6" w:rsidRDefault="00FD1AD6" w:rsidP="0080548B">
            <w:pPr>
              <w:widowControl w:val="0"/>
            </w:pPr>
          </w:p>
          <w:p w:rsidR="00FD1AD6" w:rsidRDefault="00FD1AD6" w:rsidP="0080548B">
            <w:pPr>
              <w:widowControl w:val="0"/>
            </w:pPr>
            <w:r>
              <w:t xml:space="preserve">Срок хранения - пять лет </w:t>
            </w:r>
          </w:p>
        </w:tc>
      </w:tr>
    </w:tbl>
    <w:p w:rsidR="00FD1AD6" w:rsidRDefault="00FD1AD6" w:rsidP="00FD1AD6">
      <w:pPr>
        <w:widowControl w:val="0"/>
        <w:rPr>
          <w:rFonts w:eastAsia="Calibri"/>
        </w:rPr>
      </w:pPr>
    </w:p>
    <w:tbl>
      <w:tblPr>
        <w:tblW w:w="5000" w:type="pct"/>
        <w:tblCellMar>
          <w:left w:w="90" w:type="dxa"/>
          <w:right w:w="90" w:type="dxa"/>
        </w:tblCellMar>
        <w:tblLook w:val="0000" w:firstRow="0" w:lastRow="0" w:firstColumn="0" w:lastColumn="0" w:noHBand="0" w:noVBand="0"/>
      </w:tblPr>
      <w:tblGrid>
        <w:gridCol w:w="1294"/>
        <w:gridCol w:w="1164"/>
        <w:gridCol w:w="1541"/>
        <w:gridCol w:w="1736"/>
        <w:gridCol w:w="1359"/>
        <w:gridCol w:w="1245"/>
        <w:gridCol w:w="1850"/>
      </w:tblGrid>
      <w:tr w:rsidR="00FD1AD6" w:rsidTr="0080548B">
        <w:tc>
          <w:tcPr>
            <w:tcW w:w="63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Номер наряда-</w:t>
            </w:r>
          </w:p>
          <w:p w:rsidR="00FD1AD6" w:rsidRDefault="00FD1AD6" w:rsidP="0080548B">
            <w:pPr>
              <w:widowControl w:val="0"/>
              <w:jc w:val="center"/>
            </w:pPr>
            <w:r>
              <w:t xml:space="preserve">допуска </w:t>
            </w:r>
          </w:p>
        </w:tc>
        <w:tc>
          <w:tcPr>
            <w:tcW w:w="57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Дата и время выдачи наряда-</w:t>
            </w:r>
          </w:p>
          <w:p w:rsidR="00FD1AD6" w:rsidRDefault="00FD1AD6" w:rsidP="0080548B">
            <w:pPr>
              <w:widowControl w:val="0"/>
              <w:jc w:val="center"/>
            </w:pPr>
            <w:r>
              <w:t xml:space="preserve">допуска </w:t>
            </w:r>
          </w:p>
        </w:tc>
        <w:tc>
          <w:tcPr>
            <w:tcW w:w="75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Фамилия, имя, отчество (при наличии) должность, роспись выдавшего наряд-допуск </w:t>
            </w:r>
          </w:p>
        </w:tc>
        <w:tc>
          <w:tcPr>
            <w:tcW w:w="85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Фамилия, имя, отчество (при наличии), должность, роспись получившего наряд-допуск </w:t>
            </w:r>
          </w:p>
        </w:tc>
        <w:tc>
          <w:tcPr>
            <w:tcW w:w="66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Адрес места проведения работ </w:t>
            </w:r>
          </w:p>
        </w:tc>
        <w:tc>
          <w:tcPr>
            <w:tcW w:w="61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Характер работ </w:t>
            </w:r>
          </w:p>
        </w:tc>
        <w:tc>
          <w:tcPr>
            <w:tcW w:w="908"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Дата и время возвращения наряда-допуска, отметка о выполнении работ лицом, принявшим наряд-допуск </w:t>
            </w:r>
          </w:p>
        </w:tc>
      </w:tr>
      <w:tr w:rsidR="00FD1AD6" w:rsidTr="0080548B">
        <w:trPr>
          <w:trHeight w:val="16"/>
        </w:trPr>
        <w:tc>
          <w:tcPr>
            <w:tcW w:w="63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1 </w:t>
            </w:r>
          </w:p>
        </w:tc>
        <w:tc>
          <w:tcPr>
            <w:tcW w:w="57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2 </w:t>
            </w:r>
          </w:p>
        </w:tc>
        <w:tc>
          <w:tcPr>
            <w:tcW w:w="75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3 </w:t>
            </w:r>
          </w:p>
        </w:tc>
        <w:tc>
          <w:tcPr>
            <w:tcW w:w="85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4 </w:t>
            </w:r>
          </w:p>
        </w:tc>
        <w:tc>
          <w:tcPr>
            <w:tcW w:w="66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5 </w:t>
            </w:r>
          </w:p>
        </w:tc>
        <w:tc>
          <w:tcPr>
            <w:tcW w:w="61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6 </w:t>
            </w:r>
          </w:p>
        </w:tc>
        <w:tc>
          <w:tcPr>
            <w:tcW w:w="908"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r>
              <w:t xml:space="preserve">7 </w:t>
            </w:r>
          </w:p>
        </w:tc>
      </w:tr>
      <w:tr w:rsidR="00FD1AD6" w:rsidTr="0080548B">
        <w:tc>
          <w:tcPr>
            <w:tcW w:w="63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57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75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85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66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611"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c>
          <w:tcPr>
            <w:tcW w:w="908"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pPr>
          </w:p>
        </w:tc>
      </w:tr>
    </w:tbl>
    <w:p w:rsidR="00FD1AD6" w:rsidRDefault="00FD1AD6" w:rsidP="00FD1AD6">
      <w:pPr>
        <w:widowControl w:val="0"/>
        <w:rPr>
          <w:rFonts w:eastAsia="Calibri"/>
        </w:rPr>
      </w:pPr>
    </w:p>
    <w:tbl>
      <w:tblPr>
        <w:tblW w:w="0" w:type="auto"/>
        <w:tblInd w:w="28" w:type="dxa"/>
        <w:tblLayout w:type="fixed"/>
        <w:tblCellMar>
          <w:left w:w="90" w:type="dxa"/>
          <w:right w:w="90" w:type="dxa"/>
        </w:tblCellMar>
        <w:tblLook w:val="0000" w:firstRow="0" w:lastRow="0" w:firstColumn="0" w:lastColumn="0" w:noHBand="0" w:noVBand="0"/>
      </w:tblPr>
      <w:tblGrid>
        <w:gridCol w:w="4635"/>
        <w:gridCol w:w="4650"/>
      </w:tblGrid>
      <w:tr w:rsidR="00FD1AD6" w:rsidTr="0080548B">
        <w:tc>
          <w:tcPr>
            <w:tcW w:w="4635" w:type="dxa"/>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rPr>
                <w:rFonts w:eastAsia="Calibri"/>
              </w:rPr>
            </w:pPr>
          </w:p>
        </w:tc>
        <w:tc>
          <w:tcPr>
            <w:tcW w:w="4650" w:type="dxa"/>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rPr>
                <w:rFonts w:eastAsia="Calibri"/>
              </w:rPr>
            </w:pPr>
          </w:p>
        </w:tc>
      </w:tr>
      <w:tr w:rsidR="00FD1AD6" w:rsidTr="0080548B">
        <w:tc>
          <w:tcPr>
            <w:tcW w:w="9285" w:type="dxa"/>
            <w:gridSpan w:val="2"/>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r>
              <w:t xml:space="preserve">Журнал пронумерован, прошнурован и скреплен печатью: ___листов. </w:t>
            </w:r>
          </w:p>
        </w:tc>
      </w:tr>
      <w:tr w:rsidR="00FD1AD6" w:rsidTr="0080548B">
        <w:tc>
          <w:tcPr>
            <w:tcW w:w="9285" w:type="dxa"/>
            <w:gridSpan w:val="2"/>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4635" w:type="dxa"/>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p>
        </w:tc>
        <w:tc>
          <w:tcPr>
            <w:tcW w:w="4650" w:type="dxa"/>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4635" w:type="dxa"/>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p>
        </w:tc>
        <w:tc>
          <w:tcPr>
            <w:tcW w:w="4650" w:type="dxa"/>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pPr>
            <w:r>
              <w:t xml:space="preserve">(Фамилия, имя, отчество (при наличии), должность, подпись) </w:t>
            </w:r>
          </w:p>
        </w:tc>
      </w:tr>
    </w:tbl>
    <w:p w:rsidR="00FD1AD6" w:rsidRDefault="00FD1AD6" w:rsidP="00FD1AD6">
      <w:pPr>
        <w:widowControl w:val="0"/>
        <w:rPr>
          <w:rFonts w:eastAsia="Calibri"/>
        </w:rPr>
      </w:pPr>
    </w:p>
    <w:p w:rsidR="00FD1AD6" w:rsidRDefault="00FD1AD6" w:rsidP="00FD1AD6">
      <w:pPr>
        <w:rPr>
          <w:rFonts w:eastAsia="Calibri"/>
        </w:rPr>
      </w:pPr>
      <w:r>
        <w:rPr>
          <w:rFonts w:eastAsia="Calibri"/>
        </w:rPr>
        <w:br w:type="page" w:clear="all"/>
      </w:r>
    </w:p>
    <w:p w:rsidR="00FD1AD6" w:rsidRDefault="00FD1AD6" w:rsidP="00FD1AD6">
      <w:pPr>
        <w:rPr>
          <w:rFonts w:eastAsia="Calibri"/>
        </w:rPr>
        <w:sectPr w:rsidR="00FD1AD6">
          <w:pgSz w:w="11906" w:h="16838"/>
          <w:pgMar w:top="567" w:right="567" w:bottom="567" w:left="1134" w:header="709" w:footer="709" w:gutter="0"/>
          <w:cols w:space="708"/>
          <w:docGrid w:linePitch="360"/>
        </w:sectPr>
      </w:pPr>
    </w:p>
    <w:p w:rsidR="00FD1AD6" w:rsidRDefault="00FD1AD6" w:rsidP="00FD1AD6">
      <w:pPr>
        <w:widowControl w:val="0"/>
        <w:jc w:val="right"/>
        <w:rPr>
          <w:b/>
        </w:rPr>
      </w:pPr>
      <w:r>
        <w:rPr>
          <w:b/>
        </w:rPr>
        <w:lastRenderedPageBreak/>
        <w:t>Приложение № 18</w:t>
      </w:r>
    </w:p>
    <w:p w:rsidR="00FD1AD6" w:rsidRDefault="00FD1AD6" w:rsidP="00FD1AD6">
      <w:pPr>
        <w:widowControl w:val="0"/>
        <w:jc w:val="right"/>
      </w:pPr>
    </w:p>
    <w:p w:rsidR="00FD1AD6" w:rsidRDefault="00FD1AD6" w:rsidP="00FD1AD6">
      <w:pPr>
        <w:widowControl w:val="0"/>
        <w:jc w:val="center"/>
        <w:rPr>
          <w:b/>
          <w:sz w:val="28"/>
          <w:szCs w:val="28"/>
        </w:rPr>
      </w:pPr>
      <w:r>
        <w:rPr>
          <w:b/>
          <w:sz w:val="28"/>
          <w:szCs w:val="28"/>
        </w:rPr>
        <w:t>Форма Журнала учета газоопасных работ, проводимых без наряда-допуска</w:t>
      </w:r>
    </w:p>
    <w:p w:rsidR="00FD1AD6" w:rsidRDefault="00FD1AD6" w:rsidP="00FD1AD6">
      <w:pPr>
        <w:widowControl w:val="0"/>
        <w:jc w:val="right"/>
      </w:pPr>
    </w:p>
    <w:tbl>
      <w:tblPr>
        <w:tblW w:w="5000" w:type="pct"/>
        <w:tblCellMar>
          <w:left w:w="90" w:type="dxa"/>
          <w:right w:w="90" w:type="dxa"/>
        </w:tblCellMar>
        <w:tblLook w:val="0000" w:firstRow="0" w:lastRow="0" w:firstColumn="0" w:lastColumn="0" w:noHBand="0" w:noVBand="0"/>
      </w:tblPr>
      <w:tblGrid>
        <w:gridCol w:w="5897"/>
        <w:gridCol w:w="4166"/>
      </w:tblGrid>
      <w:tr w:rsidR="00FD1AD6" w:rsidTr="0080548B">
        <w:tc>
          <w:tcPr>
            <w:tcW w:w="5000" w:type="pct"/>
            <w:gridSpan w:val="2"/>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rPr>
                <w:b/>
                <w:bCs/>
              </w:rPr>
            </w:pPr>
          </w:p>
          <w:p w:rsidR="00FD1AD6" w:rsidRDefault="00FD1AD6" w:rsidP="0080548B">
            <w:pPr>
              <w:widowControl w:val="0"/>
              <w:jc w:val="center"/>
              <w:rPr>
                <w:b/>
                <w:bCs/>
                <w:color w:val="2B4279"/>
              </w:rPr>
            </w:pPr>
            <w:r>
              <w:rPr>
                <w:b/>
              </w:rPr>
              <w:t>Журнал учета газоопасных работ, проводимых без наряда-допуска</w:t>
            </w:r>
          </w:p>
        </w:tc>
      </w:tr>
      <w:tr w:rsidR="00FD1AD6" w:rsidTr="0080548B">
        <w:tc>
          <w:tcPr>
            <w:tcW w:w="5000" w:type="pct"/>
            <w:gridSpan w:val="2"/>
            <w:tcBorders>
              <w:top w:val="none" w:sz="4" w:space="0" w:color="000000"/>
              <w:left w:val="none" w:sz="4" w:space="0" w:color="000000"/>
              <w:bottom w:val="single" w:sz="6" w:space="0" w:color="auto"/>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c>
          <w:tcPr>
            <w:tcW w:w="5000" w:type="pct"/>
            <w:gridSpan w:val="2"/>
            <w:tcBorders>
              <w:top w:val="single" w:sz="6" w:space="0" w:color="auto"/>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jc w:val="center"/>
            </w:pPr>
            <w:r>
              <w:t xml:space="preserve">(наименование организации, службы, цеха) </w:t>
            </w:r>
          </w:p>
        </w:tc>
      </w:tr>
      <w:tr w:rsidR="00FD1AD6" w:rsidTr="0080548B">
        <w:tc>
          <w:tcPr>
            <w:tcW w:w="5000" w:type="pct"/>
            <w:gridSpan w:val="2"/>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pPr>
          </w:p>
        </w:tc>
      </w:tr>
      <w:tr w:rsidR="00FD1AD6" w:rsidTr="0080548B">
        <w:trPr>
          <w:gridAfter w:val="1"/>
          <w:wAfter w:w="6532" w:type="dxa"/>
        </w:trPr>
        <w:tc>
          <w:tcPr>
            <w:tcW w:w="2930" w:type="pct"/>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rPr>
                <w:sz w:val="20"/>
                <w:szCs w:val="20"/>
              </w:rPr>
            </w:pPr>
            <w:r>
              <w:rPr>
                <w:sz w:val="20"/>
                <w:szCs w:val="20"/>
              </w:rPr>
              <w:t>Начат "___"__________ 20___ г.</w:t>
            </w:r>
          </w:p>
          <w:p w:rsidR="00FD1AD6" w:rsidRDefault="00FD1AD6" w:rsidP="0080548B">
            <w:pPr>
              <w:widowControl w:val="0"/>
              <w:rPr>
                <w:sz w:val="20"/>
                <w:szCs w:val="20"/>
              </w:rPr>
            </w:pPr>
          </w:p>
          <w:p w:rsidR="00FD1AD6" w:rsidRDefault="00FD1AD6" w:rsidP="0080548B">
            <w:pPr>
              <w:widowControl w:val="0"/>
              <w:rPr>
                <w:sz w:val="20"/>
                <w:szCs w:val="20"/>
              </w:rPr>
            </w:pPr>
            <w:r>
              <w:rPr>
                <w:sz w:val="20"/>
                <w:szCs w:val="20"/>
              </w:rPr>
              <w:t>Окончен "___"__________ 20___ г.</w:t>
            </w:r>
          </w:p>
          <w:p w:rsidR="00FD1AD6" w:rsidRDefault="00FD1AD6" w:rsidP="0080548B">
            <w:pPr>
              <w:widowControl w:val="0"/>
              <w:rPr>
                <w:sz w:val="20"/>
                <w:szCs w:val="20"/>
              </w:rPr>
            </w:pPr>
          </w:p>
          <w:p w:rsidR="00FD1AD6" w:rsidRDefault="00FD1AD6" w:rsidP="0080548B">
            <w:pPr>
              <w:widowControl w:val="0"/>
              <w:rPr>
                <w:sz w:val="20"/>
                <w:szCs w:val="20"/>
              </w:rPr>
            </w:pPr>
            <w:r>
              <w:rPr>
                <w:sz w:val="20"/>
                <w:szCs w:val="20"/>
              </w:rPr>
              <w:t xml:space="preserve">Срок хранения - пять лет </w:t>
            </w:r>
          </w:p>
        </w:tc>
      </w:tr>
    </w:tbl>
    <w:p w:rsidR="00FD1AD6" w:rsidRDefault="00FD1AD6" w:rsidP="00FD1AD6">
      <w:pPr>
        <w:widowControl w:val="0"/>
        <w:rPr>
          <w:rFonts w:eastAsia="Calibri"/>
        </w:rPr>
      </w:pPr>
    </w:p>
    <w:tbl>
      <w:tblPr>
        <w:tblW w:w="5005" w:type="pct"/>
        <w:tblInd w:w="-8" w:type="dxa"/>
        <w:tblCellMar>
          <w:left w:w="90" w:type="dxa"/>
          <w:right w:w="90" w:type="dxa"/>
        </w:tblCellMar>
        <w:tblLook w:val="0000" w:firstRow="0" w:lastRow="0" w:firstColumn="0" w:lastColumn="0" w:noHBand="0" w:noVBand="0"/>
      </w:tblPr>
      <w:tblGrid>
        <w:gridCol w:w="374"/>
        <w:gridCol w:w="1052"/>
        <w:gridCol w:w="1052"/>
        <w:gridCol w:w="1224"/>
        <w:gridCol w:w="1350"/>
        <w:gridCol w:w="1521"/>
        <w:gridCol w:w="1304"/>
        <w:gridCol w:w="1042"/>
        <w:gridCol w:w="1228"/>
      </w:tblGrid>
      <w:tr w:rsidR="00FD1AD6" w:rsidTr="0080548B">
        <w:tc>
          <w:tcPr>
            <w:tcW w:w="156" w:type="pct"/>
            <w:tcBorders>
              <w:top w:val="single" w:sz="6" w:space="0" w:color="auto"/>
              <w:left w:val="single" w:sz="6" w:space="0" w:color="auto"/>
              <w:bottom w:val="single" w:sz="6" w:space="0" w:color="auto"/>
              <w:right w:val="single" w:sz="6" w:space="0" w:color="auto"/>
            </w:tcBorders>
          </w:tcPr>
          <w:p w:rsidR="00FD1AD6" w:rsidRDefault="00FD1AD6" w:rsidP="0080548B">
            <w:pPr>
              <w:widowControl w:val="0"/>
              <w:jc w:val="center"/>
              <w:rPr>
                <w:rFonts w:ascii="Arial" w:hAnsi="Arial" w:cs="Arial"/>
                <w:sz w:val="18"/>
                <w:szCs w:val="18"/>
              </w:rPr>
            </w:pPr>
            <w:bookmarkStart w:id="70" w:name="_Hlk129961972"/>
            <w:r>
              <w:rPr>
                <w:rFonts w:ascii="Arial" w:hAnsi="Arial" w:cs="Arial"/>
                <w:sz w:val="18"/>
                <w:szCs w:val="18"/>
              </w:rPr>
              <w:t>№</w:t>
            </w:r>
          </w:p>
        </w:tc>
        <w:tc>
          <w:tcPr>
            <w:tcW w:w="42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 xml:space="preserve">Дата и время проведения работ </w:t>
            </w:r>
          </w:p>
        </w:tc>
        <w:tc>
          <w:tcPr>
            <w:tcW w:w="5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 xml:space="preserve">Место проведения работ </w:t>
            </w:r>
          </w:p>
        </w:tc>
        <w:tc>
          <w:tcPr>
            <w:tcW w:w="46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Характер выполняемых работ</w:t>
            </w:r>
          </w:p>
        </w:tc>
        <w:tc>
          <w:tcPr>
            <w:tcW w:w="80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Мероприятия по подготовке к проведению газоопасных работ выполнены</w:t>
            </w:r>
          </w:p>
          <w:p w:rsidR="00FD1AD6" w:rsidRDefault="00FD1AD6" w:rsidP="0080548B">
            <w:pPr>
              <w:widowControl w:val="0"/>
              <w:jc w:val="center"/>
              <w:rPr>
                <w:rFonts w:ascii="Arial" w:hAnsi="Arial" w:cs="Arial"/>
                <w:sz w:val="18"/>
                <w:szCs w:val="18"/>
              </w:rPr>
            </w:pPr>
            <w:r>
              <w:rPr>
                <w:rFonts w:ascii="Arial" w:hAnsi="Arial" w:cs="Arial"/>
                <w:sz w:val="18"/>
                <w:szCs w:val="18"/>
              </w:rPr>
              <w:t xml:space="preserve">(ФИО, должность, роспись ответственного лица) </w:t>
            </w:r>
          </w:p>
        </w:tc>
        <w:tc>
          <w:tcPr>
            <w:tcW w:w="80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Мероприятия, обеспечивающие безопасное проведение работ выполнены</w:t>
            </w:r>
          </w:p>
          <w:p w:rsidR="00FD1AD6" w:rsidRDefault="00FD1AD6" w:rsidP="0080548B">
            <w:pPr>
              <w:widowControl w:val="0"/>
              <w:jc w:val="center"/>
              <w:rPr>
                <w:rFonts w:ascii="Arial" w:hAnsi="Arial" w:cs="Arial"/>
                <w:sz w:val="18"/>
                <w:szCs w:val="18"/>
              </w:rPr>
            </w:pPr>
            <w:r>
              <w:rPr>
                <w:rFonts w:ascii="Arial" w:hAnsi="Arial" w:cs="Arial"/>
                <w:sz w:val="18"/>
                <w:szCs w:val="18"/>
              </w:rPr>
              <w:t>(ФИО, должность, роспись ответственного лица)</w:t>
            </w:r>
          </w:p>
        </w:tc>
        <w:tc>
          <w:tcPr>
            <w:tcW w:w="80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 xml:space="preserve">С условиями безопасного выполнения работ ознакомлены </w:t>
            </w:r>
          </w:p>
          <w:p w:rsidR="00FD1AD6" w:rsidRDefault="00FD1AD6" w:rsidP="0080548B">
            <w:pPr>
              <w:widowControl w:val="0"/>
              <w:jc w:val="center"/>
              <w:rPr>
                <w:rFonts w:ascii="Arial" w:hAnsi="Arial" w:cs="Arial"/>
                <w:sz w:val="18"/>
                <w:szCs w:val="18"/>
              </w:rPr>
            </w:pPr>
            <w:r>
              <w:rPr>
                <w:rFonts w:ascii="Arial" w:hAnsi="Arial" w:cs="Arial"/>
                <w:sz w:val="18"/>
                <w:szCs w:val="18"/>
              </w:rPr>
              <w:t>(ФИО, роспись ответственных лиц)</w:t>
            </w:r>
          </w:p>
        </w:tc>
        <w:tc>
          <w:tcPr>
            <w:tcW w:w="49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Результаты анализа воздушной среды</w:t>
            </w:r>
          </w:p>
        </w:tc>
        <w:tc>
          <w:tcPr>
            <w:tcW w:w="531" w:type="pct"/>
            <w:tcBorders>
              <w:top w:val="single" w:sz="6" w:space="0" w:color="auto"/>
              <w:left w:val="single" w:sz="6" w:space="0" w:color="auto"/>
              <w:bottom w:val="single" w:sz="6" w:space="0" w:color="auto"/>
              <w:right w:val="single" w:sz="6" w:space="0" w:color="auto"/>
            </w:tcBorders>
          </w:tcPr>
          <w:p w:rsidR="00FD1AD6" w:rsidRDefault="00FD1AD6" w:rsidP="0080548B">
            <w:pPr>
              <w:widowControl w:val="0"/>
              <w:jc w:val="center"/>
              <w:rPr>
                <w:rFonts w:ascii="Arial" w:hAnsi="Arial" w:cs="Arial"/>
                <w:sz w:val="18"/>
                <w:szCs w:val="18"/>
              </w:rPr>
            </w:pPr>
            <w:r>
              <w:rPr>
                <w:rFonts w:ascii="Arial" w:hAnsi="Arial" w:cs="Arial"/>
                <w:sz w:val="18"/>
                <w:szCs w:val="18"/>
              </w:rPr>
              <w:t>Примечание</w:t>
            </w:r>
          </w:p>
        </w:tc>
      </w:tr>
      <w:tr w:rsidR="00FD1AD6" w:rsidTr="0080548B">
        <w:tc>
          <w:tcPr>
            <w:tcW w:w="156" w:type="pct"/>
            <w:tcBorders>
              <w:top w:val="single" w:sz="6" w:space="0" w:color="auto"/>
              <w:left w:val="single" w:sz="6" w:space="0" w:color="auto"/>
              <w:bottom w:val="single" w:sz="6" w:space="0" w:color="auto"/>
              <w:right w:val="single" w:sz="6" w:space="0" w:color="auto"/>
            </w:tcBorders>
          </w:tcPr>
          <w:p w:rsidR="00FD1AD6" w:rsidRDefault="00FD1AD6" w:rsidP="0080548B">
            <w:pPr>
              <w:widowControl w:val="0"/>
              <w:jc w:val="center"/>
              <w:rPr>
                <w:rFonts w:ascii="Arial" w:hAnsi="Arial" w:cs="Arial"/>
                <w:sz w:val="18"/>
                <w:szCs w:val="18"/>
              </w:rPr>
            </w:pPr>
            <w:r>
              <w:rPr>
                <w:rFonts w:ascii="Arial" w:hAnsi="Arial" w:cs="Arial"/>
                <w:sz w:val="18"/>
                <w:szCs w:val="18"/>
              </w:rPr>
              <w:t xml:space="preserve">1 </w:t>
            </w:r>
          </w:p>
        </w:tc>
        <w:tc>
          <w:tcPr>
            <w:tcW w:w="42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 xml:space="preserve">2 </w:t>
            </w:r>
          </w:p>
        </w:tc>
        <w:tc>
          <w:tcPr>
            <w:tcW w:w="5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 xml:space="preserve">3 </w:t>
            </w:r>
          </w:p>
        </w:tc>
        <w:tc>
          <w:tcPr>
            <w:tcW w:w="46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 xml:space="preserve">4 </w:t>
            </w:r>
          </w:p>
        </w:tc>
        <w:tc>
          <w:tcPr>
            <w:tcW w:w="80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 xml:space="preserve">5 </w:t>
            </w:r>
          </w:p>
        </w:tc>
        <w:tc>
          <w:tcPr>
            <w:tcW w:w="80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 xml:space="preserve">6 </w:t>
            </w:r>
          </w:p>
        </w:tc>
        <w:tc>
          <w:tcPr>
            <w:tcW w:w="80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 xml:space="preserve">7 </w:t>
            </w:r>
          </w:p>
        </w:tc>
        <w:tc>
          <w:tcPr>
            <w:tcW w:w="49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r>
              <w:rPr>
                <w:rFonts w:ascii="Arial" w:hAnsi="Arial" w:cs="Arial"/>
                <w:sz w:val="18"/>
                <w:szCs w:val="18"/>
              </w:rPr>
              <w:t>8</w:t>
            </w:r>
          </w:p>
        </w:tc>
        <w:tc>
          <w:tcPr>
            <w:tcW w:w="531" w:type="pct"/>
            <w:tcBorders>
              <w:top w:val="single" w:sz="6" w:space="0" w:color="auto"/>
              <w:left w:val="single" w:sz="6" w:space="0" w:color="auto"/>
              <w:bottom w:val="single" w:sz="6" w:space="0" w:color="auto"/>
              <w:right w:val="single" w:sz="6" w:space="0" w:color="auto"/>
            </w:tcBorders>
          </w:tcPr>
          <w:p w:rsidR="00FD1AD6" w:rsidRDefault="00FD1AD6" w:rsidP="0080548B">
            <w:pPr>
              <w:widowControl w:val="0"/>
              <w:jc w:val="center"/>
              <w:rPr>
                <w:rFonts w:ascii="Arial" w:hAnsi="Arial" w:cs="Arial"/>
                <w:sz w:val="18"/>
                <w:szCs w:val="18"/>
              </w:rPr>
            </w:pPr>
            <w:r>
              <w:rPr>
                <w:rFonts w:ascii="Arial" w:hAnsi="Arial" w:cs="Arial"/>
                <w:sz w:val="18"/>
                <w:szCs w:val="18"/>
              </w:rPr>
              <w:t>9</w:t>
            </w:r>
          </w:p>
        </w:tc>
      </w:tr>
      <w:tr w:rsidR="00FD1AD6" w:rsidTr="0080548B">
        <w:tc>
          <w:tcPr>
            <w:tcW w:w="156" w:type="pct"/>
            <w:tcBorders>
              <w:top w:val="single" w:sz="6" w:space="0" w:color="auto"/>
              <w:left w:val="single" w:sz="6" w:space="0" w:color="auto"/>
              <w:bottom w:val="single" w:sz="6" w:space="0" w:color="auto"/>
              <w:right w:val="single" w:sz="6" w:space="0" w:color="auto"/>
            </w:tcBorders>
          </w:tcPr>
          <w:p w:rsidR="00FD1AD6" w:rsidRDefault="00FD1AD6" w:rsidP="0080548B">
            <w:pPr>
              <w:widowControl w:val="0"/>
              <w:jc w:val="center"/>
              <w:rPr>
                <w:rFonts w:ascii="Arial" w:hAnsi="Arial" w:cs="Arial"/>
                <w:sz w:val="18"/>
                <w:szCs w:val="18"/>
              </w:rPr>
            </w:pPr>
          </w:p>
        </w:tc>
        <w:tc>
          <w:tcPr>
            <w:tcW w:w="42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p>
        </w:tc>
        <w:tc>
          <w:tcPr>
            <w:tcW w:w="5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p>
        </w:tc>
        <w:tc>
          <w:tcPr>
            <w:tcW w:w="46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p>
        </w:tc>
        <w:tc>
          <w:tcPr>
            <w:tcW w:w="80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p>
        </w:tc>
        <w:tc>
          <w:tcPr>
            <w:tcW w:w="80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p>
        </w:tc>
        <w:tc>
          <w:tcPr>
            <w:tcW w:w="80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p>
        </w:tc>
        <w:tc>
          <w:tcPr>
            <w:tcW w:w="49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FD1AD6" w:rsidRDefault="00FD1AD6" w:rsidP="0080548B">
            <w:pPr>
              <w:widowControl w:val="0"/>
              <w:jc w:val="center"/>
              <w:rPr>
                <w:rFonts w:ascii="Arial" w:hAnsi="Arial" w:cs="Arial"/>
                <w:sz w:val="18"/>
                <w:szCs w:val="18"/>
              </w:rPr>
            </w:pPr>
          </w:p>
        </w:tc>
        <w:bookmarkEnd w:id="70"/>
        <w:tc>
          <w:tcPr>
            <w:tcW w:w="531" w:type="pct"/>
            <w:tcBorders>
              <w:top w:val="single" w:sz="6" w:space="0" w:color="auto"/>
              <w:left w:val="single" w:sz="6" w:space="0" w:color="auto"/>
              <w:bottom w:val="single" w:sz="6" w:space="0" w:color="auto"/>
              <w:right w:val="single" w:sz="6" w:space="0" w:color="auto"/>
            </w:tcBorders>
          </w:tcPr>
          <w:p w:rsidR="00FD1AD6" w:rsidRDefault="00FD1AD6" w:rsidP="0080548B">
            <w:pPr>
              <w:widowControl w:val="0"/>
              <w:jc w:val="center"/>
              <w:rPr>
                <w:rFonts w:ascii="Arial" w:hAnsi="Arial" w:cs="Arial"/>
                <w:sz w:val="18"/>
                <w:szCs w:val="18"/>
              </w:rPr>
            </w:pPr>
          </w:p>
        </w:tc>
      </w:tr>
    </w:tbl>
    <w:p w:rsidR="00FD1AD6" w:rsidRDefault="00FD1AD6" w:rsidP="00FD1AD6">
      <w:pPr>
        <w:widowControl w:val="0"/>
        <w:rPr>
          <w:rFonts w:ascii="Arial, sans-serif" w:eastAsia="Calibri" w:hAnsi="Arial, sans-serif"/>
        </w:rPr>
      </w:pPr>
    </w:p>
    <w:tbl>
      <w:tblPr>
        <w:tblW w:w="10320" w:type="dxa"/>
        <w:tblInd w:w="28" w:type="dxa"/>
        <w:tblLayout w:type="fixed"/>
        <w:tblCellMar>
          <w:left w:w="90" w:type="dxa"/>
          <w:right w:w="90" w:type="dxa"/>
        </w:tblCellMar>
        <w:tblLook w:val="0000" w:firstRow="0" w:lastRow="0" w:firstColumn="0" w:lastColumn="0" w:noHBand="0" w:noVBand="0"/>
      </w:tblPr>
      <w:tblGrid>
        <w:gridCol w:w="6216"/>
        <w:gridCol w:w="4104"/>
      </w:tblGrid>
      <w:tr w:rsidR="00FD1AD6" w:rsidTr="0080548B">
        <w:trPr>
          <w:trHeight w:val="148"/>
        </w:trPr>
        <w:tc>
          <w:tcPr>
            <w:tcW w:w="10320" w:type="dxa"/>
            <w:gridSpan w:val="2"/>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rPr>
                <w:sz w:val="18"/>
                <w:szCs w:val="18"/>
              </w:rPr>
            </w:pPr>
            <w:r>
              <w:rPr>
                <w:sz w:val="18"/>
                <w:szCs w:val="18"/>
              </w:rPr>
              <w:t xml:space="preserve">Журнал пронумерован, прошнурован и скреплен печатью: ___листов. </w:t>
            </w:r>
          </w:p>
        </w:tc>
      </w:tr>
      <w:tr w:rsidR="00FD1AD6" w:rsidTr="0080548B">
        <w:trPr>
          <w:trHeight w:val="297"/>
        </w:trPr>
        <w:tc>
          <w:tcPr>
            <w:tcW w:w="6216" w:type="dxa"/>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rPr>
                <w:sz w:val="18"/>
                <w:szCs w:val="18"/>
              </w:rPr>
            </w:pPr>
          </w:p>
        </w:tc>
        <w:tc>
          <w:tcPr>
            <w:tcW w:w="4104" w:type="dxa"/>
            <w:tcBorders>
              <w:top w:val="none" w:sz="4" w:space="0" w:color="000000"/>
              <w:left w:val="none" w:sz="4" w:space="0" w:color="000000"/>
              <w:bottom w:val="none" w:sz="4" w:space="0" w:color="000000"/>
              <w:right w:val="none" w:sz="4" w:space="0" w:color="000000"/>
            </w:tcBorders>
            <w:tcMar>
              <w:top w:w="114" w:type="dxa"/>
              <w:left w:w="28" w:type="dxa"/>
              <w:bottom w:w="114" w:type="dxa"/>
              <w:right w:w="28" w:type="dxa"/>
            </w:tcMar>
          </w:tcPr>
          <w:p w:rsidR="00FD1AD6" w:rsidRDefault="00FD1AD6" w:rsidP="0080548B">
            <w:pPr>
              <w:widowControl w:val="0"/>
              <w:rPr>
                <w:sz w:val="18"/>
                <w:szCs w:val="18"/>
              </w:rPr>
            </w:pPr>
            <w:r>
              <w:rPr>
                <w:sz w:val="18"/>
                <w:szCs w:val="18"/>
              </w:rPr>
              <w:t xml:space="preserve">(Фамилия, имя, отчество (при наличии), должность, подпись) </w:t>
            </w:r>
          </w:p>
        </w:tc>
      </w:tr>
    </w:tbl>
    <w:p w:rsidR="00FD1AD6" w:rsidRDefault="00FD1AD6" w:rsidP="00FD1AD6">
      <w:pPr>
        <w:widowControl w:val="0"/>
        <w:rPr>
          <w:rFonts w:ascii="Arial, sans-serif" w:eastAsia="Calibri" w:hAnsi="Arial, sans-serif"/>
        </w:rPr>
      </w:pPr>
    </w:p>
    <w:p w:rsidR="00FD1AD6" w:rsidRDefault="00FD1AD6" w:rsidP="00FD1AD6">
      <w:pPr>
        <w:rPr>
          <w:rFonts w:ascii="Arial, sans-serif" w:eastAsia="Calibri" w:hAnsi="Arial, sans-serif"/>
        </w:rPr>
      </w:pPr>
    </w:p>
    <w:p w:rsidR="00FD1AD6" w:rsidRDefault="00FD1AD6" w:rsidP="00FD1AD6">
      <w:pPr>
        <w:jc w:val="right"/>
        <w:rPr>
          <w:b/>
          <w:color w:val="000000" w:themeColor="text1"/>
        </w:rPr>
      </w:pPr>
    </w:p>
    <w:p w:rsidR="00FD1AD6" w:rsidRDefault="00FD1AD6" w:rsidP="00FD1AD6">
      <w:pPr>
        <w:rPr>
          <w:b/>
          <w:color w:val="000000" w:themeColor="text1"/>
        </w:rPr>
      </w:pPr>
    </w:p>
    <w:p w:rsidR="00F975CF" w:rsidRPr="00AB6C3A" w:rsidRDefault="00F975CF" w:rsidP="00FD1AD6">
      <w:pPr>
        <w:pStyle w:val="m0"/>
        <w:jc w:val="center"/>
        <w:rPr>
          <w:rFonts w:eastAsia="Cambria"/>
        </w:rPr>
      </w:pPr>
    </w:p>
    <w:sectPr w:rsidR="00F975CF" w:rsidRPr="00AB6C3A" w:rsidSect="00FD1AD6">
      <w:headerReference w:type="first" r:id="rId15"/>
      <w:pgSz w:w="11906" w:h="16838"/>
      <w:pgMar w:top="1418" w:right="709" w:bottom="709" w:left="1134" w:header="709" w:footer="98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093" w:rsidRDefault="00326093" w:rsidP="0061209C">
      <w:r>
        <w:separator/>
      </w:r>
    </w:p>
  </w:endnote>
  <w:endnote w:type="continuationSeparator" w:id="0">
    <w:p w:rsidR="00326093" w:rsidRDefault="00326093" w:rsidP="00612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Franklin Gothic Demi Cond">
    <w:panose1 w:val="020B07060304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sans-serif">
    <w:altName w:val="Arial"/>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AD6" w:rsidRDefault="00FD1AD6">
    <w:pPr>
      <w:jc w:val="right"/>
    </w:pPr>
    <w:r>
      <w:fldChar w:fldCharType="begin"/>
    </w:r>
    <w:r>
      <w:instrText>PAGE   \* MERGEFORMAT</w:instrText>
    </w:r>
    <w:r>
      <w:fldChar w:fldCharType="separate"/>
    </w:r>
    <w:r>
      <w:rPr>
        <w:noProof/>
      </w:rPr>
      <w:t>76</w:t>
    </w:r>
    <w:r>
      <w:fldChar w:fldCharType="end"/>
    </w:r>
  </w:p>
  <w:p w:rsidR="00FD1AD6" w:rsidRDefault="00FD1AD6">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3630267"/>
      <w:docPartObj>
        <w:docPartGallery w:val="Page Numbers (Bottom of Page)"/>
        <w:docPartUnique/>
      </w:docPartObj>
    </w:sdtPr>
    <w:sdtContent>
      <w:p w:rsidR="00FD1AD6" w:rsidRDefault="00FD1AD6">
        <w:pPr>
          <w:pStyle w:val="af3"/>
          <w:jc w:val="right"/>
        </w:pPr>
        <w:r>
          <w:fldChar w:fldCharType="begin"/>
        </w:r>
        <w:r>
          <w:instrText>PAGE   \* MERGEFORMAT</w:instrText>
        </w:r>
        <w:r>
          <w:fldChar w:fldCharType="separate"/>
        </w:r>
        <w:r>
          <w:rPr>
            <w:noProof/>
          </w:rPr>
          <w:t>49</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093" w:rsidRDefault="00326093" w:rsidP="0061209C">
      <w:r>
        <w:separator/>
      </w:r>
    </w:p>
  </w:footnote>
  <w:footnote w:type="continuationSeparator" w:id="0">
    <w:p w:rsidR="00326093" w:rsidRDefault="00326093" w:rsidP="0061209C">
      <w:r>
        <w:continuationSeparator/>
      </w:r>
    </w:p>
  </w:footnote>
  <w:footnote w:id="1">
    <w:p w:rsidR="00FD1AD6" w:rsidRDefault="00FD1AD6" w:rsidP="00FD1AD6">
      <w:pPr>
        <w:pStyle w:val="a6"/>
      </w:pPr>
      <w:r>
        <w:rPr>
          <w:rStyle w:val="a8"/>
        </w:rPr>
        <w:footnoteRef/>
      </w:r>
      <w:r>
        <w:t xml:space="preserve"> Производителями работ на тепломеханическом оборудовании по общим нарядам назначаются </w:t>
      </w:r>
      <w:proofErr w:type="spellStart"/>
      <w:r>
        <w:t>инженерно</w:t>
      </w:r>
      <w:proofErr w:type="spellEnd"/>
      <w:r>
        <w:t xml:space="preserve"> - технические работники подразделений предприятия и подрядных организаций, могущие быть руководителями работ по промежуточным нарядам.</w:t>
      </w:r>
    </w:p>
    <w:p w:rsidR="00FD1AD6" w:rsidRDefault="00FD1AD6" w:rsidP="00FD1AD6">
      <w:pPr>
        <w:pStyle w:val="a6"/>
      </w:pPr>
      <w:r>
        <w:t>Производителями работ по нарядам, промежуточным нарядам и распоряжениям могут назначаться работники подразделений предприятия и подрядных организаций, имеющие квалификацию не ниже IV разряда.</w:t>
      </w:r>
    </w:p>
    <w:p w:rsidR="00FD1AD6" w:rsidRDefault="00FD1AD6" w:rsidP="00FD1AD6">
      <w:pPr>
        <w:pStyle w:val="a6"/>
      </w:pPr>
      <w:r>
        <w:t>При ремонте вспомогательного оборудования допускается назначать производителями работ рабочих, имеющих III разряд.</w:t>
      </w:r>
    </w:p>
    <w:p w:rsidR="00FD1AD6" w:rsidRDefault="00FD1AD6" w:rsidP="00FD1AD6">
      <w:pPr>
        <w:pStyle w:val="a6"/>
      </w:pP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AD6" w:rsidRDefault="00FD1AD6">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93" w:rsidRDefault="00326093">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D9E140C"/>
    <w:lvl w:ilvl="0">
      <w:start w:val="1"/>
      <w:numFmt w:val="bullet"/>
      <w:pStyle w:val="a"/>
      <w:lvlText w:val=""/>
      <w:lvlJc w:val="left"/>
      <w:pPr>
        <w:tabs>
          <w:tab w:val="num" w:pos="643"/>
        </w:tabs>
        <w:ind w:left="643" w:hanging="360"/>
      </w:pPr>
      <w:rPr>
        <w:rFonts w:ascii="Symbol" w:hAnsi="Symbol" w:hint="default"/>
      </w:rPr>
    </w:lvl>
  </w:abstractNum>
  <w:abstractNum w:abstractNumId="1" w15:restartNumberingAfterBreak="0">
    <w:nsid w:val="020A6218"/>
    <w:multiLevelType w:val="multilevel"/>
    <w:tmpl w:val="96BC2FBE"/>
    <w:lvl w:ilvl="0">
      <w:start w:val="6"/>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34C32C7"/>
    <w:multiLevelType w:val="hybridMultilevel"/>
    <w:tmpl w:val="502E6770"/>
    <w:lvl w:ilvl="0" w:tplc="BFDCD08A">
      <w:start w:val="1"/>
      <w:numFmt w:val="decimal"/>
      <w:lvlText w:val="%1."/>
      <w:lvlJc w:val="left"/>
      <w:pPr>
        <w:ind w:left="360" w:hanging="360"/>
      </w:pPr>
    </w:lvl>
    <w:lvl w:ilvl="1" w:tplc="B8C86E9E">
      <w:start w:val="1"/>
      <w:numFmt w:val="decimal"/>
      <w:lvlText w:val="%2."/>
      <w:lvlJc w:val="left"/>
      <w:pPr>
        <w:tabs>
          <w:tab w:val="num" w:pos="1440"/>
        </w:tabs>
        <w:ind w:left="1440" w:hanging="360"/>
      </w:pPr>
    </w:lvl>
    <w:lvl w:ilvl="2" w:tplc="313AE4B2">
      <w:start w:val="1"/>
      <w:numFmt w:val="decimal"/>
      <w:lvlText w:val="%3."/>
      <w:lvlJc w:val="left"/>
      <w:pPr>
        <w:tabs>
          <w:tab w:val="num" w:pos="2160"/>
        </w:tabs>
        <w:ind w:left="2160" w:hanging="360"/>
      </w:pPr>
    </w:lvl>
    <w:lvl w:ilvl="3" w:tplc="4260B4C0">
      <w:start w:val="1"/>
      <w:numFmt w:val="decimal"/>
      <w:lvlText w:val="%4."/>
      <w:lvlJc w:val="left"/>
      <w:pPr>
        <w:tabs>
          <w:tab w:val="num" w:pos="2880"/>
        </w:tabs>
        <w:ind w:left="2880" w:hanging="360"/>
      </w:pPr>
    </w:lvl>
    <w:lvl w:ilvl="4" w:tplc="D8106E80">
      <w:start w:val="1"/>
      <w:numFmt w:val="decimal"/>
      <w:lvlText w:val="%5."/>
      <w:lvlJc w:val="left"/>
      <w:pPr>
        <w:tabs>
          <w:tab w:val="num" w:pos="3600"/>
        </w:tabs>
        <w:ind w:left="3600" w:hanging="360"/>
      </w:pPr>
    </w:lvl>
    <w:lvl w:ilvl="5" w:tplc="ABEC1BCA">
      <w:start w:val="1"/>
      <w:numFmt w:val="decimal"/>
      <w:lvlText w:val="%6."/>
      <w:lvlJc w:val="left"/>
      <w:pPr>
        <w:tabs>
          <w:tab w:val="num" w:pos="4320"/>
        </w:tabs>
        <w:ind w:left="4320" w:hanging="360"/>
      </w:pPr>
    </w:lvl>
    <w:lvl w:ilvl="6" w:tplc="669CD192">
      <w:start w:val="1"/>
      <w:numFmt w:val="decimal"/>
      <w:lvlText w:val="%7."/>
      <w:lvlJc w:val="left"/>
      <w:pPr>
        <w:tabs>
          <w:tab w:val="num" w:pos="5040"/>
        </w:tabs>
        <w:ind w:left="5040" w:hanging="360"/>
      </w:pPr>
    </w:lvl>
    <w:lvl w:ilvl="7" w:tplc="8C1216F2">
      <w:start w:val="1"/>
      <w:numFmt w:val="decimal"/>
      <w:lvlText w:val="%8."/>
      <w:lvlJc w:val="left"/>
      <w:pPr>
        <w:tabs>
          <w:tab w:val="num" w:pos="5760"/>
        </w:tabs>
        <w:ind w:left="5760" w:hanging="360"/>
      </w:pPr>
    </w:lvl>
    <w:lvl w:ilvl="8" w:tplc="AB52FCB6">
      <w:start w:val="1"/>
      <w:numFmt w:val="decimal"/>
      <w:lvlText w:val="%9."/>
      <w:lvlJc w:val="left"/>
      <w:pPr>
        <w:tabs>
          <w:tab w:val="num" w:pos="6480"/>
        </w:tabs>
        <w:ind w:left="6480" w:hanging="360"/>
      </w:pPr>
    </w:lvl>
  </w:abstractNum>
  <w:abstractNum w:abstractNumId="3" w15:restartNumberingAfterBreak="0">
    <w:nsid w:val="05791309"/>
    <w:multiLevelType w:val="hybridMultilevel"/>
    <w:tmpl w:val="F5B010E8"/>
    <w:lvl w:ilvl="0" w:tplc="DC74F59E">
      <w:start w:val="1"/>
      <w:numFmt w:val="bullet"/>
      <w:pStyle w:val="a0"/>
      <w:lvlText w:val=""/>
      <w:lvlJc w:val="left"/>
      <w:pPr>
        <w:tabs>
          <w:tab w:val="num" w:pos="1353"/>
        </w:tabs>
        <w:ind w:left="1353" w:hanging="360"/>
      </w:pPr>
      <w:rPr>
        <w:rFonts w:ascii="Wingdings" w:hAnsi="Wingdings" w:hint="default"/>
      </w:rPr>
    </w:lvl>
    <w:lvl w:ilvl="1" w:tplc="04070003">
      <w:start w:val="1"/>
      <w:numFmt w:val="bullet"/>
      <w:lvlText w:val="o"/>
      <w:lvlJc w:val="left"/>
      <w:pPr>
        <w:tabs>
          <w:tab w:val="num" w:pos="2073"/>
        </w:tabs>
        <w:ind w:left="2073" w:hanging="360"/>
      </w:pPr>
      <w:rPr>
        <w:rFonts w:ascii="Courier New" w:hAnsi="Courier New" w:hint="default"/>
      </w:rPr>
    </w:lvl>
    <w:lvl w:ilvl="2" w:tplc="F69EC562">
      <w:start w:val="1"/>
      <w:numFmt w:val="bullet"/>
      <w:lvlText w:val="-"/>
      <w:lvlJc w:val="left"/>
      <w:pPr>
        <w:tabs>
          <w:tab w:val="num" w:pos="2793"/>
        </w:tabs>
        <w:ind w:left="2793" w:hanging="360"/>
      </w:pPr>
      <w:rPr>
        <w:rFonts w:ascii="Verdana" w:hAnsi="Verdana" w:hint="default"/>
      </w:rPr>
    </w:lvl>
    <w:lvl w:ilvl="3" w:tplc="04070001">
      <w:start w:val="1"/>
      <w:numFmt w:val="bullet"/>
      <w:lvlText w:val=""/>
      <w:lvlJc w:val="left"/>
      <w:pPr>
        <w:tabs>
          <w:tab w:val="num" w:pos="3513"/>
        </w:tabs>
        <w:ind w:left="3513" w:hanging="360"/>
      </w:pPr>
      <w:rPr>
        <w:rFonts w:ascii="Symbol" w:hAnsi="Symbol" w:hint="default"/>
      </w:rPr>
    </w:lvl>
    <w:lvl w:ilvl="4" w:tplc="04070003" w:tentative="1">
      <w:start w:val="1"/>
      <w:numFmt w:val="bullet"/>
      <w:lvlText w:val="o"/>
      <w:lvlJc w:val="left"/>
      <w:pPr>
        <w:tabs>
          <w:tab w:val="num" w:pos="4233"/>
        </w:tabs>
        <w:ind w:left="4233" w:hanging="360"/>
      </w:pPr>
      <w:rPr>
        <w:rFonts w:ascii="Courier New" w:hAnsi="Courier New" w:hint="default"/>
      </w:rPr>
    </w:lvl>
    <w:lvl w:ilvl="5" w:tplc="04070005" w:tentative="1">
      <w:start w:val="1"/>
      <w:numFmt w:val="bullet"/>
      <w:lvlText w:val=""/>
      <w:lvlJc w:val="left"/>
      <w:pPr>
        <w:tabs>
          <w:tab w:val="num" w:pos="4953"/>
        </w:tabs>
        <w:ind w:left="4953" w:hanging="360"/>
      </w:pPr>
      <w:rPr>
        <w:rFonts w:ascii="Wingdings" w:hAnsi="Wingdings" w:hint="default"/>
      </w:rPr>
    </w:lvl>
    <w:lvl w:ilvl="6" w:tplc="04070001" w:tentative="1">
      <w:start w:val="1"/>
      <w:numFmt w:val="bullet"/>
      <w:lvlText w:val=""/>
      <w:lvlJc w:val="left"/>
      <w:pPr>
        <w:tabs>
          <w:tab w:val="num" w:pos="5673"/>
        </w:tabs>
        <w:ind w:left="5673" w:hanging="360"/>
      </w:pPr>
      <w:rPr>
        <w:rFonts w:ascii="Symbol" w:hAnsi="Symbol" w:hint="default"/>
      </w:rPr>
    </w:lvl>
    <w:lvl w:ilvl="7" w:tplc="04070003" w:tentative="1">
      <w:start w:val="1"/>
      <w:numFmt w:val="bullet"/>
      <w:lvlText w:val="o"/>
      <w:lvlJc w:val="left"/>
      <w:pPr>
        <w:tabs>
          <w:tab w:val="num" w:pos="6393"/>
        </w:tabs>
        <w:ind w:left="6393" w:hanging="360"/>
      </w:pPr>
      <w:rPr>
        <w:rFonts w:ascii="Courier New" w:hAnsi="Courier New" w:hint="default"/>
      </w:rPr>
    </w:lvl>
    <w:lvl w:ilvl="8" w:tplc="04070005" w:tentative="1">
      <w:start w:val="1"/>
      <w:numFmt w:val="bullet"/>
      <w:lvlText w:val=""/>
      <w:lvlJc w:val="left"/>
      <w:pPr>
        <w:tabs>
          <w:tab w:val="num" w:pos="7113"/>
        </w:tabs>
        <w:ind w:left="7113" w:hanging="360"/>
      </w:pPr>
      <w:rPr>
        <w:rFonts w:ascii="Wingdings" w:hAnsi="Wingdings" w:hint="default"/>
      </w:rPr>
    </w:lvl>
  </w:abstractNum>
  <w:abstractNum w:abstractNumId="4" w15:restartNumberingAfterBreak="0">
    <w:nsid w:val="07062D7B"/>
    <w:multiLevelType w:val="hybridMultilevel"/>
    <w:tmpl w:val="2D50E0E8"/>
    <w:lvl w:ilvl="0" w:tplc="9F8EAED0">
      <w:start w:val="1"/>
      <w:numFmt w:val="bullet"/>
      <w:lvlText w:val=""/>
      <w:lvlJc w:val="left"/>
      <w:pPr>
        <w:tabs>
          <w:tab w:val="num" w:pos="720"/>
        </w:tabs>
        <w:ind w:left="720" w:hanging="360"/>
      </w:pPr>
      <w:rPr>
        <w:rFonts w:ascii="Wingdings" w:hAnsi="Wingdings" w:hint="default"/>
        <w:sz w:val="20"/>
      </w:rPr>
    </w:lvl>
    <w:lvl w:ilvl="1" w:tplc="E80EF146">
      <w:start w:val="1"/>
      <w:numFmt w:val="decimal"/>
      <w:lvlText w:val="%2."/>
      <w:lvlJc w:val="left"/>
      <w:pPr>
        <w:ind w:left="1440" w:hanging="360"/>
      </w:pPr>
      <w:rPr>
        <w:rFonts w:hint="default"/>
      </w:rPr>
    </w:lvl>
    <w:lvl w:ilvl="2" w:tplc="C4707B32">
      <w:start w:val="1"/>
      <w:numFmt w:val="bullet"/>
      <w:lvlText w:val=""/>
      <w:lvlJc w:val="left"/>
      <w:pPr>
        <w:tabs>
          <w:tab w:val="num" w:pos="2160"/>
        </w:tabs>
        <w:ind w:left="2160" w:hanging="360"/>
      </w:pPr>
      <w:rPr>
        <w:rFonts w:ascii="Wingdings" w:hAnsi="Wingdings" w:hint="default"/>
        <w:sz w:val="20"/>
      </w:rPr>
    </w:lvl>
    <w:lvl w:ilvl="3" w:tplc="8BE08D6A">
      <w:start w:val="1"/>
      <w:numFmt w:val="bullet"/>
      <w:lvlText w:val=""/>
      <w:lvlJc w:val="left"/>
      <w:pPr>
        <w:tabs>
          <w:tab w:val="num" w:pos="2880"/>
        </w:tabs>
        <w:ind w:left="2880" w:hanging="360"/>
      </w:pPr>
      <w:rPr>
        <w:rFonts w:ascii="Wingdings" w:hAnsi="Wingdings" w:hint="default"/>
        <w:sz w:val="20"/>
      </w:rPr>
    </w:lvl>
    <w:lvl w:ilvl="4" w:tplc="84E24EEE">
      <w:start w:val="1"/>
      <w:numFmt w:val="bullet"/>
      <w:lvlText w:val=""/>
      <w:lvlJc w:val="left"/>
      <w:pPr>
        <w:tabs>
          <w:tab w:val="num" w:pos="3600"/>
        </w:tabs>
        <w:ind w:left="3600" w:hanging="360"/>
      </w:pPr>
      <w:rPr>
        <w:rFonts w:ascii="Wingdings" w:hAnsi="Wingdings" w:hint="default"/>
        <w:sz w:val="20"/>
      </w:rPr>
    </w:lvl>
    <w:lvl w:ilvl="5" w:tplc="58482B8E">
      <w:start w:val="1"/>
      <w:numFmt w:val="bullet"/>
      <w:lvlText w:val=""/>
      <w:lvlJc w:val="left"/>
      <w:pPr>
        <w:tabs>
          <w:tab w:val="num" w:pos="4320"/>
        </w:tabs>
        <w:ind w:left="4320" w:hanging="360"/>
      </w:pPr>
      <w:rPr>
        <w:rFonts w:ascii="Wingdings" w:hAnsi="Wingdings" w:hint="default"/>
        <w:sz w:val="20"/>
      </w:rPr>
    </w:lvl>
    <w:lvl w:ilvl="6" w:tplc="64A6BF76">
      <w:start w:val="1"/>
      <w:numFmt w:val="bullet"/>
      <w:lvlText w:val=""/>
      <w:lvlJc w:val="left"/>
      <w:pPr>
        <w:tabs>
          <w:tab w:val="num" w:pos="5040"/>
        </w:tabs>
        <w:ind w:left="5040" w:hanging="360"/>
      </w:pPr>
      <w:rPr>
        <w:rFonts w:ascii="Wingdings" w:hAnsi="Wingdings" w:hint="default"/>
        <w:sz w:val="20"/>
      </w:rPr>
    </w:lvl>
    <w:lvl w:ilvl="7" w:tplc="A29CDD26">
      <w:start w:val="1"/>
      <w:numFmt w:val="bullet"/>
      <w:lvlText w:val=""/>
      <w:lvlJc w:val="left"/>
      <w:pPr>
        <w:tabs>
          <w:tab w:val="num" w:pos="5760"/>
        </w:tabs>
        <w:ind w:left="5760" w:hanging="360"/>
      </w:pPr>
      <w:rPr>
        <w:rFonts w:ascii="Wingdings" w:hAnsi="Wingdings" w:hint="default"/>
        <w:sz w:val="20"/>
      </w:rPr>
    </w:lvl>
    <w:lvl w:ilvl="8" w:tplc="A7FAC56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8F03B0"/>
    <w:multiLevelType w:val="multilevel"/>
    <w:tmpl w:val="7032BA3C"/>
    <w:lvl w:ilvl="0">
      <w:start w:val="2"/>
      <w:numFmt w:val="decimal"/>
      <w:pStyle w:val="MMTopic1"/>
      <w:suff w:val="space"/>
      <w:lvlText w:val="%1"/>
      <w:lvlJc w:val="left"/>
      <w:rPr>
        <w:rFonts w:cs="Times New Roman" w:hint="default"/>
      </w:rPr>
    </w:lvl>
    <w:lvl w:ilvl="1">
      <w:start w:val="1"/>
      <w:numFmt w:val="decimal"/>
      <w:pStyle w:val="MMTopic2"/>
      <w:suff w:val="space"/>
      <w:lvlText w:val="%1.%2"/>
      <w:lvlJc w:val="left"/>
      <w:rPr>
        <w:rFonts w:cs="Times New Roman" w:hint="default"/>
        <w:b w:val="0"/>
      </w:rPr>
    </w:lvl>
    <w:lvl w:ilvl="2">
      <w:start w:val="1"/>
      <w:numFmt w:val="decimal"/>
      <w:pStyle w:val="MMTopic3"/>
      <w:suff w:val="space"/>
      <w:lvlText w:val="%1.%2.%3"/>
      <w:lvlJc w:val="left"/>
      <w:rPr>
        <w:rFonts w:ascii="Times New Roman" w:hAnsi="Times New Roman" w:cs="Times New Roman" w:hint="default"/>
        <w:b w:val="0"/>
        <w:color w:val="auto"/>
        <w:sz w:val="24"/>
        <w:szCs w:val="24"/>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 w15:restartNumberingAfterBreak="0">
    <w:nsid w:val="1BEB4ECE"/>
    <w:multiLevelType w:val="hybridMultilevel"/>
    <w:tmpl w:val="3B742DA2"/>
    <w:lvl w:ilvl="0" w:tplc="1B6AFA38">
      <w:start w:val="1950"/>
      <w:numFmt w:val="bullet"/>
      <w:pStyle w:val="116"/>
      <w:lvlText w:val="–"/>
      <w:lvlJc w:val="left"/>
      <w:pPr>
        <w:ind w:left="1070" w:hanging="360"/>
      </w:pPr>
      <w:rPr>
        <w:rFonts w:ascii="Times New Roman" w:hAnsi="Times New Roman" w:hint="default"/>
      </w:rPr>
    </w:lvl>
    <w:lvl w:ilvl="1" w:tplc="04190011">
      <w:start w:val="1"/>
      <w:numFmt w:val="decimal"/>
      <w:lvlText w:val="%2)"/>
      <w:lvlJc w:val="left"/>
      <w:pPr>
        <w:ind w:left="1440" w:hanging="360"/>
      </w:pPr>
      <w:rPr>
        <w:rFonts w:cs="Times New Roman" w:hint="default"/>
      </w:rPr>
    </w:lvl>
    <w:lvl w:ilvl="2" w:tplc="2E664EA4">
      <w:numFmt w:val="bullet"/>
      <w:lvlText w:val="·"/>
      <w:lvlJc w:val="left"/>
      <w:pPr>
        <w:ind w:left="2160" w:hanging="360"/>
      </w:pPr>
      <w:rPr>
        <w:rFonts w:ascii="Times New Roman" w:eastAsia="Times New Roman" w:hAnsi="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9203F5"/>
    <w:multiLevelType w:val="multilevel"/>
    <w:tmpl w:val="EB1C38FE"/>
    <w:lvl w:ilvl="0">
      <w:start w:val="1"/>
      <w:numFmt w:val="decimal"/>
      <w:pStyle w:val="1"/>
      <w:lvlText w:val="%1"/>
      <w:lvlJc w:val="left"/>
      <w:pPr>
        <w:tabs>
          <w:tab w:val="num" w:pos="1000"/>
        </w:tabs>
        <w:ind w:left="1000" w:hanging="432"/>
      </w:pPr>
      <w:rPr>
        <w:rFonts w:cs="Times New Roman" w:hint="default"/>
        <w:sz w:val="28"/>
        <w:szCs w:val="28"/>
      </w:rPr>
    </w:lvl>
    <w:lvl w:ilvl="1">
      <w:start w:val="1"/>
      <w:numFmt w:val="decimal"/>
      <w:pStyle w:val="2"/>
      <w:lvlText w:val="%1.%2"/>
      <w:lvlJc w:val="left"/>
      <w:pPr>
        <w:tabs>
          <w:tab w:val="num" w:pos="2418"/>
        </w:tabs>
        <w:ind w:left="2418"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 w15:restartNumberingAfterBreak="0">
    <w:nsid w:val="2237446F"/>
    <w:multiLevelType w:val="hybridMultilevel"/>
    <w:tmpl w:val="4B600418"/>
    <w:lvl w:ilvl="0" w:tplc="83583D92">
      <w:start w:val="1"/>
      <w:numFmt w:val="bullet"/>
      <w:lvlText w:val=""/>
      <w:lvlJc w:val="left"/>
      <w:pPr>
        <w:tabs>
          <w:tab w:val="num" w:pos="720"/>
        </w:tabs>
        <w:ind w:left="720" w:hanging="360"/>
      </w:pPr>
      <w:rPr>
        <w:rFonts w:ascii="Wingdings" w:hAnsi="Wingdings" w:hint="default"/>
        <w:sz w:val="20"/>
      </w:rPr>
    </w:lvl>
    <w:lvl w:ilvl="1" w:tplc="7346BC82">
      <w:start w:val="1"/>
      <w:numFmt w:val="decimal"/>
      <w:lvlText w:val="%2."/>
      <w:lvlJc w:val="left"/>
      <w:pPr>
        <w:tabs>
          <w:tab w:val="num" w:pos="1440"/>
        </w:tabs>
        <w:ind w:left="1440" w:hanging="360"/>
      </w:pPr>
      <w:rPr>
        <w:rFonts w:ascii="Times New Roman" w:eastAsia="Times New Roman" w:hAnsi="Times New Roman" w:cs="Times New Roman"/>
        <w:sz w:val="24"/>
        <w:szCs w:val="24"/>
      </w:rPr>
    </w:lvl>
    <w:lvl w:ilvl="2" w:tplc="65FC08DC">
      <w:start w:val="1"/>
      <w:numFmt w:val="bullet"/>
      <w:lvlText w:val=""/>
      <w:lvlJc w:val="left"/>
      <w:pPr>
        <w:tabs>
          <w:tab w:val="num" w:pos="2160"/>
        </w:tabs>
        <w:ind w:left="2160" w:hanging="360"/>
      </w:pPr>
      <w:rPr>
        <w:rFonts w:ascii="Wingdings" w:hAnsi="Wingdings" w:hint="default"/>
        <w:sz w:val="20"/>
      </w:rPr>
    </w:lvl>
    <w:lvl w:ilvl="3" w:tplc="4A98FE36">
      <w:start w:val="1"/>
      <w:numFmt w:val="bullet"/>
      <w:lvlText w:val=""/>
      <w:lvlJc w:val="left"/>
      <w:pPr>
        <w:tabs>
          <w:tab w:val="num" w:pos="2880"/>
        </w:tabs>
        <w:ind w:left="2880" w:hanging="360"/>
      </w:pPr>
      <w:rPr>
        <w:rFonts w:ascii="Wingdings" w:hAnsi="Wingdings" w:hint="default"/>
        <w:sz w:val="20"/>
      </w:rPr>
    </w:lvl>
    <w:lvl w:ilvl="4" w:tplc="E5D4AD02">
      <w:start w:val="1"/>
      <w:numFmt w:val="bullet"/>
      <w:lvlText w:val=""/>
      <w:lvlJc w:val="left"/>
      <w:pPr>
        <w:tabs>
          <w:tab w:val="num" w:pos="3600"/>
        </w:tabs>
        <w:ind w:left="3600" w:hanging="360"/>
      </w:pPr>
      <w:rPr>
        <w:rFonts w:ascii="Wingdings" w:hAnsi="Wingdings" w:hint="default"/>
        <w:sz w:val="20"/>
      </w:rPr>
    </w:lvl>
    <w:lvl w:ilvl="5" w:tplc="D8BAF3E8">
      <w:start w:val="1"/>
      <w:numFmt w:val="bullet"/>
      <w:lvlText w:val=""/>
      <w:lvlJc w:val="left"/>
      <w:pPr>
        <w:tabs>
          <w:tab w:val="num" w:pos="4320"/>
        </w:tabs>
        <w:ind w:left="4320" w:hanging="360"/>
      </w:pPr>
      <w:rPr>
        <w:rFonts w:ascii="Wingdings" w:hAnsi="Wingdings" w:hint="default"/>
        <w:sz w:val="20"/>
      </w:rPr>
    </w:lvl>
    <w:lvl w:ilvl="6" w:tplc="A718CC56">
      <w:start w:val="1"/>
      <w:numFmt w:val="bullet"/>
      <w:lvlText w:val=""/>
      <w:lvlJc w:val="left"/>
      <w:pPr>
        <w:tabs>
          <w:tab w:val="num" w:pos="5040"/>
        </w:tabs>
        <w:ind w:left="5040" w:hanging="360"/>
      </w:pPr>
      <w:rPr>
        <w:rFonts w:ascii="Wingdings" w:hAnsi="Wingdings" w:hint="default"/>
        <w:sz w:val="20"/>
      </w:rPr>
    </w:lvl>
    <w:lvl w:ilvl="7" w:tplc="83E21556">
      <w:start w:val="1"/>
      <w:numFmt w:val="bullet"/>
      <w:lvlText w:val=""/>
      <w:lvlJc w:val="left"/>
      <w:pPr>
        <w:tabs>
          <w:tab w:val="num" w:pos="5760"/>
        </w:tabs>
        <w:ind w:left="5760" w:hanging="360"/>
      </w:pPr>
      <w:rPr>
        <w:rFonts w:ascii="Wingdings" w:hAnsi="Wingdings" w:hint="default"/>
        <w:sz w:val="20"/>
      </w:rPr>
    </w:lvl>
    <w:lvl w:ilvl="8" w:tplc="00E0F7CA">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0E56F2"/>
    <w:multiLevelType w:val="hybridMultilevel"/>
    <w:tmpl w:val="A9CA3DBE"/>
    <w:lvl w:ilvl="0" w:tplc="FBB64334">
      <w:start w:val="1"/>
      <w:numFmt w:val="decimal"/>
      <w:lvlText w:val="%1."/>
      <w:lvlJc w:val="left"/>
      <w:pPr>
        <w:ind w:left="615" w:hanging="360"/>
      </w:pPr>
    </w:lvl>
    <w:lvl w:ilvl="1" w:tplc="943AEDF2">
      <w:start w:val="1"/>
      <w:numFmt w:val="decimal"/>
      <w:lvlText w:val="%2."/>
      <w:lvlJc w:val="left"/>
      <w:pPr>
        <w:tabs>
          <w:tab w:val="num" w:pos="1440"/>
        </w:tabs>
        <w:ind w:left="1440" w:hanging="360"/>
      </w:pPr>
    </w:lvl>
    <w:lvl w:ilvl="2" w:tplc="146CBC1C">
      <w:start w:val="1"/>
      <w:numFmt w:val="decimal"/>
      <w:lvlText w:val="%3."/>
      <w:lvlJc w:val="left"/>
      <w:pPr>
        <w:tabs>
          <w:tab w:val="num" w:pos="2160"/>
        </w:tabs>
        <w:ind w:left="2160" w:hanging="360"/>
      </w:pPr>
    </w:lvl>
    <w:lvl w:ilvl="3" w:tplc="2B84CC20">
      <w:start w:val="1"/>
      <w:numFmt w:val="decimal"/>
      <w:lvlText w:val="%4."/>
      <w:lvlJc w:val="left"/>
      <w:pPr>
        <w:tabs>
          <w:tab w:val="num" w:pos="2880"/>
        </w:tabs>
        <w:ind w:left="2880" w:hanging="360"/>
      </w:pPr>
    </w:lvl>
    <w:lvl w:ilvl="4" w:tplc="95960E90">
      <w:start w:val="1"/>
      <w:numFmt w:val="decimal"/>
      <w:lvlText w:val="%5."/>
      <w:lvlJc w:val="left"/>
      <w:pPr>
        <w:tabs>
          <w:tab w:val="num" w:pos="3600"/>
        </w:tabs>
        <w:ind w:left="3600" w:hanging="360"/>
      </w:pPr>
    </w:lvl>
    <w:lvl w:ilvl="5" w:tplc="11FC532A">
      <w:start w:val="1"/>
      <w:numFmt w:val="decimal"/>
      <w:lvlText w:val="%6."/>
      <w:lvlJc w:val="left"/>
      <w:pPr>
        <w:tabs>
          <w:tab w:val="num" w:pos="4320"/>
        </w:tabs>
        <w:ind w:left="4320" w:hanging="360"/>
      </w:pPr>
    </w:lvl>
    <w:lvl w:ilvl="6" w:tplc="D2408684">
      <w:start w:val="1"/>
      <w:numFmt w:val="decimal"/>
      <w:lvlText w:val="%7."/>
      <w:lvlJc w:val="left"/>
      <w:pPr>
        <w:tabs>
          <w:tab w:val="num" w:pos="5040"/>
        </w:tabs>
        <w:ind w:left="5040" w:hanging="360"/>
      </w:pPr>
    </w:lvl>
    <w:lvl w:ilvl="7" w:tplc="1B500F6A">
      <w:start w:val="1"/>
      <w:numFmt w:val="decimal"/>
      <w:lvlText w:val="%8."/>
      <w:lvlJc w:val="left"/>
      <w:pPr>
        <w:tabs>
          <w:tab w:val="num" w:pos="5760"/>
        </w:tabs>
        <w:ind w:left="5760" w:hanging="360"/>
      </w:pPr>
    </w:lvl>
    <w:lvl w:ilvl="8" w:tplc="A1E41D1C">
      <w:start w:val="1"/>
      <w:numFmt w:val="decimal"/>
      <w:lvlText w:val="%9."/>
      <w:lvlJc w:val="left"/>
      <w:pPr>
        <w:tabs>
          <w:tab w:val="num" w:pos="6480"/>
        </w:tabs>
        <w:ind w:left="6480" w:hanging="360"/>
      </w:pPr>
    </w:lvl>
  </w:abstractNum>
  <w:abstractNum w:abstractNumId="10" w15:restartNumberingAfterBreak="0">
    <w:nsid w:val="28811ED4"/>
    <w:multiLevelType w:val="hybridMultilevel"/>
    <w:tmpl w:val="EA208100"/>
    <w:lvl w:ilvl="0" w:tplc="83E0AA86">
      <w:start w:val="1"/>
      <w:numFmt w:val="decimal"/>
      <w:lvlText w:val="%1."/>
      <w:lvlJc w:val="left"/>
      <w:pPr>
        <w:ind w:left="502" w:hanging="360"/>
      </w:pPr>
      <w:rPr>
        <w:rFonts w:hint="default"/>
      </w:rPr>
    </w:lvl>
    <w:lvl w:ilvl="1" w:tplc="52920D98">
      <w:start w:val="1"/>
      <w:numFmt w:val="lowerLetter"/>
      <w:lvlText w:val="%2."/>
      <w:lvlJc w:val="left"/>
      <w:pPr>
        <w:ind w:left="1222" w:hanging="360"/>
      </w:pPr>
    </w:lvl>
    <w:lvl w:ilvl="2" w:tplc="F36E6848">
      <w:start w:val="1"/>
      <w:numFmt w:val="lowerRoman"/>
      <w:lvlText w:val="%3."/>
      <w:lvlJc w:val="right"/>
      <w:pPr>
        <w:ind w:left="1942" w:hanging="180"/>
      </w:pPr>
    </w:lvl>
    <w:lvl w:ilvl="3" w:tplc="F83EF000">
      <w:start w:val="1"/>
      <w:numFmt w:val="decimal"/>
      <w:lvlText w:val="%4."/>
      <w:lvlJc w:val="left"/>
      <w:pPr>
        <w:ind w:left="2662" w:hanging="360"/>
      </w:pPr>
    </w:lvl>
    <w:lvl w:ilvl="4" w:tplc="DF9E312A">
      <w:start w:val="1"/>
      <w:numFmt w:val="lowerLetter"/>
      <w:lvlText w:val="%5."/>
      <w:lvlJc w:val="left"/>
      <w:pPr>
        <w:ind w:left="3382" w:hanging="360"/>
      </w:pPr>
    </w:lvl>
    <w:lvl w:ilvl="5" w:tplc="658E6888">
      <w:start w:val="1"/>
      <w:numFmt w:val="lowerRoman"/>
      <w:lvlText w:val="%6."/>
      <w:lvlJc w:val="right"/>
      <w:pPr>
        <w:ind w:left="4102" w:hanging="180"/>
      </w:pPr>
    </w:lvl>
    <w:lvl w:ilvl="6" w:tplc="C5A6013A">
      <w:start w:val="1"/>
      <w:numFmt w:val="decimal"/>
      <w:lvlText w:val="%7."/>
      <w:lvlJc w:val="left"/>
      <w:pPr>
        <w:ind w:left="4822" w:hanging="360"/>
      </w:pPr>
    </w:lvl>
    <w:lvl w:ilvl="7" w:tplc="51F20674">
      <w:start w:val="1"/>
      <w:numFmt w:val="lowerLetter"/>
      <w:lvlText w:val="%8."/>
      <w:lvlJc w:val="left"/>
      <w:pPr>
        <w:ind w:left="5542" w:hanging="360"/>
      </w:pPr>
    </w:lvl>
    <w:lvl w:ilvl="8" w:tplc="111CA41C">
      <w:start w:val="1"/>
      <w:numFmt w:val="lowerRoman"/>
      <w:lvlText w:val="%9."/>
      <w:lvlJc w:val="right"/>
      <w:pPr>
        <w:ind w:left="6262" w:hanging="180"/>
      </w:pPr>
    </w:lvl>
  </w:abstractNum>
  <w:abstractNum w:abstractNumId="11" w15:restartNumberingAfterBreak="0">
    <w:nsid w:val="2C08758C"/>
    <w:multiLevelType w:val="hybridMultilevel"/>
    <w:tmpl w:val="C0B0B9F0"/>
    <w:lvl w:ilvl="0" w:tplc="A5CAA942">
      <w:start w:val="1"/>
      <w:numFmt w:val="decimal"/>
      <w:lvlText w:val="%1."/>
      <w:lvlJc w:val="left"/>
      <w:pPr>
        <w:ind w:left="720" w:hanging="360"/>
      </w:pPr>
    </w:lvl>
    <w:lvl w:ilvl="1" w:tplc="E0968F4E">
      <w:start w:val="1"/>
      <w:numFmt w:val="decimal"/>
      <w:lvlText w:val="%2."/>
      <w:lvlJc w:val="left"/>
      <w:pPr>
        <w:tabs>
          <w:tab w:val="num" w:pos="1440"/>
        </w:tabs>
        <w:ind w:left="1440" w:hanging="360"/>
      </w:pPr>
    </w:lvl>
    <w:lvl w:ilvl="2" w:tplc="25602F52">
      <w:start w:val="1"/>
      <w:numFmt w:val="decimal"/>
      <w:lvlText w:val="%3."/>
      <w:lvlJc w:val="left"/>
      <w:pPr>
        <w:tabs>
          <w:tab w:val="num" w:pos="2160"/>
        </w:tabs>
        <w:ind w:left="2160" w:hanging="360"/>
      </w:pPr>
    </w:lvl>
    <w:lvl w:ilvl="3" w:tplc="E724D968">
      <w:start w:val="1"/>
      <w:numFmt w:val="decimal"/>
      <w:lvlText w:val="%4."/>
      <w:lvlJc w:val="left"/>
      <w:pPr>
        <w:tabs>
          <w:tab w:val="num" w:pos="2880"/>
        </w:tabs>
        <w:ind w:left="2880" w:hanging="360"/>
      </w:pPr>
    </w:lvl>
    <w:lvl w:ilvl="4" w:tplc="08FE5DC4">
      <w:start w:val="1"/>
      <w:numFmt w:val="decimal"/>
      <w:lvlText w:val="%5."/>
      <w:lvlJc w:val="left"/>
      <w:pPr>
        <w:tabs>
          <w:tab w:val="num" w:pos="3600"/>
        </w:tabs>
        <w:ind w:left="3600" w:hanging="360"/>
      </w:pPr>
    </w:lvl>
    <w:lvl w:ilvl="5" w:tplc="7F8EEBA6">
      <w:start w:val="1"/>
      <w:numFmt w:val="decimal"/>
      <w:lvlText w:val="%6."/>
      <w:lvlJc w:val="left"/>
      <w:pPr>
        <w:tabs>
          <w:tab w:val="num" w:pos="4320"/>
        </w:tabs>
        <w:ind w:left="4320" w:hanging="360"/>
      </w:pPr>
    </w:lvl>
    <w:lvl w:ilvl="6" w:tplc="F9001C72">
      <w:start w:val="1"/>
      <w:numFmt w:val="decimal"/>
      <w:lvlText w:val="%7."/>
      <w:lvlJc w:val="left"/>
      <w:pPr>
        <w:tabs>
          <w:tab w:val="num" w:pos="5040"/>
        </w:tabs>
        <w:ind w:left="5040" w:hanging="360"/>
      </w:pPr>
    </w:lvl>
    <w:lvl w:ilvl="7" w:tplc="B2D05B62">
      <w:start w:val="1"/>
      <w:numFmt w:val="decimal"/>
      <w:lvlText w:val="%8."/>
      <w:lvlJc w:val="left"/>
      <w:pPr>
        <w:tabs>
          <w:tab w:val="num" w:pos="5760"/>
        </w:tabs>
        <w:ind w:left="5760" w:hanging="360"/>
      </w:pPr>
    </w:lvl>
    <w:lvl w:ilvl="8" w:tplc="1C38DCE4">
      <w:start w:val="1"/>
      <w:numFmt w:val="decimal"/>
      <w:lvlText w:val="%9."/>
      <w:lvlJc w:val="left"/>
      <w:pPr>
        <w:tabs>
          <w:tab w:val="num" w:pos="6480"/>
        </w:tabs>
        <w:ind w:left="6480" w:hanging="360"/>
      </w:pPr>
    </w:lvl>
  </w:abstractNum>
  <w:abstractNum w:abstractNumId="12" w15:restartNumberingAfterBreak="0">
    <w:nsid w:val="2FE0675A"/>
    <w:multiLevelType w:val="hybridMultilevel"/>
    <w:tmpl w:val="8CEA5660"/>
    <w:lvl w:ilvl="0" w:tplc="31A28A90">
      <w:start w:val="1"/>
      <w:numFmt w:val="decimal"/>
      <w:lvlText w:val="%1)"/>
      <w:lvlJc w:val="left"/>
      <w:pPr>
        <w:ind w:left="900" w:hanging="360"/>
      </w:pPr>
      <w:rPr>
        <w:rFonts w:hint="default"/>
      </w:rPr>
    </w:lvl>
    <w:lvl w:ilvl="1" w:tplc="1946F846">
      <w:start w:val="1"/>
      <w:numFmt w:val="lowerLetter"/>
      <w:lvlText w:val="%2."/>
      <w:lvlJc w:val="left"/>
      <w:pPr>
        <w:ind w:left="1620" w:hanging="360"/>
      </w:pPr>
    </w:lvl>
    <w:lvl w:ilvl="2" w:tplc="3E804820">
      <w:start w:val="1"/>
      <w:numFmt w:val="lowerRoman"/>
      <w:lvlText w:val="%3."/>
      <w:lvlJc w:val="right"/>
      <w:pPr>
        <w:ind w:left="2340" w:hanging="180"/>
      </w:pPr>
    </w:lvl>
    <w:lvl w:ilvl="3" w:tplc="80F00E08">
      <w:start w:val="1"/>
      <w:numFmt w:val="decimal"/>
      <w:lvlText w:val="%4."/>
      <w:lvlJc w:val="left"/>
      <w:pPr>
        <w:ind w:left="3060" w:hanging="360"/>
      </w:pPr>
    </w:lvl>
    <w:lvl w:ilvl="4" w:tplc="942AAFC0">
      <w:start w:val="1"/>
      <w:numFmt w:val="lowerLetter"/>
      <w:lvlText w:val="%5."/>
      <w:lvlJc w:val="left"/>
      <w:pPr>
        <w:ind w:left="3780" w:hanging="360"/>
      </w:pPr>
    </w:lvl>
    <w:lvl w:ilvl="5" w:tplc="E32C9A60">
      <w:start w:val="1"/>
      <w:numFmt w:val="lowerRoman"/>
      <w:lvlText w:val="%6."/>
      <w:lvlJc w:val="right"/>
      <w:pPr>
        <w:ind w:left="4500" w:hanging="180"/>
      </w:pPr>
    </w:lvl>
    <w:lvl w:ilvl="6" w:tplc="BCF822EC">
      <w:start w:val="1"/>
      <w:numFmt w:val="decimal"/>
      <w:lvlText w:val="%7."/>
      <w:lvlJc w:val="left"/>
      <w:pPr>
        <w:ind w:left="5220" w:hanging="360"/>
      </w:pPr>
    </w:lvl>
    <w:lvl w:ilvl="7" w:tplc="17E04FD6">
      <w:start w:val="1"/>
      <w:numFmt w:val="lowerLetter"/>
      <w:lvlText w:val="%8."/>
      <w:lvlJc w:val="left"/>
      <w:pPr>
        <w:ind w:left="5940" w:hanging="360"/>
      </w:pPr>
    </w:lvl>
    <w:lvl w:ilvl="8" w:tplc="4874DC18">
      <w:start w:val="1"/>
      <w:numFmt w:val="lowerRoman"/>
      <w:lvlText w:val="%9."/>
      <w:lvlJc w:val="right"/>
      <w:pPr>
        <w:ind w:left="6660" w:hanging="180"/>
      </w:pPr>
    </w:lvl>
  </w:abstractNum>
  <w:abstractNum w:abstractNumId="13" w15:restartNumberingAfterBreak="0">
    <w:nsid w:val="389A1C42"/>
    <w:multiLevelType w:val="multilevel"/>
    <w:tmpl w:val="8EB42514"/>
    <w:lvl w:ilvl="0">
      <w:start w:val="6"/>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6"/>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39315127"/>
    <w:multiLevelType w:val="multilevel"/>
    <w:tmpl w:val="1558541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46057455"/>
    <w:multiLevelType w:val="hybridMultilevel"/>
    <w:tmpl w:val="40F2D278"/>
    <w:lvl w:ilvl="0" w:tplc="EEEC88D4">
      <w:start w:val="1"/>
      <w:numFmt w:val="decimal"/>
      <w:lvlText w:val="%1."/>
      <w:lvlJc w:val="left"/>
      <w:pPr>
        <w:ind w:left="615" w:hanging="360"/>
      </w:pPr>
    </w:lvl>
    <w:lvl w:ilvl="1" w:tplc="96FCCF4A">
      <w:start w:val="1"/>
      <w:numFmt w:val="decimal"/>
      <w:lvlText w:val="%2."/>
      <w:lvlJc w:val="left"/>
      <w:pPr>
        <w:tabs>
          <w:tab w:val="num" w:pos="1440"/>
        </w:tabs>
        <w:ind w:left="1440" w:hanging="360"/>
      </w:pPr>
    </w:lvl>
    <w:lvl w:ilvl="2" w:tplc="CD5607E4">
      <w:start w:val="1"/>
      <w:numFmt w:val="decimal"/>
      <w:lvlText w:val="%3."/>
      <w:lvlJc w:val="left"/>
      <w:pPr>
        <w:tabs>
          <w:tab w:val="num" w:pos="2160"/>
        </w:tabs>
        <w:ind w:left="2160" w:hanging="360"/>
      </w:pPr>
    </w:lvl>
    <w:lvl w:ilvl="3" w:tplc="30208EBC">
      <w:start w:val="1"/>
      <w:numFmt w:val="decimal"/>
      <w:lvlText w:val="%4."/>
      <w:lvlJc w:val="left"/>
      <w:pPr>
        <w:tabs>
          <w:tab w:val="num" w:pos="2880"/>
        </w:tabs>
        <w:ind w:left="2880" w:hanging="360"/>
      </w:pPr>
    </w:lvl>
    <w:lvl w:ilvl="4" w:tplc="6B40E874">
      <w:start w:val="1"/>
      <w:numFmt w:val="decimal"/>
      <w:lvlText w:val="%5."/>
      <w:lvlJc w:val="left"/>
      <w:pPr>
        <w:tabs>
          <w:tab w:val="num" w:pos="3600"/>
        </w:tabs>
        <w:ind w:left="3600" w:hanging="360"/>
      </w:pPr>
    </w:lvl>
    <w:lvl w:ilvl="5" w:tplc="724686B0">
      <w:start w:val="1"/>
      <w:numFmt w:val="decimal"/>
      <w:lvlText w:val="%6."/>
      <w:lvlJc w:val="left"/>
      <w:pPr>
        <w:tabs>
          <w:tab w:val="num" w:pos="4320"/>
        </w:tabs>
        <w:ind w:left="4320" w:hanging="360"/>
      </w:pPr>
    </w:lvl>
    <w:lvl w:ilvl="6" w:tplc="9F90F958">
      <w:start w:val="1"/>
      <w:numFmt w:val="decimal"/>
      <w:lvlText w:val="%7."/>
      <w:lvlJc w:val="left"/>
      <w:pPr>
        <w:tabs>
          <w:tab w:val="num" w:pos="5040"/>
        </w:tabs>
        <w:ind w:left="5040" w:hanging="360"/>
      </w:pPr>
    </w:lvl>
    <w:lvl w:ilvl="7" w:tplc="500A076C">
      <w:start w:val="1"/>
      <w:numFmt w:val="decimal"/>
      <w:lvlText w:val="%8."/>
      <w:lvlJc w:val="left"/>
      <w:pPr>
        <w:tabs>
          <w:tab w:val="num" w:pos="5760"/>
        </w:tabs>
        <w:ind w:left="5760" w:hanging="360"/>
      </w:pPr>
    </w:lvl>
    <w:lvl w:ilvl="8" w:tplc="22E285C2">
      <w:start w:val="1"/>
      <w:numFmt w:val="decimal"/>
      <w:lvlText w:val="%9."/>
      <w:lvlJc w:val="left"/>
      <w:pPr>
        <w:tabs>
          <w:tab w:val="num" w:pos="6480"/>
        </w:tabs>
        <w:ind w:left="6480" w:hanging="360"/>
      </w:pPr>
    </w:lvl>
  </w:abstractNum>
  <w:abstractNum w:abstractNumId="16" w15:restartNumberingAfterBreak="0">
    <w:nsid w:val="5144772B"/>
    <w:multiLevelType w:val="multilevel"/>
    <w:tmpl w:val="E5A21444"/>
    <w:lvl w:ilvl="0">
      <w:start w:val="1"/>
      <w:numFmt w:val="decimal"/>
      <w:pStyle w:val="1"/>
      <w:lvlText w:val="%1"/>
      <w:lvlJc w:val="left"/>
      <w:pPr>
        <w:tabs>
          <w:tab w:val="num" w:pos="1000"/>
        </w:tabs>
        <w:ind w:left="1000" w:hanging="432"/>
      </w:pPr>
      <w:rPr>
        <w:rFonts w:cs="Times New Roman" w:hint="default"/>
        <w:sz w:val="28"/>
        <w:szCs w:val="28"/>
      </w:rPr>
    </w:lvl>
    <w:lvl w:ilvl="1">
      <w:start w:val="1"/>
      <w:numFmt w:val="decimal"/>
      <w:pStyle w:val="2"/>
      <w:lvlText w:val="%1.%2"/>
      <w:lvlJc w:val="left"/>
      <w:pPr>
        <w:tabs>
          <w:tab w:val="num" w:pos="2418"/>
        </w:tabs>
        <w:ind w:left="2418"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7" w15:restartNumberingAfterBreak="0">
    <w:nsid w:val="51C549DC"/>
    <w:multiLevelType w:val="hybridMultilevel"/>
    <w:tmpl w:val="A0E64776"/>
    <w:lvl w:ilvl="0" w:tplc="CF4C5608">
      <w:start w:val="1"/>
      <w:numFmt w:val="bullet"/>
      <w:pStyle w:val="14"/>
      <w:lvlText w:val=""/>
      <w:lvlJc w:val="left"/>
      <w:pPr>
        <w:ind w:left="643" w:hanging="360"/>
      </w:pPr>
      <w:rPr>
        <w:rFonts w:ascii="Symbol" w:hAnsi="Symbol" w:hint="default"/>
      </w:rPr>
    </w:lvl>
    <w:lvl w:ilvl="1" w:tplc="04190003" w:tentative="1">
      <w:start w:val="1"/>
      <w:numFmt w:val="bullet"/>
      <w:lvlText w:val="o"/>
      <w:lvlJc w:val="left"/>
      <w:pPr>
        <w:ind w:left="1363" w:hanging="360"/>
      </w:pPr>
      <w:rPr>
        <w:rFonts w:ascii="Courier New" w:hAnsi="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8" w15:restartNumberingAfterBreak="0">
    <w:nsid w:val="52222B7E"/>
    <w:multiLevelType w:val="hybridMultilevel"/>
    <w:tmpl w:val="948678A2"/>
    <w:lvl w:ilvl="0" w:tplc="963862C2">
      <w:start w:val="1"/>
      <w:numFmt w:val="bullet"/>
      <w:lvlText w:val=""/>
      <w:lvlJc w:val="left"/>
      <w:pPr>
        <w:tabs>
          <w:tab w:val="num" w:pos="3621"/>
        </w:tabs>
        <w:ind w:left="3621"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557E13C9"/>
    <w:multiLevelType w:val="hybridMultilevel"/>
    <w:tmpl w:val="9AAA1C62"/>
    <w:lvl w:ilvl="0" w:tplc="40042F1E">
      <w:start w:val="1"/>
      <w:numFmt w:val="decimal"/>
      <w:lvlText w:val="%1."/>
      <w:lvlJc w:val="left"/>
      <w:pPr>
        <w:ind w:left="420" w:hanging="360"/>
      </w:pPr>
      <w:rPr>
        <w:rFonts w:ascii="Times New Roman" w:eastAsiaTheme="minorHAnsi" w:hAnsi="Times New Roman" w:cs="Times New Roman"/>
      </w:rPr>
    </w:lvl>
    <w:lvl w:ilvl="1" w:tplc="11147B22">
      <w:start w:val="1"/>
      <w:numFmt w:val="lowerLetter"/>
      <w:lvlText w:val="%2."/>
      <w:lvlJc w:val="left"/>
      <w:pPr>
        <w:ind w:left="1140" w:hanging="360"/>
      </w:pPr>
    </w:lvl>
    <w:lvl w:ilvl="2" w:tplc="2B245192">
      <w:start w:val="1"/>
      <w:numFmt w:val="lowerRoman"/>
      <w:lvlText w:val="%3."/>
      <w:lvlJc w:val="right"/>
      <w:pPr>
        <w:ind w:left="1860" w:hanging="180"/>
      </w:pPr>
    </w:lvl>
    <w:lvl w:ilvl="3" w:tplc="BB100760">
      <w:start w:val="1"/>
      <w:numFmt w:val="decimal"/>
      <w:lvlText w:val="%4."/>
      <w:lvlJc w:val="left"/>
      <w:pPr>
        <w:ind w:left="2580" w:hanging="360"/>
      </w:pPr>
    </w:lvl>
    <w:lvl w:ilvl="4" w:tplc="290AB12C">
      <w:start w:val="1"/>
      <w:numFmt w:val="lowerLetter"/>
      <w:lvlText w:val="%5."/>
      <w:lvlJc w:val="left"/>
      <w:pPr>
        <w:ind w:left="3300" w:hanging="360"/>
      </w:pPr>
    </w:lvl>
    <w:lvl w:ilvl="5" w:tplc="877C4884">
      <w:start w:val="1"/>
      <w:numFmt w:val="lowerRoman"/>
      <w:lvlText w:val="%6."/>
      <w:lvlJc w:val="right"/>
      <w:pPr>
        <w:ind w:left="4020" w:hanging="180"/>
      </w:pPr>
    </w:lvl>
    <w:lvl w:ilvl="6" w:tplc="414C4C28">
      <w:start w:val="1"/>
      <w:numFmt w:val="decimal"/>
      <w:lvlText w:val="%7."/>
      <w:lvlJc w:val="left"/>
      <w:pPr>
        <w:ind w:left="4740" w:hanging="360"/>
      </w:pPr>
    </w:lvl>
    <w:lvl w:ilvl="7" w:tplc="10ACDB2A">
      <w:start w:val="1"/>
      <w:numFmt w:val="lowerLetter"/>
      <w:lvlText w:val="%8."/>
      <w:lvlJc w:val="left"/>
      <w:pPr>
        <w:ind w:left="5460" w:hanging="360"/>
      </w:pPr>
    </w:lvl>
    <w:lvl w:ilvl="8" w:tplc="742EA164">
      <w:start w:val="1"/>
      <w:numFmt w:val="lowerRoman"/>
      <w:lvlText w:val="%9."/>
      <w:lvlJc w:val="right"/>
      <w:pPr>
        <w:ind w:left="6180" w:hanging="180"/>
      </w:pPr>
    </w:lvl>
  </w:abstractNum>
  <w:abstractNum w:abstractNumId="20" w15:restartNumberingAfterBreak="0">
    <w:nsid w:val="6368533B"/>
    <w:multiLevelType w:val="hybridMultilevel"/>
    <w:tmpl w:val="A72CC142"/>
    <w:lvl w:ilvl="0" w:tplc="7CE25D68">
      <w:start w:val="1"/>
      <w:numFmt w:val="decimal"/>
      <w:lvlText w:val="%1."/>
      <w:lvlJc w:val="left"/>
      <w:pPr>
        <w:ind w:left="720" w:hanging="360"/>
      </w:pPr>
    </w:lvl>
    <w:lvl w:ilvl="1" w:tplc="C25CE458">
      <w:start w:val="1"/>
      <w:numFmt w:val="decimal"/>
      <w:lvlText w:val="%2."/>
      <w:lvlJc w:val="left"/>
      <w:pPr>
        <w:tabs>
          <w:tab w:val="num" w:pos="1440"/>
        </w:tabs>
        <w:ind w:left="1440" w:hanging="360"/>
      </w:pPr>
    </w:lvl>
    <w:lvl w:ilvl="2" w:tplc="8BDABF5A">
      <w:start w:val="1"/>
      <w:numFmt w:val="decimal"/>
      <w:lvlText w:val="%3."/>
      <w:lvlJc w:val="left"/>
      <w:pPr>
        <w:tabs>
          <w:tab w:val="num" w:pos="2160"/>
        </w:tabs>
        <w:ind w:left="2160" w:hanging="360"/>
      </w:pPr>
    </w:lvl>
    <w:lvl w:ilvl="3" w:tplc="7FC0489C">
      <w:start w:val="1"/>
      <w:numFmt w:val="decimal"/>
      <w:lvlText w:val="%4."/>
      <w:lvlJc w:val="left"/>
      <w:pPr>
        <w:tabs>
          <w:tab w:val="num" w:pos="2880"/>
        </w:tabs>
        <w:ind w:left="2880" w:hanging="360"/>
      </w:pPr>
    </w:lvl>
    <w:lvl w:ilvl="4" w:tplc="FFF898E2">
      <w:start w:val="1"/>
      <w:numFmt w:val="decimal"/>
      <w:lvlText w:val="%5."/>
      <w:lvlJc w:val="left"/>
      <w:pPr>
        <w:tabs>
          <w:tab w:val="num" w:pos="3600"/>
        </w:tabs>
        <w:ind w:left="3600" w:hanging="360"/>
      </w:pPr>
    </w:lvl>
    <w:lvl w:ilvl="5" w:tplc="811A6054">
      <w:start w:val="1"/>
      <w:numFmt w:val="decimal"/>
      <w:lvlText w:val="%6."/>
      <w:lvlJc w:val="left"/>
      <w:pPr>
        <w:tabs>
          <w:tab w:val="num" w:pos="4320"/>
        </w:tabs>
        <w:ind w:left="4320" w:hanging="360"/>
      </w:pPr>
    </w:lvl>
    <w:lvl w:ilvl="6" w:tplc="FE3AB5BC">
      <w:start w:val="1"/>
      <w:numFmt w:val="decimal"/>
      <w:lvlText w:val="%7."/>
      <w:lvlJc w:val="left"/>
      <w:pPr>
        <w:tabs>
          <w:tab w:val="num" w:pos="5040"/>
        </w:tabs>
        <w:ind w:left="5040" w:hanging="360"/>
      </w:pPr>
    </w:lvl>
    <w:lvl w:ilvl="7" w:tplc="73760ED4">
      <w:start w:val="1"/>
      <w:numFmt w:val="decimal"/>
      <w:lvlText w:val="%8."/>
      <w:lvlJc w:val="left"/>
      <w:pPr>
        <w:tabs>
          <w:tab w:val="num" w:pos="5760"/>
        </w:tabs>
        <w:ind w:left="5760" w:hanging="360"/>
      </w:pPr>
    </w:lvl>
    <w:lvl w:ilvl="8" w:tplc="2EF4BBCA">
      <w:start w:val="1"/>
      <w:numFmt w:val="decimal"/>
      <w:lvlText w:val="%9."/>
      <w:lvlJc w:val="left"/>
      <w:pPr>
        <w:tabs>
          <w:tab w:val="num" w:pos="6480"/>
        </w:tabs>
        <w:ind w:left="6480" w:hanging="360"/>
      </w:pPr>
    </w:lvl>
  </w:abstractNum>
  <w:abstractNum w:abstractNumId="21" w15:restartNumberingAfterBreak="0">
    <w:nsid w:val="66633FAE"/>
    <w:multiLevelType w:val="hybridMultilevel"/>
    <w:tmpl w:val="656E9192"/>
    <w:lvl w:ilvl="0" w:tplc="08A04608">
      <w:start w:val="1"/>
      <w:numFmt w:val="decimal"/>
      <w:lvlText w:val="%1."/>
      <w:lvlJc w:val="left"/>
      <w:pPr>
        <w:ind w:left="1069" w:hanging="360"/>
      </w:pPr>
      <w:rPr>
        <w:rFonts w:hint="default"/>
      </w:rPr>
    </w:lvl>
    <w:lvl w:ilvl="1" w:tplc="244CD330">
      <w:start w:val="1"/>
      <w:numFmt w:val="lowerLetter"/>
      <w:lvlText w:val="%2."/>
      <w:lvlJc w:val="left"/>
      <w:pPr>
        <w:ind w:left="1789" w:hanging="360"/>
      </w:pPr>
    </w:lvl>
    <w:lvl w:ilvl="2" w:tplc="94A4D08A">
      <w:start w:val="1"/>
      <w:numFmt w:val="lowerRoman"/>
      <w:lvlText w:val="%3."/>
      <w:lvlJc w:val="right"/>
      <w:pPr>
        <w:ind w:left="2509" w:hanging="180"/>
      </w:pPr>
    </w:lvl>
    <w:lvl w:ilvl="3" w:tplc="DF905416">
      <w:start w:val="1"/>
      <w:numFmt w:val="decimal"/>
      <w:lvlText w:val="%4."/>
      <w:lvlJc w:val="left"/>
      <w:pPr>
        <w:ind w:left="3229" w:hanging="360"/>
      </w:pPr>
    </w:lvl>
    <w:lvl w:ilvl="4" w:tplc="34DE7044">
      <w:start w:val="1"/>
      <w:numFmt w:val="lowerLetter"/>
      <w:lvlText w:val="%5."/>
      <w:lvlJc w:val="left"/>
      <w:pPr>
        <w:ind w:left="3949" w:hanging="360"/>
      </w:pPr>
    </w:lvl>
    <w:lvl w:ilvl="5" w:tplc="71B23D60">
      <w:start w:val="1"/>
      <w:numFmt w:val="lowerRoman"/>
      <w:lvlText w:val="%6."/>
      <w:lvlJc w:val="right"/>
      <w:pPr>
        <w:ind w:left="4669" w:hanging="180"/>
      </w:pPr>
    </w:lvl>
    <w:lvl w:ilvl="6" w:tplc="060EC3AC">
      <w:start w:val="1"/>
      <w:numFmt w:val="decimal"/>
      <w:lvlText w:val="%7."/>
      <w:lvlJc w:val="left"/>
      <w:pPr>
        <w:ind w:left="5389" w:hanging="360"/>
      </w:pPr>
    </w:lvl>
    <w:lvl w:ilvl="7" w:tplc="56508D58">
      <w:start w:val="1"/>
      <w:numFmt w:val="lowerLetter"/>
      <w:lvlText w:val="%8."/>
      <w:lvlJc w:val="left"/>
      <w:pPr>
        <w:ind w:left="6109" w:hanging="360"/>
      </w:pPr>
    </w:lvl>
    <w:lvl w:ilvl="8" w:tplc="D7C43098">
      <w:start w:val="1"/>
      <w:numFmt w:val="lowerRoman"/>
      <w:lvlText w:val="%9."/>
      <w:lvlJc w:val="right"/>
      <w:pPr>
        <w:ind w:left="6829" w:hanging="180"/>
      </w:pPr>
    </w:lvl>
  </w:abstractNum>
  <w:abstractNum w:abstractNumId="22" w15:restartNumberingAfterBreak="0">
    <w:nsid w:val="6A7E2AA7"/>
    <w:multiLevelType w:val="hybridMultilevel"/>
    <w:tmpl w:val="0F00C2D6"/>
    <w:lvl w:ilvl="0" w:tplc="38206EB4">
      <w:start w:val="1"/>
      <w:numFmt w:val="bullet"/>
      <w:lvlText w:val=""/>
      <w:lvlJc w:val="left"/>
      <w:pPr>
        <w:tabs>
          <w:tab w:val="num" w:pos="720"/>
        </w:tabs>
        <w:ind w:left="720" w:hanging="360"/>
      </w:pPr>
      <w:rPr>
        <w:rFonts w:ascii="Wingdings" w:hAnsi="Wingdings" w:hint="default"/>
        <w:sz w:val="20"/>
      </w:rPr>
    </w:lvl>
    <w:lvl w:ilvl="1" w:tplc="6E20525C">
      <w:start w:val="1"/>
      <w:numFmt w:val="bullet"/>
      <w:lvlText w:val=""/>
      <w:lvlJc w:val="left"/>
      <w:pPr>
        <w:tabs>
          <w:tab w:val="num" w:pos="1440"/>
        </w:tabs>
        <w:ind w:left="1440" w:hanging="360"/>
      </w:pPr>
      <w:rPr>
        <w:rFonts w:ascii="Wingdings" w:hAnsi="Wingdings" w:hint="default"/>
        <w:sz w:val="20"/>
      </w:rPr>
    </w:lvl>
    <w:lvl w:ilvl="2" w:tplc="1F7C4094">
      <w:start w:val="1"/>
      <w:numFmt w:val="bullet"/>
      <w:lvlText w:val=""/>
      <w:lvlJc w:val="left"/>
      <w:pPr>
        <w:tabs>
          <w:tab w:val="num" w:pos="2160"/>
        </w:tabs>
        <w:ind w:left="2160" w:hanging="360"/>
      </w:pPr>
      <w:rPr>
        <w:rFonts w:ascii="Wingdings" w:hAnsi="Wingdings" w:hint="default"/>
        <w:sz w:val="20"/>
      </w:rPr>
    </w:lvl>
    <w:lvl w:ilvl="3" w:tplc="01FEB262">
      <w:start w:val="1"/>
      <w:numFmt w:val="bullet"/>
      <w:lvlText w:val=""/>
      <w:lvlJc w:val="left"/>
      <w:pPr>
        <w:tabs>
          <w:tab w:val="num" w:pos="2880"/>
        </w:tabs>
        <w:ind w:left="2880" w:hanging="360"/>
      </w:pPr>
      <w:rPr>
        <w:rFonts w:ascii="Wingdings" w:hAnsi="Wingdings" w:hint="default"/>
        <w:sz w:val="20"/>
      </w:rPr>
    </w:lvl>
    <w:lvl w:ilvl="4" w:tplc="E4BE0E32">
      <w:start w:val="1"/>
      <w:numFmt w:val="bullet"/>
      <w:lvlText w:val=""/>
      <w:lvlJc w:val="left"/>
      <w:pPr>
        <w:tabs>
          <w:tab w:val="num" w:pos="3600"/>
        </w:tabs>
        <w:ind w:left="3600" w:hanging="360"/>
      </w:pPr>
      <w:rPr>
        <w:rFonts w:ascii="Wingdings" w:hAnsi="Wingdings" w:hint="default"/>
        <w:sz w:val="20"/>
      </w:rPr>
    </w:lvl>
    <w:lvl w:ilvl="5" w:tplc="EC681038">
      <w:start w:val="1"/>
      <w:numFmt w:val="bullet"/>
      <w:lvlText w:val=""/>
      <w:lvlJc w:val="left"/>
      <w:pPr>
        <w:tabs>
          <w:tab w:val="num" w:pos="4320"/>
        </w:tabs>
        <w:ind w:left="4320" w:hanging="360"/>
      </w:pPr>
      <w:rPr>
        <w:rFonts w:ascii="Wingdings" w:hAnsi="Wingdings" w:hint="default"/>
        <w:sz w:val="20"/>
      </w:rPr>
    </w:lvl>
    <w:lvl w:ilvl="6" w:tplc="8CB0A1E4">
      <w:start w:val="1"/>
      <w:numFmt w:val="bullet"/>
      <w:lvlText w:val=""/>
      <w:lvlJc w:val="left"/>
      <w:pPr>
        <w:tabs>
          <w:tab w:val="num" w:pos="5040"/>
        </w:tabs>
        <w:ind w:left="5040" w:hanging="360"/>
      </w:pPr>
      <w:rPr>
        <w:rFonts w:ascii="Wingdings" w:hAnsi="Wingdings" w:hint="default"/>
        <w:sz w:val="20"/>
      </w:rPr>
    </w:lvl>
    <w:lvl w:ilvl="7" w:tplc="50EA9E70">
      <w:start w:val="1"/>
      <w:numFmt w:val="bullet"/>
      <w:lvlText w:val=""/>
      <w:lvlJc w:val="left"/>
      <w:pPr>
        <w:tabs>
          <w:tab w:val="num" w:pos="5760"/>
        </w:tabs>
        <w:ind w:left="5760" w:hanging="360"/>
      </w:pPr>
      <w:rPr>
        <w:rFonts w:ascii="Wingdings" w:hAnsi="Wingdings" w:hint="default"/>
        <w:sz w:val="20"/>
      </w:rPr>
    </w:lvl>
    <w:lvl w:ilvl="8" w:tplc="DC66B4CA">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766E9E"/>
    <w:multiLevelType w:val="multilevel"/>
    <w:tmpl w:val="EE7A5D40"/>
    <w:lvl w:ilvl="0">
      <w:start w:val="1"/>
      <w:numFmt w:val="decimal"/>
      <w:pStyle w:val="m3"/>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rPr>
    </w:lvl>
    <w:lvl w:ilvl="1">
      <w:start w:val="1"/>
      <w:numFmt w:val="decimal"/>
      <w:pStyle w:val="m"/>
      <w:lvlText w:val="%1.%2."/>
      <w:lvlJc w:val="left"/>
      <w:pPr>
        <w:tabs>
          <w:tab w:val="num" w:pos="36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rPr>
    </w:lvl>
    <w:lvl w:ilvl="2">
      <w:start w:val="1"/>
      <w:numFmt w:val="decimal"/>
      <w:lvlText w:val="%1.%2.%3."/>
      <w:lvlJc w:val="left"/>
      <w:pPr>
        <w:tabs>
          <w:tab w:val="num" w:pos="72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7DAD2025"/>
    <w:multiLevelType w:val="hybridMultilevel"/>
    <w:tmpl w:val="B5A296F2"/>
    <w:lvl w:ilvl="0" w:tplc="321CC1B4">
      <w:start w:val="1"/>
      <w:numFmt w:val="bullet"/>
      <w:lvlText w:val=""/>
      <w:lvlJc w:val="left"/>
      <w:pPr>
        <w:tabs>
          <w:tab w:val="num" w:pos="720"/>
        </w:tabs>
        <w:ind w:left="720" w:hanging="360"/>
      </w:pPr>
      <w:rPr>
        <w:rFonts w:ascii="Wingdings" w:hAnsi="Wingdings" w:hint="default"/>
        <w:sz w:val="20"/>
      </w:rPr>
    </w:lvl>
    <w:lvl w:ilvl="1" w:tplc="AFD02D20">
      <w:start w:val="1"/>
      <w:numFmt w:val="bullet"/>
      <w:lvlText w:val=""/>
      <w:lvlJc w:val="left"/>
      <w:pPr>
        <w:tabs>
          <w:tab w:val="num" w:pos="1440"/>
        </w:tabs>
        <w:ind w:left="1440" w:hanging="360"/>
      </w:pPr>
      <w:rPr>
        <w:rFonts w:ascii="Wingdings" w:hAnsi="Wingdings" w:hint="default"/>
        <w:sz w:val="20"/>
      </w:rPr>
    </w:lvl>
    <w:lvl w:ilvl="2" w:tplc="955A2C16">
      <w:start w:val="1"/>
      <w:numFmt w:val="bullet"/>
      <w:lvlText w:val=""/>
      <w:lvlJc w:val="left"/>
      <w:pPr>
        <w:tabs>
          <w:tab w:val="num" w:pos="2160"/>
        </w:tabs>
        <w:ind w:left="2160" w:hanging="360"/>
      </w:pPr>
      <w:rPr>
        <w:rFonts w:ascii="Wingdings" w:hAnsi="Wingdings" w:hint="default"/>
        <w:sz w:val="20"/>
      </w:rPr>
    </w:lvl>
    <w:lvl w:ilvl="3" w:tplc="A50C7128">
      <w:start w:val="1"/>
      <w:numFmt w:val="bullet"/>
      <w:lvlText w:val=""/>
      <w:lvlJc w:val="left"/>
      <w:pPr>
        <w:tabs>
          <w:tab w:val="num" w:pos="2880"/>
        </w:tabs>
        <w:ind w:left="2880" w:hanging="360"/>
      </w:pPr>
      <w:rPr>
        <w:rFonts w:ascii="Wingdings" w:hAnsi="Wingdings" w:hint="default"/>
        <w:sz w:val="20"/>
      </w:rPr>
    </w:lvl>
    <w:lvl w:ilvl="4" w:tplc="65E22F5A">
      <w:start w:val="1"/>
      <w:numFmt w:val="bullet"/>
      <w:lvlText w:val=""/>
      <w:lvlJc w:val="left"/>
      <w:pPr>
        <w:tabs>
          <w:tab w:val="num" w:pos="3600"/>
        </w:tabs>
        <w:ind w:left="3600" w:hanging="360"/>
      </w:pPr>
      <w:rPr>
        <w:rFonts w:ascii="Wingdings" w:hAnsi="Wingdings" w:hint="default"/>
        <w:sz w:val="20"/>
      </w:rPr>
    </w:lvl>
    <w:lvl w:ilvl="5" w:tplc="0784CEF2">
      <w:start w:val="1"/>
      <w:numFmt w:val="bullet"/>
      <w:lvlText w:val=""/>
      <w:lvlJc w:val="left"/>
      <w:pPr>
        <w:tabs>
          <w:tab w:val="num" w:pos="4320"/>
        </w:tabs>
        <w:ind w:left="4320" w:hanging="360"/>
      </w:pPr>
      <w:rPr>
        <w:rFonts w:ascii="Wingdings" w:hAnsi="Wingdings" w:hint="default"/>
        <w:sz w:val="20"/>
      </w:rPr>
    </w:lvl>
    <w:lvl w:ilvl="6" w:tplc="9A46E3EA">
      <w:start w:val="1"/>
      <w:numFmt w:val="bullet"/>
      <w:lvlText w:val=""/>
      <w:lvlJc w:val="left"/>
      <w:pPr>
        <w:tabs>
          <w:tab w:val="num" w:pos="5040"/>
        </w:tabs>
        <w:ind w:left="5040" w:hanging="360"/>
      </w:pPr>
      <w:rPr>
        <w:rFonts w:ascii="Wingdings" w:hAnsi="Wingdings" w:hint="default"/>
        <w:sz w:val="20"/>
      </w:rPr>
    </w:lvl>
    <w:lvl w:ilvl="7" w:tplc="278452CA">
      <w:start w:val="1"/>
      <w:numFmt w:val="bullet"/>
      <w:lvlText w:val=""/>
      <w:lvlJc w:val="left"/>
      <w:pPr>
        <w:tabs>
          <w:tab w:val="num" w:pos="5760"/>
        </w:tabs>
        <w:ind w:left="5760" w:hanging="360"/>
      </w:pPr>
      <w:rPr>
        <w:rFonts w:ascii="Wingdings" w:hAnsi="Wingdings" w:hint="default"/>
        <w:sz w:val="20"/>
      </w:rPr>
    </w:lvl>
    <w:lvl w:ilvl="8" w:tplc="95AEE096">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0"/>
  </w:num>
  <w:num w:numId="3">
    <w:abstractNumId w:val="16"/>
  </w:num>
  <w:num w:numId="4">
    <w:abstractNumId w:val="6"/>
  </w:num>
  <w:num w:numId="5">
    <w:abstractNumId w:val="3"/>
  </w:num>
  <w:num w:numId="6">
    <w:abstractNumId w:val="17"/>
  </w:num>
  <w:num w:numId="7">
    <w:abstractNumId w:val="5"/>
  </w:num>
  <w:num w:numId="8">
    <w:abstractNumId w:val="23"/>
  </w:num>
  <w:num w:numId="9">
    <w:abstractNumId w:val="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8"/>
  </w:num>
  <w:num w:numId="14">
    <w:abstractNumId w:val="24"/>
  </w:num>
  <w:num w:numId="15">
    <w:abstractNumId w:val="22"/>
  </w:num>
  <w:num w:numId="16">
    <w:abstractNumId w:val="21"/>
  </w:num>
  <w:num w:numId="17">
    <w:abstractNumId w:val="4"/>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 w:numId="24">
    <w:abstractNumId w:val="14"/>
  </w:num>
  <w:num w:numId="2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09C"/>
    <w:rsid w:val="00000023"/>
    <w:rsid w:val="0000042E"/>
    <w:rsid w:val="000005C8"/>
    <w:rsid w:val="0000078A"/>
    <w:rsid w:val="00000978"/>
    <w:rsid w:val="00000BE2"/>
    <w:rsid w:val="00000CBF"/>
    <w:rsid w:val="0000136C"/>
    <w:rsid w:val="00001E3A"/>
    <w:rsid w:val="00001E5C"/>
    <w:rsid w:val="00001F69"/>
    <w:rsid w:val="00002071"/>
    <w:rsid w:val="00002846"/>
    <w:rsid w:val="00002879"/>
    <w:rsid w:val="00002A10"/>
    <w:rsid w:val="00002A94"/>
    <w:rsid w:val="00002B4F"/>
    <w:rsid w:val="00002B72"/>
    <w:rsid w:val="00002CD3"/>
    <w:rsid w:val="00003127"/>
    <w:rsid w:val="0000313D"/>
    <w:rsid w:val="00003163"/>
    <w:rsid w:val="000033C5"/>
    <w:rsid w:val="000035FF"/>
    <w:rsid w:val="00003B34"/>
    <w:rsid w:val="00003CE4"/>
    <w:rsid w:val="00003E80"/>
    <w:rsid w:val="00003F05"/>
    <w:rsid w:val="000041AF"/>
    <w:rsid w:val="00004745"/>
    <w:rsid w:val="000048DC"/>
    <w:rsid w:val="000049B4"/>
    <w:rsid w:val="0000531C"/>
    <w:rsid w:val="000054A0"/>
    <w:rsid w:val="00005574"/>
    <w:rsid w:val="00005804"/>
    <w:rsid w:val="0000589B"/>
    <w:rsid w:val="00005C8F"/>
    <w:rsid w:val="00006239"/>
    <w:rsid w:val="00006296"/>
    <w:rsid w:val="000062B2"/>
    <w:rsid w:val="00006803"/>
    <w:rsid w:val="00006A05"/>
    <w:rsid w:val="00006A2E"/>
    <w:rsid w:val="00006D6A"/>
    <w:rsid w:val="00006DB6"/>
    <w:rsid w:val="00006E88"/>
    <w:rsid w:val="000074D5"/>
    <w:rsid w:val="00007A01"/>
    <w:rsid w:val="00007FB0"/>
    <w:rsid w:val="0001010F"/>
    <w:rsid w:val="00010797"/>
    <w:rsid w:val="0001085B"/>
    <w:rsid w:val="00010EFE"/>
    <w:rsid w:val="00011699"/>
    <w:rsid w:val="00011F2C"/>
    <w:rsid w:val="00011FC5"/>
    <w:rsid w:val="0001243B"/>
    <w:rsid w:val="00012491"/>
    <w:rsid w:val="00012911"/>
    <w:rsid w:val="0001299D"/>
    <w:rsid w:val="0001313A"/>
    <w:rsid w:val="000132B6"/>
    <w:rsid w:val="000133CB"/>
    <w:rsid w:val="00013B06"/>
    <w:rsid w:val="00013B20"/>
    <w:rsid w:val="00013B25"/>
    <w:rsid w:val="00013D7E"/>
    <w:rsid w:val="00014337"/>
    <w:rsid w:val="00014368"/>
    <w:rsid w:val="00014544"/>
    <w:rsid w:val="000145D9"/>
    <w:rsid w:val="000147C3"/>
    <w:rsid w:val="00014C5D"/>
    <w:rsid w:val="00014EAF"/>
    <w:rsid w:val="000151F0"/>
    <w:rsid w:val="0001532D"/>
    <w:rsid w:val="0001536B"/>
    <w:rsid w:val="00015370"/>
    <w:rsid w:val="00015D28"/>
    <w:rsid w:val="00015F32"/>
    <w:rsid w:val="000161FB"/>
    <w:rsid w:val="00016757"/>
    <w:rsid w:val="00016945"/>
    <w:rsid w:val="00017256"/>
    <w:rsid w:val="0001733B"/>
    <w:rsid w:val="00017514"/>
    <w:rsid w:val="0001777A"/>
    <w:rsid w:val="000178DD"/>
    <w:rsid w:val="00017AC8"/>
    <w:rsid w:val="00017B6D"/>
    <w:rsid w:val="00017DDD"/>
    <w:rsid w:val="000201E2"/>
    <w:rsid w:val="00020427"/>
    <w:rsid w:val="000204C2"/>
    <w:rsid w:val="0002082C"/>
    <w:rsid w:val="00021130"/>
    <w:rsid w:val="000215A9"/>
    <w:rsid w:val="0002185B"/>
    <w:rsid w:val="00021D8C"/>
    <w:rsid w:val="00021DB1"/>
    <w:rsid w:val="00021F46"/>
    <w:rsid w:val="00022078"/>
    <w:rsid w:val="000220A0"/>
    <w:rsid w:val="000221B5"/>
    <w:rsid w:val="0002226D"/>
    <w:rsid w:val="0002270E"/>
    <w:rsid w:val="00022873"/>
    <w:rsid w:val="0002358A"/>
    <w:rsid w:val="00023E04"/>
    <w:rsid w:val="00023EF7"/>
    <w:rsid w:val="000240F6"/>
    <w:rsid w:val="00024411"/>
    <w:rsid w:val="00024477"/>
    <w:rsid w:val="00024C96"/>
    <w:rsid w:val="00024C99"/>
    <w:rsid w:val="00024E6D"/>
    <w:rsid w:val="00024EAF"/>
    <w:rsid w:val="00025192"/>
    <w:rsid w:val="00025258"/>
    <w:rsid w:val="00025392"/>
    <w:rsid w:val="000257D0"/>
    <w:rsid w:val="00025CCB"/>
    <w:rsid w:val="000267CE"/>
    <w:rsid w:val="00026941"/>
    <w:rsid w:val="000269DB"/>
    <w:rsid w:val="00026DA9"/>
    <w:rsid w:val="00026DCF"/>
    <w:rsid w:val="00026EF3"/>
    <w:rsid w:val="00026F61"/>
    <w:rsid w:val="0002719D"/>
    <w:rsid w:val="00027249"/>
    <w:rsid w:val="000279B2"/>
    <w:rsid w:val="00027E20"/>
    <w:rsid w:val="00027E87"/>
    <w:rsid w:val="00030203"/>
    <w:rsid w:val="000302B7"/>
    <w:rsid w:val="00030B5D"/>
    <w:rsid w:val="00030CC8"/>
    <w:rsid w:val="0003125B"/>
    <w:rsid w:val="000314FE"/>
    <w:rsid w:val="00031658"/>
    <w:rsid w:val="00031780"/>
    <w:rsid w:val="000319B1"/>
    <w:rsid w:val="000319BB"/>
    <w:rsid w:val="00031B62"/>
    <w:rsid w:val="00031D0C"/>
    <w:rsid w:val="000322F5"/>
    <w:rsid w:val="0003275E"/>
    <w:rsid w:val="00032921"/>
    <w:rsid w:val="00032B2D"/>
    <w:rsid w:val="00033298"/>
    <w:rsid w:val="00033ADD"/>
    <w:rsid w:val="00034194"/>
    <w:rsid w:val="0003420B"/>
    <w:rsid w:val="000348CC"/>
    <w:rsid w:val="000348CD"/>
    <w:rsid w:val="00034CFA"/>
    <w:rsid w:val="00035230"/>
    <w:rsid w:val="000352E5"/>
    <w:rsid w:val="00035C31"/>
    <w:rsid w:val="00035D08"/>
    <w:rsid w:val="00035D60"/>
    <w:rsid w:val="000362FA"/>
    <w:rsid w:val="0003658A"/>
    <w:rsid w:val="000365B4"/>
    <w:rsid w:val="00036987"/>
    <w:rsid w:val="00036C3E"/>
    <w:rsid w:val="000374C0"/>
    <w:rsid w:val="00037743"/>
    <w:rsid w:val="00037B90"/>
    <w:rsid w:val="000400A2"/>
    <w:rsid w:val="00040DF3"/>
    <w:rsid w:val="00041698"/>
    <w:rsid w:val="00042193"/>
    <w:rsid w:val="00042444"/>
    <w:rsid w:val="00042527"/>
    <w:rsid w:val="0004278F"/>
    <w:rsid w:val="0004295E"/>
    <w:rsid w:val="00042CAC"/>
    <w:rsid w:val="00042F05"/>
    <w:rsid w:val="000432DD"/>
    <w:rsid w:val="000433C8"/>
    <w:rsid w:val="0004377A"/>
    <w:rsid w:val="00043A20"/>
    <w:rsid w:val="00043B60"/>
    <w:rsid w:val="00043E51"/>
    <w:rsid w:val="00043F74"/>
    <w:rsid w:val="00043FEE"/>
    <w:rsid w:val="00044166"/>
    <w:rsid w:val="00044512"/>
    <w:rsid w:val="000445F2"/>
    <w:rsid w:val="00044776"/>
    <w:rsid w:val="000447B8"/>
    <w:rsid w:val="00044AB7"/>
    <w:rsid w:val="00044B36"/>
    <w:rsid w:val="00046336"/>
    <w:rsid w:val="000468E9"/>
    <w:rsid w:val="00046B7E"/>
    <w:rsid w:val="00046CAB"/>
    <w:rsid w:val="0004730F"/>
    <w:rsid w:val="00047457"/>
    <w:rsid w:val="0004787B"/>
    <w:rsid w:val="000478D5"/>
    <w:rsid w:val="00047912"/>
    <w:rsid w:val="000479E3"/>
    <w:rsid w:val="00047A86"/>
    <w:rsid w:val="0005044E"/>
    <w:rsid w:val="00050600"/>
    <w:rsid w:val="000509B7"/>
    <w:rsid w:val="00050A82"/>
    <w:rsid w:val="00050D47"/>
    <w:rsid w:val="00050E06"/>
    <w:rsid w:val="00050F44"/>
    <w:rsid w:val="00051275"/>
    <w:rsid w:val="00051462"/>
    <w:rsid w:val="000514CE"/>
    <w:rsid w:val="00051719"/>
    <w:rsid w:val="00051AB1"/>
    <w:rsid w:val="00052105"/>
    <w:rsid w:val="000522C5"/>
    <w:rsid w:val="0005297D"/>
    <w:rsid w:val="000529C2"/>
    <w:rsid w:val="000529C3"/>
    <w:rsid w:val="00052A80"/>
    <w:rsid w:val="00052DD0"/>
    <w:rsid w:val="00052EBC"/>
    <w:rsid w:val="0005332A"/>
    <w:rsid w:val="00053471"/>
    <w:rsid w:val="000534F2"/>
    <w:rsid w:val="000535D4"/>
    <w:rsid w:val="00053820"/>
    <w:rsid w:val="0005390A"/>
    <w:rsid w:val="00053AAB"/>
    <w:rsid w:val="00053DD0"/>
    <w:rsid w:val="00053EEF"/>
    <w:rsid w:val="000545D2"/>
    <w:rsid w:val="000547EE"/>
    <w:rsid w:val="00054E14"/>
    <w:rsid w:val="000551BC"/>
    <w:rsid w:val="000555D4"/>
    <w:rsid w:val="00055A51"/>
    <w:rsid w:val="0005618C"/>
    <w:rsid w:val="000565AA"/>
    <w:rsid w:val="00056ABD"/>
    <w:rsid w:val="00056B5A"/>
    <w:rsid w:val="0005709D"/>
    <w:rsid w:val="000573B9"/>
    <w:rsid w:val="00057A67"/>
    <w:rsid w:val="00057BA3"/>
    <w:rsid w:val="00057CBF"/>
    <w:rsid w:val="00057E10"/>
    <w:rsid w:val="000601D4"/>
    <w:rsid w:val="00060281"/>
    <w:rsid w:val="0006028D"/>
    <w:rsid w:val="00060878"/>
    <w:rsid w:val="00060B39"/>
    <w:rsid w:val="00060DA4"/>
    <w:rsid w:val="00060DD4"/>
    <w:rsid w:val="00060F69"/>
    <w:rsid w:val="000612CC"/>
    <w:rsid w:val="00061650"/>
    <w:rsid w:val="00061D93"/>
    <w:rsid w:val="00061E38"/>
    <w:rsid w:val="00062206"/>
    <w:rsid w:val="00062473"/>
    <w:rsid w:val="000624E5"/>
    <w:rsid w:val="00062765"/>
    <w:rsid w:val="0006282E"/>
    <w:rsid w:val="00062B72"/>
    <w:rsid w:val="000630F1"/>
    <w:rsid w:val="00063547"/>
    <w:rsid w:val="00063AAB"/>
    <w:rsid w:val="00064071"/>
    <w:rsid w:val="00064794"/>
    <w:rsid w:val="00064809"/>
    <w:rsid w:val="00064825"/>
    <w:rsid w:val="0006483B"/>
    <w:rsid w:val="00064D64"/>
    <w:rsid w:val="00064E51"/>
    <w:rsid w:val="00064FC6"/>
    <w:rsid w:val="00065083"/>
    <w:rsid w:val="0006535D"/>
    <w:rsid w:val="00065531"/>
    <w:rsid w:val="0006573D"/>
    <w:rsid w:val="000657AF"/>
    <w:rsid w:val="00065E92"/>
    <w:rsid w:val="000662D5"/>
    <w:rsid w:val="0006711A"/>
    <w:rsid w:val="0006730B"/>
    <w:rsid w:val="0006733E"/>
    <w:rsid w:val="0006754D"/>
    <w:rsid w:val="00067756"/>
    <w:rsid w:val="0006781C"/>
    <w:rsid w:val="00067F5B"/>
    <w:rsid w:val="000710BD"/>
    <w:rsid w:val="000712CF"/>
    <w:rsid w:val="000715F4"/>
    <w:rsid w:val="0007176C"/>
    <w:rsid w:val="000717CD"/>
    <w:rsid w:val="00071C41"/>
    <w:rsid w:val="00071CCA"/>
    <w:rsid w:val="00071E51"/>
    <w:rsid w:val="00072806"/>
    <w:rsid w:val="000728A7"/>
    <w:rsid w:val="00072E07"/>
    <w:rsid w:val="00072F30"/>
    <w:rsid w:val="00073308"/>
    <w:rsid w:val="00073717"/>
    <w:rsid w:val="0007371D"/>
    <w:rsid w:val="00073897"/>
    <w:rsid w:val="00073978"/>
    <w:rsid w:val="00073C47"/>
    <w:rsid w:val="00073FEF"/>
    <w:rsid w:val="00074851"/>
    <w:rsid w:val="00074A6A"/>
    <w:rsid w:val="000751C1"/>
    <w:rsid w:val="000754B8"/>
    <w:rsid w:val="00075511"/>
    <w:rsid w:val="00075687"/>
    <w:rsid w:val="000757CE"/>
    <w:rsid w:val="0007588B"/>
    <w:rsid w:val="00075890"/>
    <w:rsid w:val="00075B65"/>
    <w:rsid w:val="00075D97"/>
    <w:rsid w:val="000762DD"/>
    <w:rsid w:val="00076360"/>
    <w:rsid w:val="000765A1"/>
    <w:rsid w:val="0007664E"/>
    <w:rsid w:val="000768FB"/>
    <w:rsid w:val="0007693A"/>
    <w:rsid w:val="00076C7D"/>
    <w:rsid w:val="00076FCB"/>
    <w:rsid w:val="00076FF3"/>
    <w:rsid w:val="000770CE"/>
    <w:rsid w:val="000770DF"/>
    <w:rsid w:val="000771B5"/>
    <w:rsid w:val="00077261"/>
    <w:rsid w:val="0007758E"/>
    <w:rsid w:val="00077857"/>
    <w:rsid w:val="00077B18"/>
    <w:rsid w:val="00077B7E"/>
    <w:rsid w:val="00077FF8"/>
    <w:rsid w:val="0008067C"/>
    <w:rsid w:val="00081457"/>
    <w:rsid w:val="000815BC"/>
    <w:rsid w:val="00081981"/>
    <w:rsid w:val="00081B38"/>
    <w:rsid w:val="00082077"/>
    <w:rsid w:val="00082132"/>
    <w:rsid w:val="00082644"/>
    <w:rsid w:val="00082CF2"/>
    <w:rsid w:val="00082CF9"/>
    <w:rsid w:val="00082DC0"/>
    <w:rsid w:val="00083D85"/>
    <w:rsid w:val="00083DDC"/>
    <w:rsid w:val="00083E1D"/>
    <w:rsid w:val="000841BE"/>
    <w:rsid w:val="000841E1"/>
    <w:rsid w:val="00084455"/>
    <w:rsid w:val="000845E2"/>
    <w:rsid w:val="0008492E"/>
    <w:rsid w:val="000849A3"/>
    <w:rsid w:val="00084F08"/>
    <w:rsid w:val="00084F2C"/>
    <w:rsid w:val="000851C5"/>
    <w:rsid w:val="00085836"/>
    <w:rsid w:val="000859A6"/>
    <w:rsid w:val="00085E78"/>
    <w:rsid w:val="00085F16"/>
    <w:rsid w:val="000862B5"/>
    <w:rsid w:val="00086393"/>
    <w:rsid w:val="000864E4"/>
    <w:rsid w:val="000867A6"/>
    <w:rsid w:val="00086A69"/>
    <w:rsid w:val="00086B0C"/>
    <w:rsid w:val="00086B6E"/>
    <w:rsid w:val="00086E09"/>
    <w:rsid w:val="00086FB9"/>
    <w:rsid w:val="00086FFA"/>
    <w:rsid w:val="000877B4"/>
    <w:rsid w:val="00087A75"/>
    <w:rsid w:val="00087C91"/>
    <w:rsid w:val="00090287"/>
    <w:rsid w:val="00090CBE"/>
    <w:rsid w:val="00090D1F"/>
    <w:rsid w:val="00090DFE"/>
    <w:rsid w:val="000914E1"/>
    <w:rsid w:val="00091749"/>
    <w:rsid w:val="00091B99"/>
    <w:rsid w:val="00091C82"/>
    <w:rsid w:val="00091CFE"/>
    <w:rsid w:val="00091E22"/>
    <w:rsid w:val="00091F92"/>
    <w:rsid w:val="00092769"/>
    <w:rsid w:val="00092946"/>
    <w:rsid w:val="00092AFA"/>
    <w:rsid w:val="00092D2F"/>
    <w:rsid w:val="00092DCB"/>
    <w:rsid w:val="00092EAE"/>
    <w:rsid w:val="00093582"/>
    <w:rsid w:val="00093938"/>
    <w:rsid w:val="00093B0E"/>
    <w:rsid w:val="00093E0B"/>
    <w:rsid w:val="00094143"/>
    <w:rsid w:val="00094360"/>
    <w:rsid w:val="00094752"/>
    <w:rsid w:val="00094961"/>
    <w:rsid w:val="00094B4C"/>
    <w:rsid w:val="00094DF1"/>
    <w:rsid w:val="00095214"/>
    <w:rsid w:val="00095DF4"/>
    <w:rsid w:val="00095FB9"/>
    <w:rsid w:val="00095FCC"/>
    <w:rsid w:val="00096015"/>
    <w:rsid w:val="00096053"/>
    <w:rsid w:val="000963C7"/>
    <w:rsid w:val="00096E12"/>
    <w:rsid w:val="00097762"/>
    <w:rsid w:val="00097D9E"/>
    <w:rsid w:val="00097F51"/>
    <w:rsid w:val="000A017E"/>
    <w:rsid w:val="000A03C3"/>
    <w:rsid w:val="000A0BEE"/>
    <w:rsid w:val="000A0F3A"/>
    <w:rsid w:val="000A136D"/>
    <w:rsid w:val="000A1ABF"/>
    <w:rsid w:val="000A1E94"/>
    <w:rsid w:val="000A21C1"/>
    <w:rsid w:val="000A272B"/>
    <w:rsid w:val="000A2F98"/>
    <w:rsid w:val="000A35D9"/>
    <w:rsid w:val="000A379D"/>
    <w:rsid w:val="000A3C67"/>
    <w:rsid w:val="000A3E38"/>
    <w:rsid w:val="000A3EFE"/>
    <w:rsid w:val="000A43A4"/>
    <w:rsid w:val="000A43C8"/>
    <w:rsid w:val="000A4CEC"/>
    <w:rsid w:val="000A4E0E"/>
    <w:rsid w:val="000A4FE3"/>
    <w:rsid w:val="000A509C"/>
    <w:rsid w:val="000A56EF"/>
    <w:rsid w:val="000A5BA3"/>
    <w:rsid w:val="000A643A"/>
    <w:rsid w:val="000A6BF9"/>
    <w:rsid w:val="000A6E76"/>
    <w:rsid w:val="000A6F7C"/>
    <w:rsid w:val="000A72D2"/>
    <w:rsid w:val="000A733A"/>
    <w:rsid w:val="000A735C"/>
    <w:rsid w:val="000A75DC"/>
    <w:rsid w:val="000A764E"/>
    <w:rsid w:val="000B041D"/>
    <w:rsid w:val="000B0548"/>
    <w:rsid w:val="000B0670"/>
    <w:rsid w:val="000B08A5"/>
    <w:rsid w:val="000B09BA"/>
    <w:rsid w:val="000B0A03"/>
    <w:rsid w:val="000B0C7C"/>
    <w:rsid w:val="000B0E30"/>
    <w:rsid w:val="000B0FF3"/>
    <w:rsid w:val="000B12B3"/>
    <w:rsid w:val="000B12F5"/>
    <w:rsid w:val="000B14AB"/>
    <w:rsid w:val="000B176A"/>
    <w:rsid w:val="000B18A1"/>
    <w:rsid w:val="000B1C33"/>
    <w:rsid w:val="000B27EC"/>
    <w:rsid w:val="000B290C"/>
    <w:rsid w:val="000B2AAD"/>
    <w:rsid w:val="000B2F1C"/>
    <w:rsid w:val="000B4569"/>
    <w:rsid w:val="000B49D8"/>
    <w:rsid w:val="000B4C70"/>
    <w:rsid w:val="000B51A6"/>
    <w:rsid w:val="000B5687"/>
    <w:rsid w:val="000B586E"/>
    <w:rsid w:val="000B58FC"/>
    <w:rsid w:val="000B5BDF"/>
    <w:rsid w:val="000B5EFC"/>
    <w:rsid w:val="000B6028"/>
    <w:rsid w:val="000B6126"/>
    <w:rsid w:val="000B65E6"/>
    <w:rsid w:val="000B7312"/>
    <w:rsid w:val="000B776B"/>
    <w:rsid w:val="000B777E"/>
    <w:rsid w:val="000B7E1D"/>
    <w:rsid w:val="000B7F06"/>
    <w:rsid w:val="000C0592"/>
    <w:rsid w:val="000C0862"/>
    <w:rsid w:val="000C08EC"/>
    <w:rsid w:val="000C0B78"/>
    <w:rsid w:val="000C1323"/>
    <w:rsid w:val="000C146A"/>
    <w:rsid w:val="000C1924"/>
    <w:rsid w:val="000C1A8E"/>
    <w:rsid w:val="000C1B95"/>
    <w:rsid w:val="000C25AA"/>
    <w:rsid w:val="000C2C7E"/>
    <w:rsid w:val="000C351E"/>
    <w:rsid w:val="000C351F"/>
    <w:rsid w:val="000C399A"/>
    <w:rsid w:val="000C4203"/>
    <w:rsid w:val="000C4734"/>
    <w:rsid w:val="000C4B14"/>
    <w:rsid w:val="000C4B84"/>
    <w:rsid w:val="000C4D5E"/>
    <w:rsid w:val="000C4F2D"/>
    <w:rsid w:val="000C5076"/>
    <w:rsid w:val="000C53AA"/>
    <w:rsid w:val="000C5DB5"/>
    <w:rsid w:val="000C685A"/>
    <w:rsid w:val="000C6DDE"/>
    <w:rsid w:val="000C7269"/>
    <w:rsid w:val="000C72F0"/>
    <w:rsid w:val="000C74EE"/>
    <w:rsid w:val="000C7657"/>
    <w:rsid w:val="000C7DEC"/>
    <w:rsid w:val="000D0004"/>
    <w:rsid w:val="000D0236"/>
    <w:rsid w:val="000D065C"/>
    <w:rsid w:val="000D0748"/>
    <w:rsid w:val="000D0FDA"/>
    <w:rsid w:val="000D10B6"/>
    <w:rsid w:val="000D1955"/>
    <w:rsid w:val="000D1CD8"/>
    <w:rsid w:val="000D1E4B"/>
    <w:rsid w:val="000D2265"/>
    <w:rsid w:val="000D23DE"/>
    <w:rsid w:val="000D241F"/>
    <w:rsid w:val="000D25D1"/>
    <w:rsid w:val="000D2716"/>
    <w:rsid w:val="000D275C"/>
    <w:rsid w:val="000D2815"/>
    <w:rsid w:val="000D2AB2"/>
    <w:rsid w:val="000D2DF3"/>
    <w:rsid w:val="000D333A"/>
    <w:rsid w:val="000D3B4F"/>
    <w:rsid w:val="000D40AC"/>
    <w:rsid w:val="000D40B9"/>
    <w:rsid w:val="000D46FB"/>
    <w:rsid w:val="000D4C35"/>
    <w:rsid w:val="000D4CC4"/>
    <w:rsid w:val="000D4FF7"/>
    <w:rsid w:val="000D511B"/>
    <w:rsid w:val="000D59FF"/>
    <w:rsid w:val="000D5AF1"/>
    <w:rsid w:val="000D5BC4"/>
    <w:rsid w:val="000D6714"/>
    <w:rsid w:val="000D6BE6"/>
    <w:rsid w:val="000D6BF0"/>
    <w:rsid w:val="000D6F3C"/>
    <w:rsid w:val="000D7011"/>
    <w:rsid w:val="000D70D1"/>
    <w:rsid w:val="000D7943"/>
    <w:rsid w:val="000D7A03"/>
    <w:rsid w:val="000D7F5B"/>
    <w:rsid w:val="000E0096"/>
    <w:rsid w:val="000E033E"/>
    <w:rsid w:val="000E0807"/>
    <w:rsid w:val="000E0A89"/>
    <w:rsid w:val="000E11C6"/>
    <w:rsid w:val="000E1683"/>
    <w:rsid w:val="000E229C"/>
    <w:rsid w:val="000E2525"/>
    <w:rsid w:val="000E255E"/>
    <w:rsid w:val="000E25B2"/>
    <w:rsid w:val="000E2CC8"/>
    <w:rsid w:val="000E3209"/>
    <w:rsid w:val="000E32C5"/>
    <w:rsid w:val="000E3353"/>
    <w:rsid w:val="000E38F8"/>
    <w:rsid w:val="000E3B0D"/>
    <w:rsid w:val="000E40DB"/>
    <w:rsid w:val="000E48DF"/>
    <w:rsid w:val="000E49FD"/>
    <w:rsid w:val="000E4B00"/>
    <w:rsid w:val="000E4E65"/>
    <w:rsid w:val="000E4F7A"/>
    <w:rsid w:val="000E5008"/>
    <w:rsid w:val="000E51E4"/>
    <w:rsid w:val="000E5433"/>
    <w:rsid w:val="000E543C"/>
    <w:rsid w:val="000E5451"/>
    <w:rsid w:val="000E5541"/>
    <w:rsid w:val="000E571F"/>
    <w:rsid w:val="000E5784"/>
    <w:rsid w:val="000E5843"/>
    <w:rsid w:val="000E5BC5"/>
    <w:rsid w:val="000E60E7"/>
    <w:rsid w:val="000E6402"/>
    <w:rsid w:val="000E6E06"/>
    <w:rsid w:val="000E743F"/>
    <w:rsid w:val="000E74EC"/>
    <w:rsid w:val="000E77F2"/>
    <w:rsid w:val="000E7B57"/>
    <w:rsid w:val="000F02D2"/>
    <w:rsid w:val="000F098F"/>
    <w:rsid w:val="000F1194"/>
    <w:rsid w:val="000F1721"/>
    <w:rsid w:val="000F1898"/>
    <w:rsid w:val="000F1C36"/>
    <w:rsid w:val="000F1E52"/>
    <w:rsid w:val="000F2B6D"/>
    <w:rsid w:val="000F2F10"/>
    <w:rsid w:val="000F3D3A"/>
    <w:rsid w:val="000F3E56"/>
    <w:rsid w:val="000F4032"/>
    <w:rsid w:val="000F4595"/>
    <w:rsid w:val="000F4638"/>
    <w:rsid w:val="000F46CC"/>
    <w:rsid w:val="000F4AC1"/>
    <w:rsid w:val="000F4E5D"/>
    <w:rsid w:val="000F52E3"/>
    <w:rsid w:val="000F549F"/>
    <w:rsid w:val="000F5ABF"/>
    <w:rsid w:val="000F5F12"/>
    <w:rsid w:val="000F6E98"/>
    <w:rsid w:val="000F6EA9"/>
    <w:rsid w:val="000F707F"/>
    <w:rsid w:val="000F70CB"/>
    <w:rsid w:val="000F71C2"/>
    <w:rsid w:val="000F7263"/>
    <w:rsid w:val="000F7272"/>
    <w:rsid w:val="000F740F"/>
    <w:rsid w:val="000F78C3"/>
    <w:rsid w:val="000F79FE"/>
    <w:rsid w:val="000F7D02"/>
    <w:rsid w:val="000F7F9E"/>
    <w:rsid w:val="00100129"/>
    <w:rsid w:val="00100403"/>
    <w:rsid w:val="0010067A"/>
    <w:rsid w:val="001006AC"/>
    <w:rsid w:val="00100939"/>
    <w:rsid w:val="0010096E"/>
    <w:rsid w:val="00100C43"/>
    <w:rsid w:val="00100D84"/>
    <w:rsid w:val="00100E70"/>
    <w:rsid w:val="0010103E"/>
    <w:rsid w:val="00101913"/>
    <w:rsid w:val="00101F6B"/>
    <w:rsid w:val="00102089"/>
    <w:rsid w:val="001020AD"/>
    <w:rsid w:val="00102333"/>
    <w:rsid w:val="00102375"/>
    <w:rsid w:val="00102EAB"/>
    <w:rsid w:val="0010318C"/>
    <w:rsid w:val="001033C6"/>
    <w:rsid w:val="0010341F"/>
    <w:rsid w:val="001035CE"/>
    <w:rsid w:val="00103893"/>
    <w:rsid w:val="00103A43"/>
    <w:rsid w:val="00103B95"/>
    <w:rsid w:val="00103E18"/>
    <w:rsid w:val="00103E76"/>
    <w:rsid w:val="00104194"/>
    <w:rsid w:val="0010421F"/>
    <w:rsid w:val="00104412"/>
    <w:rsid w:val="001045B1"/>
    <w:rsid w:val="00104AED"/>
    <w:rsid w:val="00104B18"/>
    <w:rsid w:val="00105336"/>
    <w:rsid w:val="00105343"/>
    <w:rsid w:val="001053CB"/>
    <w:rsid w:val="001053D2"/>
    <w:rsid w:val="00105A48"/>
    <w:rsid w:val="00105C2F"/>
    <w:rsid w:val="00106795"/>
    <w:rsid w:val="001067F9"/>
    <w:rsid w:val="001068F8"/>
    <w:rsid w:val="00106E7F"/>
    <w:rsid w:val="001070D7"/>
    <w:rsid w:val="00107126"/>
    <w:rsid w:val="001071A8"/>
    <w:rsid w:val="001073A4"/>
    <w:rsid w:val="00107AE4"/>
    <w:rsid w:val="00107B27"/>
    <w:rsid w:val="00107D8E"/>
    <w:rsid w:val="0011063F"/>
    <w:rsid w:val="0011075A"/>
    <w:rsid w:val="001108B1"/>
    <w:rsid w:val="0011090D"/>
    <w:rsid w:val="00110BC5"/>
    <w:rsid w:val="00110E87"/>
    <w:rsid w:val="001111B2"/>
    <w:rsid w:val="00111B0C"/>
    <w:rsid w:val="00111BA0"/>
    <w:rsid w:val="00112445"/>
    <w:rsid w:val="00112632"/>
    <w:rsid w:val="00113195"/>
    <w:rsid w:val="00113825"/>
    <w:rsid w:val="00113DCF"/>
    <w:rsid w:val="00114777"/>
    <w:rsid w:val="00114D00"/>
    <w:rsid w:val="00114EBB"/>
    <w:rsid w:val="00115052"/>
    <w:rsid w:val="001150A4"/>
    <w:rsid w:val="001151E3"/>
    <w:rsid w:val="001153A3"/>
    <w:rsid w:val="00115530"/>
    <w:rsid w:val="00115AB5"/>
    <w:rsid w:val="00115CF9"/>
    <w:rsid w:val="00116341"/>
    <w:rsid w:val="001163AA"/>
    <w:rsid w:val="00116600"/>
    <w:rsid w:val="00116610"/>
    <w:rsid w:val="00116626"/>
    <w:rsid w:val="00116BDB"/>
    <w:rsid w:val="00116FBD"/>
    <w:rsid w:val="00116FFB"/>
    <w:rsid w:val="001170A5"/>
    <w:rsid w:val="00117194"/>
    <w:rsid w:val="001177F7"/>
    <w:rsid w:val="001178B6"/>
    <w:rsid w:val="00117A4C"/>
    <w:rsid w:val="00117A7E"/>
    <w:rsid w:val="00117ADA"/>
    <w:rsid w:val="00117C89"/>
    <w:rsid w:val="00117E4F"/>
    <w:rsid w:val="00120123"/>
    <w:rsid w:val="00120362"/>
    <w:rsid w:val="001204E6"/>
    <w:rsid w:val="0012068B"/>
    <w:rsid w:val="00120A1A"/>
    <w:rsid w:val="00120A97"/>
    <w:rsid w:val="00120CA5"/>
    <w:rsid w:val="00120DD8"/>
    <w:rsid w:val="00120E34"/>
    <w:rsid w:val="001211B1"/>
    <w:rsid w:val="0012142A"/>
    <w:rsid w:val="00121498"/>
    <w:rsid w:val="00121659"/>
    <w:rsid w:val="00121AA8"/>
    <w:rsid w:val="00121B1B"/>
    <w:rsid w:val="00121FC5"/>
    <w:rsid w:val="0012203A"/>
    <w:rsid w:val="001220B6"/>
    <w:rsid w:val="0012252D"/>
    <w:rsid w:val="001225D3"/>
    <w:rsid w:val="001225F3"/>
    <w:rsid w:val="001226BA"/>
    <w:rsid w:val="00122898"/>
    <w:rsid w:val="001228B6"/>
    <w:rsid w:val="001228CA"/>
    <w:rsid w:val="00122958"/>
    <w:rsid w:val="00122B54"/>
    <w:rsid w:val="00122BEE"/>
    <w:rsid w:val="00122C9D"/>
    <w:rsid w:val="00122F65"/>
    <w:rsid w:val="00123608"/>
    <w:rsid w:val="001237AD"/>
    <w:rsid w:val="0012382F"/>
    <w:rsid w:val="00123844"/>
    <w:rsid w:val="00123958"/>
    <w:rsid w:val="00123A55"/>
    <w:rsid w:val="00123F3D"/>
    <w:rsid w:val="001244AE"/>
    <w:rsid w:val="0012457C"/>
    <w:rsid w:val="00124925"/>
    <w:rsid w:val="00124CF3"/>
    <w:rsid w:val="00124E20"/>
    <w:rsid w:val="00124E5A"/>
    <w:rsid w:val="00124FB9"/>
    <w:rsid w:val="001253BA"/>
    <w:rsid w:val="00125411"/>
    <w:rsid w:val="001258BB"/>
    <w:rsid w:val="001258DB"/>
    <w:rsid w:val="00125DAD"/>
    <w:rsid w:val="00125EC9"/>
    <w:rsid w:val="0012607F"/>
    <w:rsid w:val="00126284"/>
    <w:rsid w:val="001263B7"/>
    <w:rsid w:val="00126BCD"/>
    <w:rsid w:val="00126D62"/>
    <w:rsid w:val="00126E38"/>
    <w:rsid w:val="00127052"/>
    <w:rsid w:val="00127142"/>
    <w:rsid w:val="0012756E"/>
    <w:rsid w:val="00127760"/>
    <w:rsid w:val="00130064"/>
    <w:rsid w:val="001300EE"/>
    <w:rsid w:val="0013047E"/>
    <w:rsid w:val="00130873"/>
    <w:rsid w:val="0013106A"/>
    <w:rsid w:val="001312A5"/>
    <w:rsid w:val="00131755"/>
    <w:rsid w:val="00131781"/>
    <w:rsid w:val="001317A2"/>
    <w:rsid w:val="001317FB"/>
    <w:rsid w:val="00131C26"/>
    <w:rsid w:val="0013205C"/>
    <w:rsid w:val="001326AC"/>
    <w:rsid w:val="001327B4"/>
    <w:rsid w:val="001328FC"/>
    <w:rsid w:val="00132C1E"/>
    <w:rsid w:val="00132D3D"/>
    <w:rsid w:val="001330BA"/>
    <w:rsid w:val="0013369E"/>
    <w:rsid w:val="00133DAF"/>
    <w:rsid w:val="00133E13"/>
    <w:rsid w:val="00133F02"/>
    <w:rsid w:val="00134213"/>
    <w:rsid w:val="0013439C"/>
    <w:rsid w:val="001343E4"/>
    <w:rsid w:val="00134780"/>
    <w:rsid w:val="001350DD"/>
    <w:rsid w:val="001351FB"/>
    <w:rsid w:val="00135260"/>
    <w:rsid w:val="001352F2"/>
    <w:rsid w:val="001359E0"/>
    <w:rsid w:val="001362A8"/>
    <w:rsid w:val="00136356"/>
    <w:rsid w:val="00136384"/>
    <w:rsid w:val="0013654A"/>
    <w:rsid w:val="001367B7"/>
    <w:rsid w:val="00136988"/>
    <w:rsid w:val="001373CA"/>
    <w:rsid w:val="0013765B"/>
    <w:rsid w:val="00137E7C"/>
    <w:rsid w:val="001402D0"/>
    <w:rsid w:val="0014057A"/>
    <w:rsid w:val="00140AC4"/>
    <w:rsid w:val="00140B72"/>
    <w:rsid w:val="00140E02"/>
    <w:rsid w:val="00140FF0"/>
    <w:rsid w:val="0014103D"/>
    <w:rsid w:val="001412D6"/>
    <w:rsid w:val="00141545"/>
    <w:rsid w:val="001415A1"/>
    <w:rsid w:val="0014172B"/>
    <w:rsid w:val="0014180D"/>
    <w:rsid w:val="00141A93"/>
    <w:rsid w:val="00142208"/>
    <w:rsid w:val="001426AB"/>
    <w:rsid w:val="00142992"/>
    <w:rsid w:val="00142B69"/>
    <w:rsid w:val="00142E48"/>
    <w:rsid w:val="00142F44"/>
    <w:rsid w:val="00142F97"/>
    <w:rsid w:val="00143015"/>
    <w:rsid w:val="0014313F"/>
    <w:rsid w:val="00143183"/>
    <w:rsid w:val="001431C0"/>
    <w:rsid w:val="0014349F"/>
    <w:rsid w:val="001434AA"/>
    <w:rsid w:val="00143C05"/>
    <w:rsid w:val="00143DA9"/>
    <w:rsid w:val="00143E1E"/>
    <w:rsid w:val="00143F2F"/>
    <w:rsid w:val="00143FEF"/>
    <w:rsid w:val="001448AD"/>
    <w:rsid w:val="0014498F"/>
    <w:rsid w:val="00144F9F"/>
    <w:rsid w:val="0014515E"/>
    <w:rsid w:val="00145199"/>
    <w:rsid w:val="0014571D"/>
    <w:rsid w:val="00145AE4"/>
    <w:rsid w:val="00145C51"/>
    <w:rsid w:val="00145CDC"/>
    <w:rsid w:val="00145F51"/>
    <w:rsid w:val="00145FBF"/>
    <w:rsid w:val="00146126"/>
    <w:rsid w:val="00146129"/>
    <w:rsid w:val="00146328"/>
    <w:rsid w:val="00146781"/>
    <w:rsid w:val="00146D44"/>
    <w:rsid w:val="00146D45"/>
    <w:rsid w:val="00147212"/>
    <w:rsid w:val="00147357"/>
    <w:rsid w:val="001476AF"/>
    <w:rsid w:val="00147787"/>
    <w:rsid w:val="0015025C"/>
    <w:rsid w:val="00150370"/>
    <w:rsid w:val="00150380"/>
    <w:rsid w:val="001503BC"/>
    <w:rsid w:val="0015054C"/>
    <w:rsid w:val="00150578"/>
    <w:rsid w:val="00150614"/>
    <w:rsid w:val="0015098C"/>
    <w:rsid w:val="00150A01"/>
    <w:rsid w:val="00150DCF"/>
    <w:rsid w:val="00150E2C"/>
    <w:rsid w:val="001510C0"/>
    <w:rsid w:val="001518D8"/>
    <w:rsid w:val="00151A50"/>
    <w:rsid w:val="00151A8F"/>
    <w:rsid w:val="00151BD3"/>
    <w:rsid w:val="00151CE5"/>
    <w:rsid w:val="00151FEA"/>
    <w:rsid w:val="001524CB"/>
    <w:rsid w:val="00152506"/>
    <w:rsid w:val="001528FB"/>
    <w:rsid w:val="00152BDD"/>
    <w:rsid w:val="00152C78"/>
    <w:rsid w:val="00152CA8"/>
    <w:rsid w:val="00152ED2"/>
    <w:rsid w:val="0015302C"/>
    <w:rsid w:val="0015341E"/>
    <w:rsid w:val="00153557"/>
    <w:rsid w:val="0015463F"/>
    <w:rsid w:val="001549CE"/>
    <w:rsid w:val="00154C9F"/>
    <w:rsid w:val="00154D2D"/>
    <w:rsid w:val="00154EF7"/>
    <w:rsid w:val="001552E4"/>
    <w:rsid w:val="001555CA"/>
    <w:rsid w:val="00155703"/>
    <w:rsid w:val="001557E3"/>
    <w:rsid w:val="00155935"/>
    <w:rsid w:val="001559E8"/>
    <w:rsid w:val="00155A89"/>
    <w:rsid w:val="00155BEA"/>
    <w:rsid w:val="00155BEF"/>
    <w:rsid w:val="00155C58"/>
    <w:rsid w:val="001560AF"/>
    <w:rsid w:val="00156102"/>
    <w:rsid w:val="0015632F"/>
    <w:rsid w:val="00156B70"/>
    <w:rsid w:val="00156E67"/>
    <w:rsid w:val="001574CA"/>
    <w:rsid w:val="00157C21"/>
    <w:rsid w:val="00157E18"/>
    <w:rsid w:val="00160431"/>
    <w:rsid w:val="00160A02"/>
    <w:rsid w:val="00160B9E"/>
    <w:rsid w:val="00160BC9"/>
    <w:rsid w:val="00161299"/>
    <w:rsid w:val="0016131C"/>
    <w:rsid w:val="001615BF"/>
    <w:rsid w:val="00161951"/>
    <w:rsid w:val="00161CC4"/>
    <w:rsid w:val="00161CC9"/>
    <w:rsid w:val="001620AC"/>
    <w:rsid w:val="001626B9"/>
    <w:rsid w:val="001629CC"/>
    <w:rsid w:val="00162BEE"/>
    <w:rsid w:val="00162F5F"/>
    <w:rsid w:val="00163931"/>
    <w:rsid w:val="00163A3B"/>
    <w:rsid w:val="00163DF7"/>
    <w:rsid w:val="0016401A"/>
    <w:rsid w:val="00164138"/>
    <w:rsid w:val="00164B71"/>
    <w:rsid w:val="00164F36"/>
    <w:rsid w:val="001651D8"/>
    <w:rsid w:val="001652B5"/>
    <w:rsid w:val="00165639"/>
    <w:rsid w:val="00165644"/>
    <w:rsid w:val="00165939"/>
    <w:rsid w:val="00165A13"/>
    <w:rsid w:val="00165A3C"/>
    <w:rsid w:val="00165B7E"/>
    <w:rsid w:val="00165EE4"/>
    <w:rsid w:val="001661CC"/>
    <w:rsid w:val="0016643F"/>
    <w:rsid w:val="001668E3"/>
    <w:rsid w:val="001668E9"/>
    <w:rsid w:val="00166AC8"/>
    <w:rsid w:val="00167A22"/>
    <w:rsid w:val="00170371"/>
    <w:rsid w:val="00170644"/>
    <w:rsid w:val="0017070A"/>
    <w:rsid w:val="00170A05"/>
    <w:rsid w:val="00170B08"/>
    <w:rsid w:val="00171451"/>
    <w:rsid w:val="00171479"/>
    <w:rsid w:val="001714A7"/>
    <w:rsid w:val="0017197C"/>
    <w:rsid w:val="001719A4"/>
    <w:rsid w:val="00171B28"/>
    <w:rsid w:val="00171CF7"/>
    <w:rsid w:val="00171E25"/>
    <w:rsid w:val="001721B1"/>
    <w:rsid w:val="0017293C"/>
    <w:rsid w:val="00172C32"/>
    <w:rsid w:val="00173039"/>
    <w:rsid w:val="00173BCB"/>
    <w:rsid w:val="00173E3E"/>
    <w:rsid w:val="00173E9C"/>
    <w:rsid w:val="00173EAE"/>
    <w:rsid w:val="00174478"/>
    <w:rsid w:val="00174622"/>
    <w:rsid w:val="00174937"/>
    <w:rsid w:val="001749CC"/>
    <w:rsid w:val="00174D59"/>
    <w:rsid w:val="00174DC3"/>
    <w:rsid w:val="00174DD3"/>
    <w:rsid w:val="00174EC1"/>
    <w:rsid w:val="00174F2D"/>
    <w:rsid w:val="00175147"/>
    <w:rsid w:val="001751FD"/>
    <w:rsid w:val="001753C2"/>
    <w:rsid w:val="00175638"/>
    <w:rsid w:val="0017587F"/>
    <w:rsid w:val="001758DE"/>
    <w:rsid w:val="00175D77"/>
    <w:rsid w:val="00175DB2"/>
    <w:rsid w:val="00176866"/>
    <w:rsid w:val="00176946"/>
    <w:rsid w:val="00176C86"/>
    <w:rsid w:val="00176CA7"/>
    <w:rsid w:val="00176F1E"/>
    <w:rsid w:val="00177130"/>
    <w:rsid w:val="00177197"/>
    <w:rsid w:val="00177920"/>
    <w:rsid w:val="00180164"/>
    <w:rsid w:val="001801BB"/>
    <w:rsid w:val="001805C1"/>
    <w:rsid w:val="00181FFE"/>
    <w:rsid w:val="001821F1"/>
    <w:rsid w:val="00182585"/>
    <w:rsid w:val="00182925"/>
    <w:rsid w:val="00182DEF"/>
    <w:rsid w:val="0018349C"/>
    <w:rsid w:val="001837D3"/>
    <w:rsid w:val="00183E44"/>
    <w:rsid w:val="00183EB7"/>
    <w:rsid w:val="0018459F"/>
    <w:rsid w:val="001848BA"/>
    <w:rsid w:val="00184926"/>
    <w:rsid w:val="0018516F"/>
    <w:rsid w:val="0018536E"/>
    <w:rsid w:val="00185413"/>
    <w:rsid w:val="00185619"/>
    <w:rsid w:val="001857F4"/>
    <w:rsid w:val="00186492"/>
    <w:rsid w:val="00186549"/>
    <w:rsid w:val="0018656F"/>
    <w:rsid w:val="0018694A"/>
    <w:rsid w:val="00186A25"/>
    <w:rsid w:val="00187296"/>
    <w:rsid w:val="001876CB"/>
    <w:rsid w:val="00187AE9"/>
    <w:rsid w:val="00187B7F"/>
    <w:rsid w:val="00187FC0"/>
    <w:rsid w:val="001900D1"/>
    <w:rsid w:val="00190175"/>
    <w:rsid w:val="0019020B"/>
    <w:rsid w:val="0019044E"/>
    <w:rsid w:val="00190510"/>
    <w:rsid w:val="00190BD7"/>
    <w:rsid w:val="00190D10"/>
    <w:rsid w:val="00190EBF"/>
    <w:rsid w:val="00191204"/>
    <w:rsid w:val="001913FC"/>
    <w:rsid w:val="001914B1"/>
    <w:rsid w:val="001914CF"/>
    <w:rsid w:val="001915BA"/>
    <w:rsid w:val="001916C1"/>
    <w:rsid w:val="0019174F"/>
    <w:rsid w:val="00191825"/>
    <w:rsid w:val="00191891"/>
    <w:rsid w:val="00191BE1"/>
    <w:rsid w:val="00191CC0"/>
    <w:rsid w:val="00191CE8"/>
    <w:rsid w:val="0019235A"/>
    <w:rsid w:val="00192E7F"/>
    <w:rsid w:val="00192EF6"/>
    <w:rsid w:val="00193296"/>
    <w:rsid w:val="001935BC"/>
    <w:rsid w:val="00193A61"/>
    <w:rsid w:val="00194253"/>
    <w:rsid w:val="001943CE"/>
    <w:rsid w:val="0019466B"/>
    <w:rsid w:val="0019480B"/>
    <w:rsid w:val="001948A0"/>
    <w:rsid w:val="00194BB0"/>
    <w:rsid w:val="00194C7A"/>
    <w:rsid w:val="00194DD7"/>
    <w:rsid w:val="00194FB3"/>
    <w:rsid w:val="001952B8"/>
    <w:rsid w:val="001953D9"/>
    <w:rsid w:val="00195443"/>
    <w:rsid w:val="00195BDE"/>
    <w:rsid w:val="001962D2"/>
    <w:rsid w:val="00196549"/>
    <w:rsid w:val="001969DF"/>
    <w:rsid w:val="0019799A"/>
    <w:rsid w:val="00197B1F"/>
    <w:rsid w:val="00197C47"/>
    <w:rsid w:val="00197D01"/>
    <w:rsid w:val="00197D99"/>
    <w:rsid w:val="001A02B6"/>
    <w:rsid w:val="001A0434"/>
    <w:rsid w:val="001A0727"/>
    <w:rsid w:val="001A0867"/>
    <w:rsid w:val="001A0ADE"/>
    <w:rsid w:val="001A0C14"/>
    <w:rsid w:val="001A0FC2"/>
    <w:rsid w:val="001A0FF2"/>
    <w:rsid w:val="001A1685"/>
    <w:rsid w:val="001A18EF"/>
    <w:rsid w:val="001A2554"/>
    <w:rsid w:val="001A2759"/>
    <w:rsid w:val="001A2EBE"/>
    <w:rsid w:val="001A31DD"/>
    <w:rsid w:val="001A3374"/>
    <w:rsid w:val="001A38B9"/>
    <w:rsid w:val="001A39F1"/>
    <w:rsid w:val="001A3B23"/>
    <w:rsid w:val="001A4551"/>
    <w:rsid w:val="001A49A2"/>
    <w:rsid w:val="001A4B93"/>
    <w:rsid w:val="001A4E65"/>
    <w:rsid w:val="001A4EE0"/>
    <w:rsid w:val="001A5242"/>
    <w:rsid w:val="001A58F8"/>
    <w:rsid w:val="001A590D"/>
    <w:rsid w:val="001A5A2C"/>
    <w:rsid w:val="001A5DD7"/>
    <w:rsid w:val="001A5FEB"/>
    <w:rsid w:val="001A6490"/>
    <w:rsid w:val="001A66E5"/>
    <w:rsid w:val="001A6818"/>
    <w:rsid w:val="001A6B85"/>
    <w:rsid w:val="001A6BB3"/>
    <w:rsid w:val="001A7273"/>
    <w:rsid w:val="001A72EF"/>
    <w:rsid w:val="001A77F3"/>
    <w:rsid w:val="001A7B13"/>
    <w:rsid w:val="001A7CE5"/>
    <w:rsid w:val="001A7DA3"/>
    <w:rsid w:val="001B0152"/>
    <w:rsid w:val="001B05A2"/>
    <w:rsid w:val="001B0880"/>
    <w:rsid w:val="001B0AC9"/>
    <w:rsid w:val="001B17B2"/>
    <w:rsid w:val="001B1935"/>
    <w:rsid w:val="001B1AAE"/>
    <w:rsid w:val="001B2137"/>
    <w:rsid w:val="001B2175"/>
    <w:rsid w:val="001B2403"/>
    <w:rsid w:val="001B2618"/>
    <w:rsid w:val="001B26E2"/>
    <w:rsid w:val="001B2B5A"/>
    <w:rsid w:val="001B3064"/>
    <w:rsid w:val="001B3167"/>
    <w:rsid w:val="001B343C"/>
    <w:rsid w:val="001B357E"/>
    <w:rsid w:val="001B35F8"/>
    <w:rsid w:val="001B3929"/>
    <w:rsid w:val="001B3B5C"/>
    <w:rsid w:val="001B3CE2"/>
    <w:rsid w:val="001B4DD0"/>
    <w:rsid w:val="001B5A25"/>
    <w:rsid w:val="001B5D6E"/>
    <w:rsid w:val="001B60D2"/>
    <w:rsid w:val="001B6244"/>
    <w:rsid w:val="001B6263"/>
    <w:rsid w:val="001B6341"/>
    <w:rsid w:val="001B70FB"/>
    <w:rsid w:val="001B758C"/>
    <w:rsid w:val="001B7646"/>
    <w:rsid w:val="001B7648"/>
    <w:rsid w:val="001B773B"/>
    <w:rsid w:val="001B782C"/>
    <w:rsid w:val="001B79EC"/>
    <w:rsid w:val="001B7BAB"/>
    <w:rsid w:val="001B7D82"/>
    <w:rsid w:val="001B7DEF"/>
    <w:rsid w:val="001B7E49"/>
    <w:rsid w:val="001B7E91"/>
    <w:rsid w:val="001C030D"/>
    <w:rsid w:val="001C032E"/>
    <w:rsid w:val="001C05FE"/>
    <w:rsid w:val="001C0958"/>
    <w:rsid w:val="001C0EFE"/>
    <w:rsid w:val="001C0FBF"/>
    <w:rsid w:val="001C1092"/>
    <w:rsid w:val="001C1A46"/>
    <w:rsid w:val="001C1D0A"/>
    <w:rsid w:val="001C229C"/>
    <w:rsid w:val="001C28D6"/>
    <w:rsid w:val="001C2BAE"/>
    <w:rsid w:val="001C2D0B"/>
    <w:rsid w:val="001C369B"/>
    <w:rsid w:val="001C39A6"/>
    <w:rsid w:val="001C39E5"/>
    <w:rsid w:val="001C3AF3"/>
    <w:rsid w:val="001C3C30"/>
    <w:rsid w:val="001C4130"/>
    <w:rsid w:val="001C4199"/>
    <w:rsid w:val="001C42C7"/>
    <w:rsid w:val="001C45EC"/>
    <w:rsid w:val="001C45ED"/>
    <w:rsid w:val="001C45FF"/>
    <w:rsid w:val="001C4995"/>
    <w:rsid w:val="001C4A00"/>
    <w:rsid w:val="001C4B3C"/>
    <w:rsid w:val="001C5187"/>
    <w:rsid w:val="001C5417"/>
    <w:rsid w:val="001C5A37"/>
    <w:rsid w:val="001C5B88"/>
    <w:rsid w:val="001C5FCC"/>
    <w:rsid w:val="001C5FEE"/>
    <w:rsid w:val="001C6117"/>
    <w:rsid w:val="001C6BA5"/>
    <w:rsid w:val="001C7089"/>
    <w:rsid w:val="001C770A"/>
    <w:rsid w:val="001C7936"/>
    <w:rsid w:val="001C7BE6"/>
    <w:rsid w:val="001C7EF6"/>
    <w:rsid w:val="001D02B6"/>
    <w:rsid w:val="001D0371"/>
    <w:rsid w:val="001D05B3"/>
    <w:rsid w:val="001D0993"/>
    <w:rsid w:val="001D099A"/>
    <w:rsid w:val="001D0A14"/>
    <w:rsid w:val="001D0A81"/>
    <w:rsid w:val="001D0C36"/>
    <w:rsid w:val="001D0F5A"/>
    <w:rsid w:val="001D0FD6"/>
    <w:rsid w:val="001D13A4"/>
    <w:rsid w:val="001D1458"/>
    <w:rsid w:val="001D182A"/>
    <w:rsid w:val="001D1848"/>
    <w:rsid w:val="001D1F2A"/>
    <w:rsid w:val="001D25BA"/>
    <w:rsid w:val="001D26F9"/>
    <w:rsid w:val="001D2A91"/>
    <w:rsid w:val="001D2BF8"/>
    <w:rsid w:val="001D2D9C"/>
    <w:rsid w:val="001D2E6F"/>
    <w:rsid w:val="001D2E8D"/>
    <w:rsid w:val="001D2FF1"/>
    <w:rsid w:val="001D37C0"/>
    <w:rsid w:val="001D3C7C"/>
    <w:rsid w:val="001D3ED2"/>
    <w:rsid w:val="001D448D"/>
    <w:rsid w:val="001D46BC"/>
    <w:rsid w:val="001D47EF"/>
    <w:rsid w:val="001D4855"/>
    <w:rsid w:val="001D48A9"/>
    <w:rsid w:val="001D51D5"/>
    <w:rsid w:val="001D532F"/>
    <w:rsid w:val="001D5348"/>
    <w:rsid w:val="001D5B93"/>
    <w:rsid w:val="001D649F"/>
    <w:rsid w:val="001D6874"/>
    <w:rsid w:val="001D696A"/>
    <w:rsid w:val="001D6A61"/>
    <w:rsid w:val="001D6BF9"/>
    <w:rsid w:val="001D6F56"/>
    <w:rsid w:val="001D7226"/>
    <w:rsid w:val="001D76B1"/>
    <w:rsid w:val="001E0385"/>
    <w:rsid w:val="001E06A0"/>
    <w:rsid w:val="001E0C7A"/>
    <w:rsid w:val="001E1164"/>
    <w:rsid w:val="001E16DD"/>
    <w:rsid w:val="001E1BA3"/>
    <w:rsid w:val="001E1BE0"/>
    <w:rsid w:val="001E1CE5"/>
    <w:rsid w:val="001E20BE"/>
    <w:rsid w:val="001E21A8"/>
    <w:rsid w:val="001E28FC"/>
    <w:rsid w:val="001E2BDE"/>
    <w:rsid w:val="001E34FF"/>
    <w:rsid w:val="001E3614"/>
    <w:rsid w:val="001E3AEA"/>
    <w:rsid w:val="001E41E1"/>
    <w:rsid w:val="001E4A6B"/>
    <w:rsid w:val="001E4CE1"/>
    <w:rsid w:val="001E4DD9"/>
    <w:rsid w:val="001E4F21"/>
    <w:rsid w:val="001E5091"/>
    <w:rsid w:val="001E5AFC"/>
    <w:rsid w:val="001E5D30"/>
    <w:rsid w:val="001E63FD"/>
    <w:rsid w:val="001E6448"/>
    <w:rsid w:val="001E6475"/>
    <w:rsid w:val="001E733C"/>
    <w:rsid w:val="001E74AF"/>
    <w:rsid w:val="001E751F"/>
    <w:rsid w:val="001E7BCF"/>
    <w:rsid w:val="001E7CC0"/>
    <w:rsid w:val="001E7CF9"/>
    <w:rsid w:val="001F035E"/>
    <w:rsid w:val="001F0417"/>
    <w:rsid w:val="001F0A85"/>
    <w:rsid w:val="001F0CAD"/>
    <w:rsid w:val="001F0E05"/>
    <w:rsid w:val="001F0E3C"/>
    <w:rsid w:val="001F0FAE"/>
    <w:rsid w:val="001F19A8"/>
    <w:rsid w:val="001F1D5A"/>
    <w:rsid w:val="001F1E45"/>
    <w:rsid w:val="001F25FF"/>
    <w:rsid w:val="001F26E8"/>
    <w:rsid w:val="001F26F5"/>
    <w:rsid w:val="001F2B3A"/>
    <w:rsid w:val="001F2CCB"/>
    <w:rsid w:val="001F2D73"/>
    <w:rsid w:val="001F30F2"/>
    <w:rsid w:val="001F31C8"/>
    <w:rsid w:val="001F3230"/>
    <w:rsid w:val="001F3366"/>
    <w:rsid w:val="001F33B0"/>
    <w:rsid w:val="001F350F"/>
    <w:rsid w:val="001F369F"/>
    <w:rsid w:val="001F3B5E"/>
    <w:rsid w:val="001F4270"/>
    <w:rsid w:val="001F4331"/>
    <w:rsid w:val="001F4733"/>
    <w:rsid w:val="001F48C8"/>
    <w:rsid w:val="001F4A6D"/>
    <w:rsid w:val="001F4B5A"/>
    <w:rsid w:val="001F4F67"/>
    <w:rsid w:val="001F5D3D"/>
    <w:rsid w:val="001F5D41"/>
    <w:rsid w:val="001F5DAE"/>
    <w:rsid w:val="001F600E"/>
    <w:rsid w:val="001F6A30"/>
    <w:rsid w:val="001F6C86"/>
    <w:rsid w:val="001F701C"/>
    <w:rsid w:val="001F7784"/>
    <w:rsid w:val="001F7D8B"/>
    <w:rsid w:val="002001D0"/>
    <w:rsid w:val="0020126D"/>
    <w:rsid w:val="00201301"/>
    <w:rsid w:val="00201434"/>
    <w:rsid w:val="00201639"/>
    <w:rsid w:val="00201D7D"/>
    <w:rsid w:val="00201EFE"/>
    <w:rsid w:val="00201FCF"/>
    <w:rsid w:val="002021BD"/>
    <w:rsid w:val="00202838"/>
    <w:rsid w:val="00202A04"/>
    <w:rsid w:val="00202A2C"/>
    <w:rsid w:val="00202A67"/>
    <w:rsid w:val="00202EF1"/>
    <w:rsid w:val="002030C2"/>
    <w:rsid w:val="00203574"/>
    <w:rsid w:val="00203A39"/>
    <w:rsid w:val="00203B3A"/>
    <w:rsid w:val="00203C46"/>
    <w:rsid w:val="00203D15"/>
    <w:rsid w:val="00203D91"/>
    <w:rsid w:val="002044B1"/>
    <w:rsid w:val="002044E1"/>
    <w:rsid w:val="002047A1"/>
    <w:rsid w:val="0020493B"/>
    <w:rsid w:val="0020511C"/>
    <w:rsid w:val="0020513E"/>
    <w:rsid w:val="00205244"/>
    <w:rsid w:val="00205379"/>
    <w:rsid w:val="0020568E"/>
    <w:rsid w:val="00205E2B"/>
    <w:rsid w:val="002066BD"/>
    <w:rsid w:val="002068BB"/>
    <w:rsid w:val="00206A4D"/>
    <w:rsid w:val="00206E9D"/>
    <w:rsid w:val="00206F07"/>
    <w:rsid w:val="0020781A"/>
    <w:rsid w:val="002079B1"/>
    <w:rsid w:val="00207BFF"/>
    <w:rsid w:val="00207EC1"/>
    <w:rsid w:val="00207ED4"/>
    <w:rsid w:val="00210361"/>
    <w:rsid w:val="00210416"/>
    <w:rsid w:val="00210594"/>
    <w:rsid w:val="00210744"/>
    <w:rsid w:val="00210B89"/>
    <w:rsid w:val="00210DDB"/>
    <w:rsid w:val="00210ED4"/>
    <w:rsid w:val="0021102E"/>
    <w:rsid w:val="002110C1"/>
    <w:rsid w:val="00211300"/>
    <w:rsid w:val="002114F9"/>
    <w:rsid w:val="00211700"/>
    <w:rsid w:val="0021228F"/>
    <w:rsid w:val="002124B8"/>
    <w:rsid w:val="002126CF"/>
    <w:rsid w:val="00212E2F"/>
    <w:rsid w:val="00212E67"/>
    <w:rsid w:val="002130F4"/>
    <w:rsid w:val="002132E5"/>
    <w:rsid w:val="0021337B"/>
    <w:rsid w:val="002134EC"/>
    <w:rsid w:val="002135C3"/>
    <w:rsid w:val="00213C7F"/>
    <w:rsid w:val="00213DFF"/>
    <w:rsid w:val="0021476B"/>
    <w:rsid w:val="00214CFD"/>
    <w:rsid w:val="00214F3D"/>
    <w:rsid w:val="00215210"/>
    <w:rsid w:val="0021557A"/>
    <w:rsid w:val="002155E2"/>
    <w:rsid w:val="0021568B"/>
    <w:rsid w:val="00215851"/>
    <w:rsid w:val="002159EA"/>
    <w:rsid w:val="00215A33"/>
    <w:rsid w:val="00215BC5"/>
    <w:rsid w:val="00215C0E"/>
    <w:rsid w:val="00215D60"/>
    <w:rsid w:val="00216135"/>
    <w:rsid w:val="0021616B"/>
    <w:rsid w:val="00216DA7"/>
    <w:rsid w:val="002175E6"/>
    <w:rsid w:val="00217849"/>
    <w:rsid w:val="00217A03"/>
    <w:rsid w:val="00217EB6"/>
    <w:rsid w:val="00217FB8"/>
    <w:rsid w:val="002206DA"/>
    <w:rsid w:val="00220775"/>
    <w:rsid w:val="00220808"/>
    <w:rsid w:val="00220A28"/>
    <w:rsid w:val="00220AEF"/>
    <w:rsid w:val="00220B9B"/>
    <w:rsid w:val="00220D95"/>
    <w:rsid w:val="00220EB8"/>
    <w:rsid w:val="00221146"/>
    <w:rsid w:val="002211E4"/>
    <w:rsid w:val="00221376"/>
    <w:rsid w:val="00221479"/>
    <w:rsid w:val="002215C6"/>
    <w:rsid w:val="00221852"/>
    <w:rsid w:val="00221D11"/>
    <w:rsid w:val="00221FBD"/>
    <w:rsid w:val="00222071"/>
    <w:rsid w:val="00222130"/>
    <w:rsid w:val="00222576"/>
    <w:rsid w:val="00222A28"/>
    <w:rsid w:val="00222A9D"/>
    <w:rsid w:val="00222BFD"/>
    <w:rsid w:val="00222C21"/>
    <w:rsid w:val="00222E0C"/>
    <w:rsid w:val="00222E4D"/>
    <w:rsid w:val="00222F36"/>
    <w:rsid w:val="00223717"/>
    <w:rsid w:val="0022395B"/>
    <w:rsid w:val="00223BAC"/>
    <w:rsid w:val="00223D25"/>
    <w:rsid w:val="002240E4"/>
    <w:rsid w:val="002241A3"/>
    <w:rsid w:val="002245E2"/>
    <w:rsid w:val="00224C7E"/>
    <w:rsid w:val="00224D5F"/>
    <w:rsid w:val="00225093"/>
    <w:rsid w:val="00225490"/>
    <w:rsid w:val="0022591E"/>
    <w:rsid w:val="00225948"/>
    <w:rsid w:val="00225959"/>
    <w:rsid w:val="00225C31"/>
    <w:rsid w:val="00225E2A"/>
    <w:rsid w:val="0022629F"/>
    <w:rsid w:val="002262F0"/>
    <w:rsid w:val="002265A2"/>
    <w:rsid w:val="00226C7D"/>
    <w:rsid w:val="002272B7"/>
    <w:rsid w:val="0022761B"/>
    <w:rsid w:val="002276B0"/>
    <w:rsid w:val="00227D27"/>
    <w:rsid w:val="00230010"/>
    <w:rsid w:val="00230092"/>
    <w:rsid w:val="002303FE"/>
    <w:rsid w:val="00231150"/>
    <w:rsid w:val="00231E95"/>
    <w:rsid w:val="00231F0B"/>
    <w:rsid w:val="002323A8"/>
    <w:rsid w:val="002327D4"/>
    <w:rsid w:val="00232969"/>
    <w:rsid w:val="00233220"/>
    <w:rsid w:val="002338F9"/>
    <w:rsid w:val="00233E4C"/>
    <w:rsid w:val="00234187"/>
    <w:rsid w:val="002343CF"/>
    <w:rsid w:val="0023448C"/>
    <w:rsid w:val="00234541"/>
    <w:rsid w:val="00234AEF"/>
    <w:rsid w:val="00234F09"/>
    <w:rsid w:val="002350C2"/>
    <w:rsid w:val="0023549F"/>
    <w:rsid w:val="00235738"/>
    <w:rsid w:val="00235770"/>
    <w:rsid w:val="0023594B"/>
    <w:rsid w:val="00235CBB"/>
    <w:rsid w:val="00235CC5"/>
    <w:rsid w:val="002360AF"/>
    <w:rsid w:val="0023613E"/>
    <w:rsid w:val="00236346"/>
    <w:rsid w:val="0023637B"/>
    <w:rsid w:val="0023664E"/>
    <w:rsid w:val="002368BC"/>
    <w:rsid w:val="00236F6E"/>
    <w:rsid w:val="0023703A"/>
    <w:rsid w:val="0023718D"/>
    <w:rsid w:val="0023728A"/>
    <w:rsid w:val="00237736"/>
    <w:rsid w:val="00237AF7"/>
    <w:rsid w:val="00237F6B"/>
    <w:rsid w:val="002401D4"/>
    <w:rsid w:val="002402A6"/>
    <w:rsid w:val="002404A1"/>
    <w:rsid w:val="0024056F"/>
    <w:rsid w:val="00240630"/>
    <w:rsid w:val="00240996"/>
    <w:rsid w:val="002409EA"/>
    <w:rsid w:val="00240B83"/>
    <w:rsid w:val="00240D6A"/>
    <w:rsid w:val="00240F29"/>
    <w:rsid w:val="002413F2"/>
    <w:rsid w:val="002421E3"/>
    <w:rsid w:val="002423F4"/>
    <w:rsid w:val="0024297B"/>
    <w:rsid w:val="00242A09"/>
    <w:rsid w:val="00242C32"/>
    <w:rsid w:val="00242D88"/>
    <w:rsid w:val="00242D8E"/>
    <w:rsid w:val="002431E0"/>
    <w:rsid w:val="00243517"/>
    <w:rsid w:val="002435D7"/>
    <w:rsid w:val="00243B35"/>
    <w:rsid w:val="00243F85"/>
    <w:rsid w:val="00244B2C"/>
    <w:rsid w:val="0024520A"/>
    <w:rsid w:val="002454A9"/>
    <w:rsid w:val="0024552E"/>
    <w:rsid w:val="0024557D"/>
    <w:rsid w:val="00245F13"/>
    <w:rsid w:val="00245FAC"/>
    <w:rsid w:val="00246243"/>
    <w:rsid w:val="0024631E"/>
    <w:rsid w:val="00246736"/>
    <w:rsid w:val="00246EE5"/>
    <w:rsid w:val="00246F76"/>
    <w:rsid w:val="0024719D"/>
    <w:rsid w:val="002471FD"/>
    <w:rsid w:val="00247536"/>
    <w:rsid w:val="00247AAC"/>
    <w:rsid w:val="00247B65"/>
    <w:rsid w:val="00247D8D"/>
    <w:rsid w:val="00250322"/>
    <w:rsid w:val="0025076B"/>
    <w:rsid w:val="00250EA8"/>
    <w:rsid w:val="0025107D"/>
    <w:rsid w:val="002515A4"/>
    <w:rsid w:val="002517BF"/>
    <w:rsid w:val="00251B5B"/>
    <w:rsid w:val="00251B9E"/>
    <w:rsid w:val="00251E6B"/>
    <w:rsid w:val="00251EE9"/>
    <w:rsid w:val="00252121"/>
    <w:rsid w:val="00252198"/>
    <w:rsid w:val="0025225D"/>
    <w:rsid w:val="00252417"/>
    <w:rsid w:val="00252477"/>
    <w:rsid w:val="002529B6"/>
    <w:rsid w:val="00252C4C"/>
    <w:rsid w:val="00252D58"/>
    <w:rsid w:val="00252F32"/>
    <w:rsid w:val="00253184"/>
    <w:rsid w:val="002533C6"/>
    <w:rsid w:val="002533CC"/>
    <w:rsid w:val="002537A9"/>
    <w:rsid w:val="00253DE0"/>
    <w:rsid w:val="002543B9"/>
    <w:rsid w:val="002547AE"/>
    <w:rsid w:val="002548C9"/>
    <w:rsid w:val="00254985"/>
    <w:rsid w:val="00254992"/>
    <w:rsid w:val="00254BE4"/>
    <w:rsid w:val="00254E48"/>
    <w:rsid w:val="00254EA8"/>
    <w:rsid w:val="0025552D"/>
    <w:rsid w:val="00255568"/>
    <w:rsid w:val="00255758"/>
    <w:rsid w:val="00256032"/>
    <w:rsid w:val="0025653A"/>
    <w:rsid w:val="00256B6A"/>
    <w:rsid w:val="00256C66"/>
    <w:rsid w:val="00256D66"/>
    <w:rsid w:val="002570F2"/>
    <w:rsid w:val="00257160"/>
    <w:rsid w:val="002571FF"/>
    <w:rsid w:val="002574B7"/>
    <w:rsid w:val="002574DA"/>
    <w:rsid w:val="00257633"/>
    <w:rsid w:val="00257A35"/>
    <w:rsid w:val="00257C77"/>
    <w:rsid w:val="00257D01"/>
    <w:rsid w:val="002601D7"/>
    <w:rsid w:val="002604AF"/>
    <w:rsid w:val="0026084E"/>
    <w:rsid w:val="002610E5"/>
    <w:rsid w:val="002613F2"/>
    <w:rsid w:val="00261501"/>
    <w:rsid w:val="002615A0"/>
    <w:rsid w:val="002619DA"/>
    <w:rsid w:val="00261BF0"/>
    <w:rsid w:val="00261E9C"/>
    <w:rsid w:val="002620C2"/>
    <w:rsid w:val="002627A8"/>
    <w:rsid w:val="0026291F"/>
    <w:rsid w:val="00262DD3"/>
    <w:rsid w:val="00262F61"/>
    <w:rsid w:val="00263003"/>
    <w:rsid w:val="002630EA"/>
    <w:rsid w:val="00263472"/>
    <w:rsid w:val="002638F7"/>
    <w:rsid w:val="0026398E"/>
    <w:rsid w:val="00263AED"/>
    <w:rsid w:val="00263C3D"/>
    <w:rsid w:val="00263DD1"/>
    <w:rsid w:val="00263E5A"/>
    <w:rsid w:val="00263EAC"/>
    <w:rsid w:val="002644EA"/>
    <w:rsid w:val="002645D1"/>
    <w:rsid w:val="002647CE"/>
    <w:rsid w:val="00264A17"/>
    <w:rsid w:val="002655B9"/>
    <w:rsid w:val="0026565C"/>
    <w:rsid w:val="00265D39"/>
    <w:rsid w:val="00265EF9"/>
    <w:rsid w:val="00265EFD"/>
    <w:rsid w:val="00265FDA"/>
    <w:rsid w:val="00266496"/>
    <w:rsid w:val="002668D0"/>
    <w:rsid w:val="00266D70"/>
    <w:rsid w:val="00266FC0"/>
    <w:rsid w:val="00267492"/>
    <w:rsid w:val="002676DD"/>
    <w:rsid w:val="00267D87"/>
    <w:rsid w:val="00270015"/>
    <w:rsid w:val="00270463"/>
    <w:rsid w:val="0027048F"/>
    <w:rsid w:val="00270CD5"/>
    <w:rsid w:val="00270DF2"/>
    <w:rsid w:val="0027134D"/>
    <w:rsid w:val="00271402"/>
    <w:rsid w:val="00271731"/>
    <w:rsid w:val="00271E2C"/>
    <w:rsid w:val="00272116"/>
    <w:rsid w:val="0027242C"/>
    <w:rsid w:val="00272455"/>
    <w:rsid w:val="002724EB"/>
    <w:rsid w:val="00272A4A"/>
    <w:rsid w:val="00272D43"/>
    <w:rsid w:val="00272E9E"/>
    <w:rsid w:val="0027328F"/>
    <w:rsid w:val="002734FD"/>
    <w:rsid w:val="00273B6F"/>
    <w:rsid w:val="00273B9B"/>
    <w:rsid w:val="00273E48"/>
    <w:rsid w:val="0027441A"/>
    <w:rsid w:val="00274849"/>
    <w:rsid w:val="00274A67"/>
    <w:rsid w:val="00274AB7"/>
    <w:rsid w:val="00274F47"/>
    <w:rsid w:val="0027576E"/>
    <w:rsid w:val="002757DD"/>
    <w:rsid w:val="002758FC"/>
    <w:rsid w:val="00275C4D"/>
    <w:rsid w:val="00275D72"/>
    <w:rsid w:val="0027623C"/>
    <w:rsid w:val="00276317"/>
    <w:rsid w:val="00276969"/>
    <w:rsid w:val="00276A9B"/>
    <w:rsid w:val="00276BCA"/>
    <w:rsid w:val="00276D0D"/>
    <w:rsid w:val="0027704F"/>
    <w:rsid w:val="002770AD"/>
    <w:rsid w:val="00277184"/>
    <w:rsid w:val="00277784"/>
    <w:rsid w:val="00277ADA"/>
    <w:rsid w:val="00277CC3"/>
    <w:rsid w:val="00277F5B"/>
    <w:rsid w:val="002802E5"/>
    <w:rsid w:val="00280982"/>
    <w:rsid w:val="00281201"/>
    <w:rsid w:val="00281266"/>
    <w:rsid w:val="00281441"/>
    <w:rsid w:val="002815A2"/>
    <w:rsid w:val="002816F6"/>
    <w:rsid w:val="00281743"/>
    <w:rsid w:val="00281D53"/>
    <w:rsid w:val="0028273F"/>
    <w:rsid w:val="0028283C"/>
    <w:rsid w:val="00282A16"/>
    <w:rsid w:val="00282B17"/>
    <w:rsid w:val="002833A8"/>
    <w:rsid w:val="00283485"/>
    <w:rsid w:val="00283631"/>
    <w:rsid w:val="0028373C"/>
    <w:rsid w:val="00283DE0"/>
    <w:rsid w:val="00283FB4"/>
    <w:rsid w:val="00283FCA"/>
    <w:rsid w:val="00284013"/>
    <w:rsid w:val="00284015"/>
    <w:rsid w:val="002840FC"/>
    <w:rsid w:val="0028413C"/>
    <w:rsid w:val="0028421B"/>
    <w:rsid w:val="002842E8"/>
    <w:rsid w:val="002843A5"/>
    <w:rsid w:val="002843C0"/>
    <w:rsid w:val="00284584"/>
    <w:rsid w:val="00284992"/>
    <w:rsid w:val="00284DE0"/>
    <w:rsid w:val="00284F59"/>
    <w:rsid w:val="002850FE"/>
    <w:rsid w:val="0028521D"/>
    <w:rsid w:val="0028550C"/>
    <w:rsid w:val="0028559B"/>
    <w:rsid w:val="002859CF"/>
    <w:rsid w:val="00285B0C"/>
    <w:rsid w:val="002863E0"/>
    <w:rsid w:val="00286417"/>
    <w:rsid w:val="002865D5"/>
    <w:rsid w:val="0028687F"/>
    <w:rsid w:val="00286AA1"/>
    <w:rsid w:val="00286CB4"/>
    <w:rsid w:val="0028718F"/>
    <w:rsid w:val="00287471"/>
    <w:rsid w:val="00287611"/>
    <w:rsid w:val="002877BB"/>
    <w:rsid w:val="00287D12"/>
    <w:rsid w:val="00287E0D"/>
    <w:rsid w:val="002903A9"/>
    <w:rsid w:val="00290ED0"/>
    <w:rsid w:val="00291043"/>
    <w:rsid w:val="00291466"/>
    <w:rsid w:val="0029146D"/>
    <w:rsid w:val="0029149A"/>
    <w:rsid w:val="00291589"/>
    <w:rsid w:val="00291AF4"/>
    <w:rsid w:val="00291D2C"/>
    <w:rsid w:val="0029208A"/>
    <w:rsid w:val="002928E8"/>
    <w:rsid w:val="0029298B"/>
    <w:rsid w:val="00292CB9"/>
    <w:rsid w:val="00292F45"/>
    <w:rsid w:val="00293004"/>
    <w:rsid w:val="002930F2"/>
    <w:rsid w:val="0029338E"/>
    <w:rsid w:val="0029340B"/>
    <w:rsid w:val="00293474"/>
    <w:rsid w:val="002934EB"/>
    <w:rsid w:val="0029364F"/>
    <w:rsid w:val="00293761"/>
    <w:rsid w:val="00293B41"/>
    <w:rsid w:val="002941E9"/>
    <w:rsid w:val="00294581"/>
    <w:rsid w:val="00294652"/>
    <w:rsid w:val="00294719"/>
    <w:rsid w:val="0029475A"/>
    <w:rsid w:val="00294B11"/>
    <w:rsid w:val="00294F1F"/>
    <w:rsid w:val="0029561E"/>
    <w:rsid w:val="00295679"/>
    <w:rsid w:val="00295845"/>
    <w:rsid w:val="0029589C"/>
    <w:rsid w:val="0029651D"/>
    <w:rsid w:val="002965F1"/>
    <w:rsid w:val="00296C1A"/>
    <w:rsid w:val="00297289"/>
    <w:rsid w:val="002974B2"/>
    <w:rsid w:val="00297577"/>
    <w:rsid w:val="00297828"/>
    <w:rsid w:val="00297838"/>
    <w:rsid w:val="00297877"/>
    <w:rsid w:val="00297C9A"/>
    <w:rsid w:val="00297CB3"/>
    <w:rsid w:val="00297CB7"/>
    <w:rsid w:val="00297E81"/>
    <w:rsid w:val="002A0238"/>
    <w:rsid w:val="002A02CB"/>
    <w:rsid w:val="002A061C"/>
    <w:rsid w:val="002A062F"/>
    <w:rsid w:val="002A0840"/>
    <w:rsid w:val="002A0FF5"/>
    <w:rsid w:val="002A1416"/>
    <w:rsid w:val="002A16C0"/>
    <w:rsid w:val="002A1A15"/>
    <w:rsid w:val="002A1EA7"/>
    <w:rsid w:val="002A2565"/>
    <w:rsid w:val="002A25E9"/>
    <w:rsid w:val="002A2652"/>
    <w:rsid w:val="002A276C"/>
    <w:rsid w:val="002A28FE"/>
    <w:rsid w:val="002A2B47"/>
    <w:rsid w:val="002A2D2D"/>
    <w:rsid w:val="002A338D"/>
    <w:rsid w:val="002A3451"/>
    <w:rsid w:val="002A357E"/>
    <w:rsid w:val="002A377D"/>
    <w:rsid w:val="002A3D55"/>
    <w:rsid w:val="002A3E03"/>
    <w:rsid w:val="002A446A"/>
    <w:rsid w:val="002A44D0"/>
    <w:rsid w:val="002A458A"/>
    <w:rsid w:val="002A4EC8"/>
    <w:rsid w:val="002A5080"/>
    <w:rsid w:val="002A593C"/>
    <w:rsid w:val="002A59D9"/>
    <w:rsid w:val="002A5B79"/>
    <w:rsid w:val="002A5D22"/>
    <w:rsid w:val="002A5FAE"/>
    <w:rsid w:val="002A6394"/>
    <w:rsid w:val="002A63CD"/>
    <w:rsid w:val="002A7217"/>
    <w:rsid w:val="002A7437"/>
    <w:rsid w:val="002A7A10"/>
    <w:rsid w:val="002A7A9F"/>
    <w:rsid w:val="002B030A"/>
    <w:rsid w:val="002B0749"/>
    <w:rsid w:val="002B080B"/>
    <w:rsid w:val="002B0DFE"/>
    <w:rsid w:val="002B1026"/>
    <w:rsid w:val="002B15C6"/>
    <w:rsid w:val="002B187B"/>
    <w:rsid w:val="002B1A94"/>
    <w:rsid w:val="002B1AA5"/>
    <w:rsid w:val="002B1B0F"/>
    <w:rsid w:val="002B1C30"/>
    <w:rsid w:val="002B20CC"/>
    <w:rsid w:val="002B24D0"/>
    <w:rsid w:val="002B2D98"/>
    <w:rsid w:val="002B3008"/>
    <w:rsid w:val="002B32E9"/>
    <w:rsid w:val="002B3701"/>
    <w:rsid w:val="002B3956"/>
    <w:rsid w:val="002B3A0F"/>
    <w:rsid w:val="002B3BEF"/>
    <w:rsid w:val="002B403D"/>
    <w:rsid w:val="002B40D3"/>
    <w:rsid w:val="002B46AA"/>
    <w:rsid w:val="002B46F2"/>
    <w:rsid w:val="002B49F8"/>
    <w:rsid w:val="002B5102"/>
    <w:rsid w:val="002B5516"/>
    <w:rsid w:val="002B5920"/>
    <w:rsid w:val="002B5F85"/>
    <w:rsid w:val="002B61EC"/>
    <w:rsid w:val="002B6607"/>
    <w:rsid w:val="002B690F"/>
    <w:rsid w:val="002B6A35"/>
    <w:rsid w:val="002B6F55"/>
    <w:rsid w:val="002B73C4"/>
    <w:rsid w:val="002B7CDE"/>
    <w:rsid w:val="002B7EFD"/>
    <w:rsid w:val="002C00C8"/>
    <w:rsid w:val="002C01AC"/>
    <w:rsid w:val="002C0269"/>
    <w:rsid w:val="002C0457"/>
    <w:rsid w:val="002C0659"/>
    <w:rsid w:val="002C06EC"/>
    <w:rsid w:val="002C06F9"/>
    <w:rsid w:val="002C0B36"/>
    <w:rsid w:val="002C0C89"/>
    <w:rsid w:val="002C0CCE"/>
    <w:rsid w:val="002C0ED2"/>
    <w:rsid w:val="002C1837"/>
    <w:rsid w:val="002C1B6E"/>
    <w:rsid w:val="002C2305"/>
    <w:rsid w:val="002C2C11"/>
    <w:rsid w:val="002C2E61"/>
    <w:rsid w:val="002C2F60"/>
    <w:rsid w:val="002C322D"/>
    <w:rsid w:val="002C371E"/>
    <w:rsid w:val="002C3B7B"/>
    <w:rsid w:val="002C3D34"/>
    <w:rsid w:val="002C3DE4"/>
    <w:rsid w:val="002C459E"/>
    <w:rsid w:val="002C4787"/>
    <w:rsid w:val="002C49EE"/>
    <w:rsid w:val="002C4D56"/>
    <w:rsid w:val="002C5481"/>
    <w:rsid w:val="002C56E1"/>
    <w:rsid w:val="002C59E3"/>
    <w:rsid w:val="002C5BC0"/>
    <w:rsid w:val="002C5EF5"/>
    <w:rsid w:val="002C5FEB"/>
    <w:rsid w:val="002C6049"/>
    <w:rsid w:val="002C627A"/>
    <w:rsid w:val="002C6393"/>
    <w:rsid w:val="002C6497"/>
    <w:rsid w:val="002C6830"/>
    <w:rsid w:val="002C697C"/>
    <w:rsid w:val="002C6BB0"/>
    <w:rsid w:val="002C6FEA"/>
    <w:rsid w:val="002C7086"/>
    <w:rsid w:val="002C70BB"/>
    <w:rsid w:val="002C7344"/>
    <w:rsid w:val="002C742E"/>
    <w:rsid w:val="002C7717"/>
    <w:rsid w:val="002D0086"/>
    <w:rsid w:val="002D025D"/>
    <w:rsid w:val="002D0573"/>
    <w:rsid w:val="002D0859"/>
    <w:rsid w:val="002D0FA9"/>
    <w:rsid w:val="002D10BE"/>
    <w:rsid w:val="002D11AE"/>
    <w:rsid w:val="002D1396"/>
    <w:rsid w:val="002D1FBF"/>
    <w:rsid w:val="002D21B2"/>
    <w:rsid w:val="002D2A46"/>
    <w:rsid w:val="002D2AF2"/>
    <w:rsid w:val="002D2DDE"/>
    <w:rsid w:val="002D2E74"/>
    <w:rsid w:val="002D3150"/>
    <w:rsid w:val="002D35AF"/>
    <w:rsid w:val="002D35F2"/>
    <w:rsid w:val="002D3715"/>
    <w:rsid w:val="002D3985"/>
    <w:rsid w:val="002D3FDE"/>
    <w:rsid w:val="002D3FE7"/>
    <w:rsid w:val="002D45AE"/>
    <w:rsid w:val="002D46D0"/>
    <w:rsid w:val="002D46D7"/>
    <w:rsid w:val="002D481B"/>
    <w:rsid w:val="002D50AA"/>
    <w:rsid w:val="002D5661"/>
    <w:rsid w:val="002D573D"/>
    <w:rsid w:val="002D57C5"/>
    <w:rsid w:val="002D5A40"/>
    <w:rsid w:val="002D5E54"/>
    <w:rsid w:val="002D5E7B"/>
    <w:rsid w:val="002D6078"/>
    <w:rsid w:val="002D6084"/>
    <w:rsid w:val="002D64BC"/>
    <w:rsid w:val="002D6AB8"/>
    <w:rsid w:val="002D79B7"/>
    <w:rsid w:val="002E06FC"/>
    <w:rsid w:val="002E0D5B"/>
    <w:rsid w:val="002E1273"/>
    <w:rsid w:val="002E12A7"/>
    <w:rsid w:val="002E1822"/>
    <w:rsid w:val="002E1D48"/>
    <w:rsid w:val="002E22CB"/>
    <w:rsid w:val="002E2868"/>
    <w:rsid w:val="002E386C"/>
    <w:rsid w:val="002E3B4F"/>
    <w:rsid w:val="002E4050"/>
    <w:rsid w:val="002E4A1A"/>
    <w:rsid w:val="002E4D1E"/>
    <w:rsid w:val="002E54C3"/>
    <w:rsid w:val="002E5620"/>
    <w:rsid w:val="002E56CE"/>
    <w:rsid w:val="002E605D"/>
    <w:rsid w:val="002E61A2"/>
    <w:rsid w:val="002E64EC"/>
    <w:rsid w:val="002E66A6"/>
    <w:rsid w:val="002E6A28"/>
    <w:rsid w:val="002E6BA1"/>
    <w:rsid w:val="002E73D6"/>
    <w:rsid w:val="002E7759"/>
    <w:rsid w:val="002E7993"/>
    <w:rsid w:val="002E7D3E"/>
    <w:rsid w:val="002E7D48"/>
    <w:rsid w:val="002E7EA0"/>
    <w:rsid w:val="002E7F24"/>
    <w:rsid w:val="002F0901"/>
    <w:rsid w:val="002F0AE7"/>
    <w:rsid w:val="002F0D2B"/>
    <w:rsid w:val="002F0F67"/>
    <w:rsid w:val="002F221D"/>
    <w:rsid w:val="002F2804"/>
    <w:rsid w:val="002F2A1B"/>
    <w:rsid w:val="002F2D8A"/>
    <w:rsid w:val="002F2E90"/>
    <w:rsid w:val="002F32D7"/>
    <w:rsid w:val="002F3373"/>
    <w:rsid w:val="002F33FE"/>
    <w:rsid w:val="002F37CC"/>
    <w:rsid w:val="002F3834"/>
    <w:rsid w:val="002F3ACF"/>
    <w:rsid w:val="002F3AF4"/>
    <w:rsid w:val="002F3F2B"/>
    <w:rsid w:val="002F40D5"/>
    <w:rsid w:val="002F43DC"/>
    <w:rsid w:val="002F47F4"/>
    <w:rsid w:val="002F4B14"/>
    <w:rsid w:val="002F4DF6"/>
    <w:rsid w:val="002F5373"/>
    <w:rsid w:val="002F571F"/>
    <w:rsid w:val="002F58D3"/>
    <w:rsid w:val="002F5C83"/>
    <w:rsid w:val="002F5CF0"/>
    <w:rsid w:val="002F5D8C"/>
    <w:rsid w:val="002F6350"/>
    <w:rsid w:val="002F66E8"/>
    <w:rsid w:val="002F6D05"/>
    <w:rsid w:val="002F7378"/>
    <w:rsid w:val="002F7A08"/>
    <w:rsid w:val="002F7AC5"/>
    <w:rsid w:val="002F7B3A"/>
    <w:rsid w:val="002F7C00"/>
    <w:rsid w:val="0030013B"/>
    <w:rsid w:val="00300654"/>
    <w:rsid w:val="0030087C"/>
    <w:rsid w:val="003009D6"/>
    <w:rsid w:val="00300D4C"/>
    <w:rsid w:val="00300D63"/>
    <w:rsid w:val="003010FC"/>
    <w:rsid w:val="00301BD5"/>
    <w:rsid w:val="00301D38"/>
    <w:rsid w:val="0030202E"/>
    <w:rsid w:val="00302071"/>
    <w:rsid w:val="003020FF"/>
    <w:rsid w:val="00302178"/>
    <w:rsid w:val="003024FA"/>
    <w:rsid w:val="00302590"/>
    <w:rsid w:val="003027C4"/>
    <w:rsid w:val="003029E9"/>
    <w:rsid w:val="00302CE3"/>
    <w:rsid w:val="00303537"/>
    <w:rsid w:val="00303AD9"/>
    <w:rsid w:val="00303DB0"/>
    <w:rsid w:val="0030406D"/>
    <w:rsid w:val="0030406E"/>
    <w:rsid w:val="003040D9"/>
    <w:rsid w:val="003041F2"/>
    <w:rsid w:val="00304866"/>
    <w:rsid w:val="00305172"/>
    <w:rsid w:val="003051E1"/>
    <w:rsid w:val="0030556C"/>
    <w:rsid w:val="0030556E"/>
    <w:rsid w:val="00305669"/>
    <w:rsid w:val="00305954"/>
    <w:rsid w:val="00305AC3"/>
    <w:rsid w:val="00305C28"/>
    <w:rsid w:val="00305FE4"/>
    <w:rsid w:val="0030605C"/>
    <w:rsid w:val="00306409"/>
    <w:rsid w:val="00306528"/>
    <w:rsid w:val="00306A31"/>
    <w:rsid w:val="00306D0D"/>
    <w:rsid w:val="00306DF1"/>
    <w:rsid w:val="003071AD"/>
    <w:rsid w:val="00307273"/>
    <w:rsid w:val="00307A63"/>
    <w:rsid w:val="00307B7F"/>
    <w:rsid w:val="00307D37"/>
    <w:rsid w:val="00310022"/>
    <w:rsid w:val="003101CF"/>
    <w:rsid w:val="0031033F"/>
    <w:rsid w:val="003105D6"/>
    <w:rsid w:val="003109FC"/>
    <w:rsid w:val="00310A32"/>
    <w:rsid w:val="00310A9F"/>
    <w:rsid w:val="00310F15"/>
    <w:rsid w:val="00311798"/>
    <w:rsid w:val="003118CD"/>
    <w:rsid w:val="003118E6"/>
    <w:rsid w:val="003118E7"/>
    <w:rsid w:val="00311914"/>
    <w:rsid w:val="00311A22"/>
    <w:rsid w:val="00311AAF"/>
    <w:rsid w:val="00313458"/>
    <w:rsid w:val="003135EC"/>
    <w:rsid w:val="0031361A"/>
    <w:rsid w:val="00313887"/>
    <w:rsid w:val="00313929"/>
    <w:rsid w:val="00313A18"/>
    <w:rsid w:val="00313A58"/>
    <w:rsid w:val="00313ADA"/>
    <w:rsid w:val="00313D85"/>
    <w:rsid w:val="00313E67"/>
    <w:rsid w:val="00313EB0"/>
    <w:rsid w:val="003142B9"/>
    <w:rsid w:val="0031443C"/>
    <w:rsid w:val="003145EE"/>
    <w:rsid w:val="003147A0"/>
    <w:rsid w:val="00315D29"/>
    <w:rsid w:val="00315E5D"/>
    <w:rsid w:val="00315E8D"/>
    <w:rsid w:val="00315F50"/>
    <w:rsid w:val="0031607C"/>
    <w:rsid w:val="00316316"/>
    <w:rsid w:val="0031644C"/>
    <w:rsid w:val="00316678"/>
    <w:rsid w:val="00316833"/>
    <w:rsid w:val="0031686D"/>
    <w:rsid w:val="00316CF9"/>
    <w:rsid w:val="00317001"/>
    <w:rsid w:val="00317207"/>
    <w:rsid w:val="0031759C"/>
    <w:rsid w:val="0031770C"/>
    <w:rsid w:val="00317797"/>
    <w:rsid w:val="00317839"/>
    <w:rsid w:val="00320191"/>
    <w:rsid w:val="003207F9"/>
    <w:rsid w:val="00320B5E"/>
    <w:rsid w:val="00320B62"/>
    <w:rsid w:val="00320EE2"/>
    <w:rsid w:val="00320F61"/>
    <w:rsid w:val="00321062"/>
    <w:rsid w:val="0032106A"/>
    <w:rsid w:val="00321507"/>
    <w:rsid w:val="00321C05"/>
    <w:rsid w:val="00321D63"/>
    <w:rsid w:val="00321DAE"/>
    <w:rsid w:val="00321FD4"/>
    <w:rsid w:val="0032219F"/>
    <w:rsid w:val="00322FEA"/>
    <w:rsid w:val="0032321D"/>
    <w:rsid w:val="003234E4"/>
    <w:rsid w:val="00323520"/>
    <w:rsid w:val="00323638"/>
    <w:rsid w:val="003237B2"/>
    <w:rsid w:val="00323B65"/>
    <w:rsid w:val="00323E60"/>
    <w:rsid w:val="00324386"/>
    <w:rsid w:val="003249AA"/>
    <w:rsid w:val="003249B0"/>
    <w:rsid w:val="00324A6C"/>
    <w:rsid w:val="00324E5C"/>
    <w:rsid w:val="003258F6"/>
    <w:rsid w:val="003258FA"/>
    <w:rsid w:val="00325A1D"/>
    <w:rsid w:val="00325BDD"/>
    <w:rsid w:val="00325CD1"/>
    <w:rsid w:val="00326035"/>
    <w:rsid w:val="00326093"/>
    <w:rsid w:val="00326693"/>
    <w:rsid w:val="0032681C"/>
    <w:rsid w:val="00326A47"/>
    <w:rsid w:val="00326E06"/>
    <w:rsid w:val="00326F66"/>
    <w:rsid w:val="00326F90"/>
    <w:rsid w:val="00327112"/>
    <w:rsid w:val="0032716D"/>
    <w:rsid w:val="00327257"/>
    <w:rsid w:val="003274B9"/>
    <w:rsid w:val="00327618"/>
    <w:rsid w:val="00327DEC"/>
    <w:rsid w:val="00327E50"/>
    <w:rsid w:val="003302CB"/>
    <w:rsid w:val="003305E4"/>
    <w:rsid w:val="00330897"/>
    <w:rsid w:val="00330FC8"/>
    <w:rsid w:val="00331258"/>
    <w:rsid w:val="003314E5"/>
    <w:rsid w:val="0033191D"/>
    <w:rsid w:val="00331DE0"/>
    <w:rsid w:val="00331EB3"/>
    <w:rsid w:val="00331F64"/>
    <w:rsid w:val="00332199"/>
    <w:rsid w:val="0033236F"/>
    <w:rsid w:val="0033261B"/>
    <w:rsid w:val="003327B5"/>
    <w:rsid w:val="003328FC"/>
    <w:rsid w:val="00332D59"/>
    <w:rsid w:val="00333233"/>
    <w:rsid w:val="00333725"/>
    <w:rsid w:val="00333D4F"/>
    <w:rsid w:val="003340D8"/>
    <w:rsid w:val="003342BA"/>
    <w:rsid w:val="003343D2"/>
    <w:rsid w:val="003349AB"/>
    <w:rsid w:val="00334A04"/>
    <w:rsid w:val="00334A50"/>
    <w:rsid w:val="00334AF2"/>
    <w:rsid w:val="00334B2B"/>
    <w:rsid w:val="00334B78"/>
    <w:rsid w:val="00334D9D"/>
    <w:rsid w:val="00335091"/>
    <w:rsid w:val="003350C5"/>
    <w:rsid w:val="0033527E"/>
    <w:rsid w:val="00335320"/>
    <w:rsid w:val="003353F4"/>
    <w:rsid w:val="00335400"/>
    <w:rsid w:val="0033549E"/>
    <w:rsid w:val="00335840"/>
    <w:rsid w:val="00335889"/>
    <w:rsid w:val="00335FCA"/>
    <w:rsid w:val="003363E0"/>
    <w:rsid w:val="003365D2"/>
    <w:rsid w:val="00336742"/>
    <w:rsid w:val="00336B4E"/>
    <w:rsid w:val="00336F92"/>
    <w:rsid w:val="00337200"/>
    <w:rsid w:val="00337245"/>
    <w:rsid w:val="00337428"/>
    <w:rsid w:val="003374B9"/>
    <w:rsid w:val="00337684"/>
    <w:rsid w:val="00337D83"/>
    <w:rsid w:val="00340080"/>
    <w:rsid w:val="0034012D"/>
    <w:rsid w:val="00340130"/>
    <w:rsid w:val="003406F9"/>
    <w:rsid w:val="00340BD3"/>
    <w:rsid w:val="00340CD2"/>
    <w:rsid w:val="00340CD7"/>
    <w:rsid w:val="00340FC0"/>
    <w:rsid w:val="0034197E"/>
    <w:rsid w:val="0034207E"/>
    <w:rsid w:val="0034245C"/>
    <w:rsid w:val="00342B3F"/>
    <w:rsid w:val="00342CED"/>
    <w:rsid w:val="003430B5"/>
    <w:rsid w:val="0034317E"/>
    <w:rsid w:val="00343232"/>
    <w:rsid w:val="0034333A"/>
    <w:rsid w:val="00343640"/>
    <w:rsid w:val="003439CE"/>
    <w:rsid w:val="003439F5"/>
    <w:rsid w:val="00343B14"/>
    <w:rsid w:val="00343BCD"/>
    <w:rsid w:val="00343C1A"/>
    <w:rsid w:val="00343F38"/>
    <w:rsid w:val="00344213"/>
    <w:rsid w:val="0034423F"/>
    <w:rsid w:val="00344385"/>
    <w:rsid w:val="00344412"/>
    <w:rsid w:val="0034489E"/>
    <w:rsid w:val="00344B81"/>
    <w:rsid w:val="003452F4"/>
    <w:rsid w:val="003453D6"/>
    <w:rsid w:val="00345535"/>
    <w:rsid w:val="00345A78"/>
    <w:rsid w:val="00345F3A"/>
    <w:rsid w:val="00346254"/>
    <w:rsid w:val="00346278"/>
    <w:rsid w:val="00346590"/>
    <w:rsid w:val="00346638"/>
    <w:rsid w:val="003466A4"/>
    <w:rsid w:val="003466AB"/>
    <w:rsid w:val="0034695F"/>
    <w:rsid w:val="00346C34"/>
    <w:rsid w:val="00346CC6"/>
    <w:rsid w:val="00346DF2"/>
    <w:rsid w:val="0034718D"/>
    <w:rsid w:val="00347195"/>
    <w:rsid w:val="00347199"/>
    <w:rsid w:val="0034767B"/>
    <w:rsid w:val="003476D5"/>
    <w:rsid w:val="00347A2A"/>
    <w:rsid w:val="00347C1E"/>
    <w:rsid w:val="0035058A"/>
    <w:rsid w:val="0035060B"/>
    <w:rsid w:val="00350C65"/>
    <w:rsid w:val="00350D79"/>
    <w:rsid w:val="00350FD0"/>
    <w:rsid w:val="00351180"/>
    <w:rsid w:val="003512C9"/>
    <w:rsid w:val="0035145D"/>
    <w:rsid w:val="0035173F"/>
    <w:rsid w:val="00351773"/>
    <w:rsid w:val="00352345"/>
    <w:rsid w:val="003525F5"/>
    <w:rsid w:val="003527B7"/>
    <w:rsid w:val="003528AF"/>
    <w:rsid w:val="0035293A"/>
    <w:rsid w:val="00352995"/>
    <w:rsid w:val="00352D70"/>
    <w:rsid w:val="00352E91"/>
    <w:rsid w:val="003531C8"/>
    <w:rsid w:val="00353521"/>
    <w:rsid w:val="0035386B"/>
    <w:rsid w:val="00353937"/>
    <w:rsid w:val="00353A48"/>
    <w:rsid w:val="00353FB6"/>
    <w:rsid w:val="00354085"/>
    <w:rsid w:val="00354479"/>
    <w:rsid w:val="0035484A"/>
    <w:rsid w:val="00354B09"/>
    <w:rsid w:val="00354BA8"/>
    <w:rsid w:val="003557DA"/>
    <w:rsid w:val="00355CCC"/>
    <w:rsid w:val="00356007"/>
    <w:rsid w:val="0035635E"/>
    <w:rsid w:val="0035676B"/>
    <w:rsid w:val="0035689E"/>
    <w:rsid w:val="00356CA0"/>
    <w:rsid w:val="0035728B"/>
    <w:rsid w:val="00357923"/>
    <w:rsid w:val="00357A2D"/>
    <w:rsid w:val="00357A9D"/>
    <w:rsid w:val="00357CBC"/>
    <w:rsid w:val="00357FE5"/>
    <w:rsid w:val="00360198"/>
    <w:rsid w:val="00360B8A"/>
    <w:rsid w:val="003611E5"/>
    <w:rsid w:val="00361797"/>
    <w:rsid w:val="0036188B"/>
    <w:rsid w:val="00361A61"/>
    <w:rsid w:val="00361B98"/>
    <w:rsid w:val="00361D28"/>
    <w:rsid w:val="00361E4E"/>
    <w:rsid w:val="00362103"/>
    <w:rsid w:val="003621F2"/>
    <w:rsid w:val="0036280F"/>
    <w:rsid w:val="00362D28"/>
    <w:rsid w:val="00362F30"/>
    <w:rsid w:val="003638A6"/>
    <w:rsid w:val="00363930"/>
    <w:rsid w:val="00363A3F"/>
    <w:rsid w:val="00363C66"/>
    <w:rsid w:val="00363EE0"/>
    <w:rsid w:val="00364059"/>
    <w:rsid w:val="0036493E"/>
    <w:rsid w:val="00364C85"/>
    <w:rsid w:val="0036504D"/>
    <w:rsid w:val="00365252"/>
    <w:rsid w:val="0036539A"/>
    <w:rsid w:val="0036554F"/>
    <w:rsid w:val="0036580D"/>
    <w:rsid w:val="00365A56"/>
    <w:rsid w:val="00365B9B"/>
    <w:rsid w:val="00365EE8"/>
    <w:rsid w:val="003661A4"/>
    <w:rsid w:val="003664BF"/>
    <w:rsid w:val="00366520"/>
    <w:rsid w:val="00366A1E"/>
    <w:rsid w:val="0036710B"/>
    <w:rsid w:val="003676C0"/>
    <w:rsid w:val="003676EF"/>
    <w:rsid w:val="00367714"/>
    <w:rsid w:val="00367759"/>
    <w:rsid w:val="003677AB"/>
    <w:rsid w:val="0036793D"/>
    <w:rsid w:val="00367A5D"/>
    <w:rsid w:val="00367DA2"/>
    <w:rsid w:val="00367F57"/>
    <w:rsid w:val="003702DE"/>
    <w:rsid w:val="003711C1"/>
    <w:rsid w:val="003712AD"/>
    <w:rsid w:val="00371604"/>
    <w:rsid w:val="00371818"/>
    <w:rsid w:val="00371853"/>
    <w:rsid w:val="0037209F"/>
    <w:rsid w:val="00372CB0"/>
    <w:rsid w:val="00372E7A"/>
    <w:rsid w:val="00373476"/>
    <w:rsid w:val="003735D8"/>
    <w:rsid w:val="003736BC"/>
    <w:rsid w:val="00373D7E"/>
    <w:rsid w:val="003742EC"/>
    <w:rsid w:val="003744C1"/>
    <w:rsid w:val="00374B0F"/>
    <w:rsid w:val="00375BF9"/>
    <w:rsid w:val="00375C8C"/>
    <w:rsid w:val="00375C8F"/>
    <w:rsid w:val="00376426"/>
    <w:rsid w:val="003768C2"/>
    <w:rsid w:val="00376F19"/>
    <w:rsid w:val="003773E4"/>
    <w:rsid w:val="003778D7"/>
    <w:rsid w:val="0038014A"/>
    <w:rsid w:val="003801CB"/>
    <w:rsid w:val="003803B3"/>
    <w:rsid w:val="00380472"/>
    <w:rsid w:val="00380635"/>
    <w:rsid w:val="003806AF"/>
    <w:rsid w:val="0038082B"/>
    <w:rsid w:val="00380910"/>
    <w:rsid w:val="00380D2F"/>
    <w:rsid w:val="00380D43"/>
    <w:rsid w:val="0038133A"/>
    <w:rsid w:val="00381396"/>
    <w:rsid w:val="0038221C"/>
    <w:rsid w:val="00382F62"/>
    <w:rsid w:val="00383369"/>
    <w:rsid w:val="00383406"/>
    <w:rsid w:val="00383456"/>
    <w:rsid w:val="003838CE"/>
    <w:rsid w:val="00383AEC"/>
    <w:rsid w:val="00383C4B"/>
    <w:rsid w:val="00383D0E"/>
    <w:rsid w:val="00383E07"/>
    <w:rsid w:val="00383F73"/>
    <w:rsid w:val="0038420C"/>
    <w:rsid w:val="003843B5"/>
    <w:rsid w:val="003845F0"/>
    <w:rsid w:val="00384676"/>
    <w:rsid w:val="00384A94"/>
    <w:rsid w:val="00384B7A"/>
    <w:rsid w:val="00384BCC"/>
    <w:rsid w:val="00384CD4"/>
    <w:rsid w:val="00384DB5"/>
    <w:rsid w:val="00384EB2"/>
    <w:rsid w:val="003859B3"/>
    <w:rsid w:val="00386219"/>
    <w:rsid w:val="003866D5"/>
    <w:rsid w:val="003868A6"/>
    <w:rsid w:val="003869D3"/>
    <w:rsid w:val="00386C57"/>
    <w:rsid w:val="00386EB0"/>
    <w:rsid w:val="00386F43"/>
    <w:rsid w:val="00387048"/>
    <w:rsid w:val="003871BC"/>
    <w:rsid w:val="00387904"/>
    <w:rsid w:val="00387B78"/>
    <w:rsid w:val="00387BEF"/>
    <w:rsid w:val="00387F9B"/>
    <w:rsid w:val="00390132"/>
    <w:rsid w:val="00390301"/>
    <w:rsid w:val="0039042E"/>
    <w:rsid w:val="00390739"/>
    <w:rsid w:val="00390B6F"/>
    <w:rsid w:val="00390BA9"/>
    <w:rsid w:val="00390F84"/>
    <w:rsid w:val="003914C5"/>
    <w:rsid w:val="0039168D"/>
    <w:rsid w:val="003925D2"/>
    <w:rsid w:val="00392682"/>
    <w:rsid w:val="0039272A"/>
    <w:rsid w:val="003933C8"/>
    <w:rsid w:val="00393617"/>
    <w:rsid w:val="003939A4"/>
    <w:rsid w:val="00394626"/>
    <w:rsid w:val="00394DA2"/>
    <w:rsid w:val="00395306"/>
    <w:rsid w:val="0039584F"/>
    <w:rsid w:val="00395F22"/>
    <w:rsid w:val="00395F2D"/>
    <w:rsid w:val="00396149"/>
    <w:rsid w:val="00396708"/>
    <w:rsid w:val="003968F1"/>
    <w:rsid w:val="003969B2"/>
    <w:rsid w:val="00396DAD"/>
    <w:rsid w:val="003971A9"/>
    <w:rsid w:val="003977F4"/>
    <w:rsid w:val="003979AC"/>
    <w:rsid w:val="00397AC5"/>
    <w:rsid w:val="00397E6E"/>
    <w:rsid w:val="003A01E9"/>
    <w:rsid w:val="003A096F"/>
    <w:rsid w:val="003A0C5B"/>
    <w:rsid w:val="003A0E9E"/>
    <w:rsid w:val="003A1223"/>
    <w:rsid w:val="003A1395"/>
    <w:rsid w:val="003A1DDB"/>
    <w:rsid w:val="003A1E37"/>
    <w:rsid w:val="003A203D"/>
    <w:rsid w:val="003A22A9"/>
    <w:rsid w:val="003A2548"/>
    <w:rsid w:val="003A276E"/>
    <w:rsid w:val="003A2979"/>
    <w:rsid w:val="003A2AB8"/>
    <w:rsid w:val="003A2EBF"/>
    <w:rsid w:val="003A2F35"/>
    <w:rsid w:val="003A2FAE"/>
    <w:rsid w:val="003A32CC"/>
    <w:rsid w:val="003A33B9"/>
    <w:rsid w:val="003A344F"/>
    <w:rsid w:val="003A35BA"/>
    <w:rsid w:val="003A3837"/>
    <w:rsid w:val="003A38D0"/>
    <w:rsid w:val="003A3BC3"/>
    <w:rsid w:val="003A3D6C"/>
    <w:rsid w:val="003A3DFD"/>
    <w:rsid w:val="003A41CC"/>
    <w:rsid w:val="003A4AA3"/>
    <w:rsid w:val="003A4B61"/>
    <w:rsid w:val="003A4C7F"/>
    <w:rsid w:val="003A4E2E"/>
    <w:rsid w:val="003A5104"/>
    <w:rsid w:val="003A5252"/>
    <w:rsid w:val="003A53F2"/>
    <w:rsid w:val="003A556E"/>
    <w:rsid w:val="003A5968"/>
    <w:rsid w:val="003A5C67"/>
    <w:rsid w:val="003A5FF9"/>
    <w:rsid w:val="003A616D"/>
    <w:rsid w:val="003A62F8"/>
    <w:rsid w:val="003A6666"/>
    <w:rsid w:val="003A67E7"/>
    <w:rsid w:val="003A683A"/>
    <w:rsid w:val="003A6BCB"/>
    <w:rsid w:val="003A6D13"/>
    <w:rsid w:val="003A6DBA"/>
    <w:rsid w:val="003A70A9"/>
    <w:rsid w:val="003A76C9"/>
    <w:rsid w:val="003A7E07"/>
    <w:rsid w:val="003A7EFA"/>
    <w:rsid w:val="003A7FDA"/>
    <w:rsid w:val="003B02BC"/>
    <w:rsid w:val="003B0381"/>
    <w:rsid w:val="003B082A"/>
    <w:rsid w:val="003B0ED0"/>
    <w:rsid w:val="003B1057"/>
    <w:rsid w:val="003B10CC"/>
    <w:rsid w:val="003B11C6"/>
    <w:rsid w:val="003B150D"/>
    <w:rsid w:val="003B16DD"/>
    <w:rsid w:val="003B17A7"/>
    <w:rsid w:val="003B1B51"/>
    <w:rsid w:val="003B203A"/>
    <w:rsid w:val="003B21DC"/>
    <w:rsid w:val="003B2295"/>
    <w:rsid w:val="003B247E"/>
    <w:rsid w:val="003B2C87"/>
    <w:rsid w:val="003B2E02"/>
    <w:rsid w:val="003B3409"/>
    <w:rsid w:val="003B3502"/>
    <w:rsid w:val="003B3F5C"/>
    <w:rsid w:val="003B3FBE"/>
    <w:rsid w:val="003B4586"/>
    <w:rsid w:val="003B51ED"/>
    <w:rsid w:val="003B5688"/>
    <w:rsid w:val="003B5ABC"/>
    <w:rsid w:val="003B5D09"/>
    <w:rsid w:val="003B5D79"/>
    <w:rsid w:val="003B5FB7"/>
    <w:rsid w:val="003B6169"/>
    <w:rsid w:val="003B65D7"/>
    <w:rsid w:val="003B681E"/>
    <w:rsid w:val="003B6BA8"/>
    <w:rsid w:val="003B6EA6"/>
    <w:rsid w:val="003B6F20"/>
    <w:rsid w:val="003B6F60"/>
    <w:rsid w:val="003B75D1"/>
    <w:rsid w:val="003B76F7"/>
    <w:rsid w:val="003B77A0"/>
    <w:rsid w:val="003B7A08"/>
    <w:rsid w:val="003C008C"/>
    <w:rsid w:val="003C02A5"/>
    <w:rsid w:val="003C0542"/>
    <w:rsid w:val="003C066C"/>
    <w:rsid w:val="003C07E3"/>
    <w:rsid w:val="003C0885"/>
    <w:rsid w:val="003C0FA1"/>
    <w:rsid w:val="003C104A"/>
    <w:rsid w:val="003C10FD"/>
    <w:rsid w:val="003C11CE"/>
    <w:rsid w:val="003C1FC4"/>
    <w:rsid w:val="003C22F6"/>
    <w:rsid w:val="003C233A"/>
    <w:rsid w:val="003C2551"/>
    <w:rsid w:val="003C2579"/>
    <w:rsid w:val="003C29B7"/>
    <w:rsid w:val="003C2B61"/>
    <w:rsid w:val="003C2D8D"/>
    <w:rsid w:val="003C3138"/>
    <w:rsid w:val="003C3256"/>
    <w:rsid w:val="003C35B6"/>
    <w:rsid w:val="003C3B2F"/>
    <w:rsid w:val="003C3B64"/>
    <w:rsid w:val="003C403F"/>
    <w:rsid w:val="003C413D"/>
    <w:rsid w:val="003C4A31"/>
    <w:rsid w:val="003C4B2E"/>
    <w:rsid w:val="003C4B4D"/>
    <w:rsid w:val="003C4EAB"/>
    <w:rsid w:val="003C50B7"/>
    <w:rsid w:val="003C5155"/>
    <w:rsid w:val="003C55FB"/>
    <w:rsid w:val="003C56E2"/>
    <w:rsid w:val="003C5901"/>
    <w:rsid w:val="003C62DC"/>
    <w:rsid w:val="003C663A"/>
    <w:rsid w:val="003C671F"/>
    <w:rsid w:val="003C7923"/>
    <w:rsid w:val="003C7969"/>
    <w:rsid w:val="003C7AB6"/>
    <w:rsid w:val="003D010F"/>
    <w:rsid w:val="003D057C"/>
    <w:rsid w:val="003D074A"/>
    <w:rsid w:val="003D0BE8"/>
    <w:rsid w:val="003D0F85"/>
    <w:rsid w:val="003D17A6"/>
    <w:rsid w:val="003D180B"/>
    <w:rsid w:val="003D1862"/>
    <w:rsid w:val="003D1DA0"/>
    <w:rsid w:val="003D207C"/>
    <w:rsid w:val="003D23F8"/>
    <w:rsid w:val="003D2703"/>
    <w:rsid w:val="003D2807"/>
    <w:rsid w:val="003D29E2"/>
    <w:rsid w:val="003D2BDB"/>
    <w:rsid w:val="003D2CC1"/>
    <w:rsid w:val="003D2E11"/>
    <w:rsid w:val="003D337B"/>
    <w:rsid w:val="003D3484"/>
    <w:rsid w:val="003D34A3"/>
    <w:rsid w:val="003D362C"/>
    <w:rsid w:val="003D369A"/>
    <w:rsid w:val="003D3810"/>
    <w:rsid w:val="003D3C99"/>
    <w:rsid w:val="003D4001"/>
    <w:rsid w:val="003D420A"/>
    <w:rsid w:val="003D444E"/>
    <w:rsid w:val="003D46FE"/>
    <w:rsid w:val="003D470D"/>
    <w:rsid w:val="003D4951"/>
    <w:rsid w:val="003D4976"/>
    <w:rsid w:val="003D49A9"/>
    <w:rsid w:val="003D4B30"/>
    <w:rsid w:val="003D4B9D"/>
    <w:rsid w:val="003D4FBF"/>
    <w:rsid w:val="003D500C"/>
    <w:rsid w:val="003D5015"/>
    <w:rsid w:val="003D54BA"/>
    <w:rsid w:val="003D566E"/>
    <w:rsid w:val="003D5B04"/>
    <w:rsid w:val="003D5F0B"/>
    <w:rsid w:val="003D5F7A"/>
    <w:rsid w:val="003D63B6"/>
    <w:rsid w:val="003D640A"/>
    <w:rsid w:val="003D6E17"/>
    <w:rsid w:val="003D78C4"/>
    <w:rsid w:val="003D7AEF"/>
    <w:rsid w:val="003E004E"/>
    <w:rsid w:val="003E047A"/>
    <w:rsid w:val="003E04DE"/>
    <w:rsid w:val="003E07CB"/>
    <w:rsid w:val="003E0E87"/>
    <w:rsid w:val="003E0FE4"/>
    <w:rsid w:val="003E13F0"/>
    <w:rsid w:val="003E156C"/>
    <w:rsid w:val="003E1685"/>
    <w:rsid w:val="003E1999"/>
    <w:rsid w:val="003E1B7F"/>
    <w:rsid w:val="003E1C4D"/>
    <w:rsid w:val="003E2386"/>
    <w:rsid w:val="003E23CE"/>
    <w:rsid w:val="003E269D"/>
    <w:rsid w:val="003E2CAF"/>
    <w:rsid w:val="003E30B6"/>
    <w:rsid w:val="003E31A2"/>
    <w:rsid w:val="003E34C9"/>
    <w:rsid w:val="003E376A"/>
    <w:rsid w:val="003E3908"/>
    <w:rsid w:val="003E3960"/>
    <w:rsid w:val="003E39F1"/>
    <w:rsid w:val="003E3A7E"/>
    <w:rsid w:val="003E3BB7"/>
    <w:rsid w:val="003E4128"/>
    <w:rsid w:val="003E4397"/>
    <w:rsid w:val="003E4AFE"/>
    <w:rsid w:val="003E4CD7"/>
    <w:rsid w:val="003E4D89"/>
    <w:rsid w:val="003E52B3"/>
    <w:rsid w:val="003E5640"/>
    <w:rsid w:val="003E5D8A"/>
    <w:rsid w:val="003E5EA7"/>
    <w:rsid w:val="003E604D"/>
    <w:rsid w:val="003E62DC"/>
    <w:rsid w:val="003E6650"/>
    <w:rsid w:val="003E6885"/>
    <w:rsid w:val="003E6C96"/>
    <w:rsid w:val="003E6CFF"/>
    <w:rsid w:val="003E6E7D"/>
    <w:rsid w:val="003E70E1"/>
    <w:rsid w:val="003E71D0"/>
    <w:rsid w:val="003E71F1"/>
    <w:rsid w:val="003E72A9"/>
    <w:rsid w:val="003E7D67"/>
    <w:rsid w:val="003E7FD9"/>
    <w:rsid w:val="003F09E0"/>
    <w:rsid w:val="003F0DE7"/>
    <w:rsid w:val="003F116A"/>
    <w:rsid w:val="003F128C"/>
    <w:rsid w:val="003F1632"/>
    <w:rsid w:val="003F1634"/>
    <w:rsid w:val="003F166C"/>
    <w:rsid w:val="003F189A"/>
    <w:rsid w:val="003F1DE8"/>
    <w:rsid w:val="003F1FD5"/>
    <w:rsid w:val="003F21E1"/>
    <w:rsid w:val="003F2515"/>
    <w:rsid w:val="003F25C3"/>
    <w:rsid w:val="003F262F"/>
    <w:rsid w:val="003F2662"/>
    <w:rsid w:val="003F273C"/>
    <w:rsid w:val="003F2FB9"/>
    <w:rsid w:val="003F3287"/>
    <w:rsid w:val="003F40E9"/>
    <w:rsid w:val="003F4235"/>
    <w:rsid w:val="003F4369"/>
    <w:rsid w:val="003F4452"/>
    <w:rsid w:val="003F44E5"/>
    <w:rsid w:val="003F461A"/>
    <w:rsid w:val="003F4A21"/>
    <w:rsid w:val="003F4A6F"/>
    <w:rsid w:val="003F4C32"/>
    <w:rsid w:val="003F4C3C"/>
    <w:rsid w:val="003F4CF1"/>
    <w:rsid w:val="003F4F77"/>
    <w:rsid w:val="003F5015"/>
    <w:rsid w:val="003F519D"/>
    <w:rsid w:val="003F5904"/>
    <w:rsid w:val="003F6089"/>
    <w:rsid w:val="003F613E"/>
    <w:rsid w:val="003F6257"/>
    <w:rsid w:val="003F63FB"/>
    <w:rsid w:val="003F682F"/>
    <w:rsid w:val="003F68D0"/>
    <w:rsid w:val="003F6AFE"/>
    <w:rsid w:val="003F6CB2"/>
    <w:rsid w:val="003F6EC8"/>
    <w:rsid w:val="003F72BA"/>
    <w:rsid w:val="003F742E"/>
    <w:rsid w:val="003F7D72"/>
    <w:rsid w:val="003F7EAF"/>
    <w:rsid w:val="004000FF"/>
    <w:rsid w:val="00400178"/>
    <w:rsid w:val="00400666"/>
    <w:rsid w:val="00400A90"/>
    <w:rsid w:val="00400FA3"/>
    <w:rsid w:val="004013DD"/>
    <w:rsid w:val="004017FB"/>
    <w:rsid w:val="00402603"/>
    <w:rsid w:val="0040285F"/>
    <w:rsid w:val="0040293B"/>
    <w:rsid w:val="00402A35"/>
    <w:rsid w:val="00402B85"/>
    <w:rsid w:val="00402F08"/>
    <w:rsid w:val="00402FAF"/>
    <w:rsid w:val="004030C0"/>
    <w:rsid w:val="00403480"/>
    <w:rsid w:val="00403579"/>
    <w:rsid w:val="0040371C"/>
    <w:rsid w:val="00403770"/>
    <w:rsid w:val="00403AF5"/>
    <w:rsid w:val="00403BFE"/>
    <w:rsid w:val="00404093"/>
    <w:rsid w:val="00404395"/>
    <w:rsid w:val="004047D9"/>
    <w:rsid w:val="00405200"/>
    <w:rsid w:val="0040531C"/>
    <w:rsid w:val="00405387"/>
    <w:rsid w:val="004056F0"/>
    <w:rsid w:val="004057A7"/>
    <w:rsid w:val="00405EF4"/>
    <w:rsid w:val="00405F2C"/>
    <w:rsid w:val="0040612B"/>
    <w:rsid w:val="00406191"/>
    <w:rsid w:val="0040654C"/>
    <w:rsid w:val="004067EF"/>
    <w:rsid w:val="00406A60"/>
    <w:rsid w:val="004070C2"/>
    <w:rsid w:val="00407B8C"/>
    <w:rsid w:val="00407BEC"/>
    <w:rsid w:val="004105AD"/>
    <w:rsid w:val="00411022"/>
    <w:rsid w:val="004110AB"/>
    <w:rsid w:val="004116E7"/>
    <w:rsid w:val="00411B47"/>
    <w:rsid w:val="00411D8C"/>
    <w:rsid w:val="00411DB7"/>
    <w:rsid w:val="00412421"/>
    <w:rsid w:val="00412620"/>
    <w:rsid w:val="00412731"/>
    <w:rsid w:val="00412748"/>
    <w:rsid w:val="00412D5E"/>
    <w:rsid w:val="00412F35"/>
    <w:rsid w:val="00412FDF"/>
    <w:rsid w:val="0041318C"/>
    <w:rsid w:val="0041340B"/>
    <w:rsid w:val="00413751"/>
    <w:rsid w:val="00413899"/>
    <w:rsid w:val="00413C10"/>
    <w:rsid w:val="0041410B"/>
    <w:rsid w:val="00414178"/>
    <w:rsid w:val="0041471E"/>
    <w:rsid w:val="00415074"/>
    <w:rsid w:val="004151CD"/>
    <w:rsid w:val="00415446"/>
    <w:rsid w:val="00415613"/>
    <w:rsid w:val="0041577F"/>
    <w:rsid w:val="00415EC1"/>
    <w:rsid w:val="00415F78"/>
    <w:rsid w:val="004161C9"/>
    <w:rsid w:val="00416272"/>
    <w:rsid w:val="0041651C"/>
    <w:rsid w:val="00416A29"/>
    <w:rsid w:val="00416AB4"/>
    <w:rsid w:val="00416AC3"/>
    <w:rsid w:val="00416E5C"/>
    <w:rsid w:val="004172BB"/>
    <w:rsid w:val="004177A9"/>
    <w:rsid w:val="004178DA"/>
    <w:rsid w:val="00417A0C"/>
    <w:rsid w:val="00417A25"/>
    <w:rsid w:val="00417E47"/>
    <w:rsid w:val="00417FEF"/>
    <w:rsid w:val="0042032F"/>
    <w:rsid w:val="004204B8"/>
    <w:rsid w:val="0042087D"/>
    <w:rsid w:val="004208E2"/>
    <w:rsid w:val="004211A6"/>
    <w:rsid w:val="00421B7C"/>
    <w:rsid w:val="00421B7E"/>
    <w:rsid w:val="00422A20"/>
    <w:rsid w:val="00422CC0"/>
    <w:rsid w:val="00422EC1"/>
    <w:rsid w:val="004230AC"/>
    <w:rsid w:val="004230B4"/>
    <w:rsid w:val="004230E0"/>
    <w:rsid w:val="00423375"/>
    <w:rsid w:val="004233C2"/>
    <w:rsid w:val="00423E93"/>
    <w:rsid w:val="004242E6"/>
    <w:rsid w:val="00424692"/>
    <w:rsid w:val="00424B4A"/>
    <w:rsid w:val="00424B5F"/>
    <w:rsid w:val="004250F9"/>
    <w:rsid w:val="004252A5"/>
    <w:rsid w:val="0042532D"/>
    <w:rsid w:val="0042661F"/>
    <w:rsid w:val="00426924"/>
    <w:rsid w:val="004269C9"/>
    <w:rsid w:val="00427013"/>
    <w:rsid w:val="00427984"/>
    <w:rsid w:val="00427C3F"/>
    <w:rsid w:val="00427CF8"/>
    <w:rsid w:val="00427DE2"/>
    <w:rsid w:val="00427FB6"/>
    <w:rsid w:val="004301F5"/>
    <w:rsid w:val="00430295"/>
    <w:rsid w:val="004304FB"/>
    <w:rsid w:val="0043097E"/>
    <w:rsid w:val="00430CF2"/>
    <w:rsid w:val="00430DF7"/>
    <w:rsid w:val="0043149F"/>
    <w:rsid w:val="0043155F"/>
    <w:rsid w:val="00431AD7"/>
    <w:rsid w:val="00431BDC"/>
    <w:rsid w:val="00431CA1"/>
    <w:rsid w:val="00431E93"/>
    <w:rsid w:val="00432318"/>
    <w:rsid w:val="0043246E"/>
    <w:rsid w:val="00432A11"/>
    <w:rsid w:val="00432CFD"/>
    <w:rsid w:val="00432F95"/>
    <w:rsid w:val="00432FBA"/>
    <w:rsid w:val="00433049"/>
    <w:rsid w:val="00433247"/>
    <w:rsid w:val="004335CC"/>
    <w:rsid w:val="004338D4"/>
    <w:rsid w:val="00433B61"/>
    <w:rsid w:val="00433E1F"/>
    <w:rsid w:val="00433E31"/>
    <w:rsid w:val="00433F08"/>
    <w:rsid w:val="004340C5"/>
    <w:rsid w:val="004346E1"/>
    <w:rsid w:val="00434CE5"/>
    <w:rsid w:val="00434D0A"/>
    <w:rsid w:val="00434D4F"/>
    <w:rsid w:val="004350BF"/>
    <w:rsid w:val="00435815"/>
    <w:rsid w:val="00435A72"/>
    <w:rsid w:val="00435A9D"/>
    <w:rsid w:val="00435F93"/>
    <w:rsid w:val="00435F9C"/>
    <w:rsid w:val="00435FCF"/>
    <w:rsid w:val="004360CA"/>
    <w:rsid w:val="00436110"/>
    <w:rsid w:val="0043648D"/>
    <w:rsid w:val="004368B4"/>
    <w:rsid w:val="00436A6D"/>
    <w:rsid w:val="00437186"/>
    <w:rsid w:val="00437781"/>
    <w:rsid w:val="00437E06"/>
    <w:rsid w:val="00437F11"/>
    <w:rsid w:val="00437F96"/>
    <w:rsid w:val="00440315"/>
    <w:rsid w:val="004408B0"/>
    <w:rsid w:val="00440B9F"/>
    <w:rsid w:val="00440F48"/>
    <w:rsid w:val="00441342"/>
    <w:rsid w:val="00441742"/>
    <w:rsid w:val="0044245B"/>
    <w:rsid w:val="0044260B"/>
    <w:rsid w:val="004426F6"/>
    <w:rsid w:val="0044291A"/>
    <w:rsid w:val="0044368B"/>
    <w:rsid w:val="00443DCF"/>
    <w:rsid w:val="00443ED7"/>
    <w:rsid w:val="00444223"/>
    <w:rsid w:val="00445311"/>
    <w:rsid w:val="004454DA"/>
    <w:rsid w:val="0044560C"/>
    <w:rsid w:val="004457F0"/>
    <w:rsid w:val="00445825"/>
    <w:rsid w:val="00445B68"/>
    <w:rsid w:val="00445E9A"/>
    <w:rsid w:val="004466D3"/>
    <w:rsid w:val="00446846"/>
    <w:rsid w:val="0044684D"/>
    <w:rsid w:val="004468DC"/>
    <w:rsid w:val="00446A65"/>
    <w:rsid w:val="00446B1F"/>
    <w:rsid w:val="00446E4D"/>
    <w:rsid w:val="00446F12"/>
    <w:rsid w:val="004477EE"/>
    <w:rsid w:val="004479D9"/>
    <w:rsid w:val="00447A36"/>
    <w:rsid w:val="00447E37"/>
    <w:rsid w:val="00450130"/>
    <w:rsid w:val="0045014E"/>
    <w:rsid w:val="004506D8"/>
    <w:rsid w:val="004509AE"/>
    <w:rsid w:val="00450A24"/>
    <w:rsid w:val="00450A76"/>
    <w:rsid w:val="00450C0E"/>
    <w:rsid w:val="00450D5E"/>
    <w:rsid w:val="00450E68"/>
    <w:rsid w:val="00450FD8"/>
    <w:rsid w:val="004512F3"/>
    <w:rsid w:val="004514EE"/>
    <w:rsid w:val="0045170C"/>
    <w:rsid w:val="0045183E"/>
    <w:rsid w:val="004520C9"/>
    <w:rsid w:val="004525A8"/>
    <w:rsid w:val="00452863"/>
    <w:rsid w:val="0045313C"/>
    <w:rsid w:val="0045316E"/>
    <w:rsid w:val="00453567"/>
    <w:rsid w:val="00453700"/>
    <w:rsid w:val="00453713"/>
    <w:rsid w:val="00453C54"/>
    <w:rsid w:val="00454198"/>
    <w:rsid w:val="00454532"/>
    <w:rsid w:val="00454B6A"/>
    <w:rsid w:val="0045527C"/>
    <w:rsid w:val="004557DD"/>
    <w:rsid w:val="004558A2"/>
    <w:rsid w:val="00455AAD"/>
    <w:rsid w:val="00455AC8"/>
    <w:rsid w:val="00455C7C"/>
    <w:rsid w:val="00455E5C"/>
    <w:rsid w:val="00455EF3"/>
    <w:rsid w:val="004565E1"/>
    <w:rsid w:val="004569BA"/>
    <w:rsid w:val="00456A3D"/>
    <w:rsid w:val="00456C7E"/>
    <w:rsid w:val="00456C91"/>
    <w:rsid w:val="00456D51"/>
    <w:rsid w:val="00456DBC"/>
    <w:rsid w:val="00456F9F"/>
    <w:rsid w:val="0045763B"/>
    <w:rsid w:val="004579EB"/>
    <w:rsid w:val="00457B68"/>
    <w:rsid w:val="00457D35"/>
    <w:rsid w:val="00457F36"/>
    <w:rsid w:val="004601FC"/>
    <w:rsid w:val="004605C6"/>
    <w:rsid w:val="004609FA"/>
    <w:rsid w:val="00460B4C"/>
    <w:rsid w:val="004610A8"/>
    <w:rsid w:val="004612DE"/>
    <w:rsid w:val="0046141D"/>
    <w:rsid w:val="0046148E"/>
    <w:rsid w:val="0046156D"/>
    <w:rsid w:val="00461891"/>
    <w:rsid w:val="00461897"/>
    <w:rsid w:val="00461A28"/>
    <w:rsid w:val="00461BF2"/>
    <w:rsid w:val="00461F5D"/>
    <w:rsid w:val="00462090"/>
    <w:rsid w:val="004620F9"/>
    <w:rsid w:val="00462238"/>
    <w:rsid w:val="00462765"/>
    <w:rsid w:val="00462A33"/>
    <w:rsid w:val="00462AC5"/>
    <w:rsid w:val="00462F97"/>
    <w:rsid w:val="00462FA5"/>
    <w:rsid w:val="0046336A"/>
    <w:rsid w:val="004633EC"/>
    <w:rsid w:val="0046341B"/>
    <w:rsid w:val="00463720"/>
    <w:rsid w:val="00463766"/>
    <w:rsid w:val="00463839"/>
    <w:rsid w:val="00464633"/>
    <w:rsid w:val="00464637"/>
    <w:rsid w:val="00464C75"/>
    <w:rsid w:val="00465072"/>
    <w:rsid w:val="00465632"/>
    <w:rsid w:val="004656EA"/>
    <w:rsid w:val="00465717"/>
    <w:rsid w:val="00465759"/>
    <w:rsid w:val="0046581C"/>
    <w:rsid w:val="00465D38"/>
    <w:rsid w:val="004660ED"/>
    <w:rsid w:val="004661A6"/>
    <w:rsid w:val="0046653C"/>
    <w:rsid w:val="00466729"/>
    <w:rsid w:val="00466942"/>
    <w:rsid w:val="00466D4F"/>
    <w:rsid w:val="00466E5B"/>
    <w:rsid w:val="00467279"/>
    <w:rsid w:val="004674B2"/>
    <w:rsid w:val="004675EC"/>
    <w:rsid w:val="00467D94"/>
    <w:rsid w:val="00467DF3"/>
    <w:rsid w:val="00470175"/>
    <w:rsid w:val="004707F5"/>
    <w:rsid w:val="00470E8D"/>
    <w:rsid w:val="00470F95"/>
    <w:rsid w:val="004710D3"/>
    <w:rsid w:val="004714A7"/>
    <w:rsid w:val="0047153D"/>
    <w:rsid w:val="00471573"/>
    <w:rsid w:val="00471C26"/>
    <w:rsid w:val="00472148"/>
    <w:rsid w:val="004722F6"/>
    <w:rsid w:val="00472319"/>
    <w:rsid w:val="0047256E"/>
    <w:rsid w:val="00472603"/>
    <w:rsid w:val="00472640"/>
    <w:rsid w:val="004726B8"/>
    <w:rsid w:val="004728B0"/>
    <w:rsid w:val="00472933"/>
    <w:rsid w:val="00472AF2"/>
    <w:rsid w:val="00473040"/>
    <w:rsid w:val="00473124"/>
    <w:rsid w:val="004731E4"/>
    <w:rsid w:val="00473DA3"/>
    <w:rsid w:val="004743DB"/>
    <w:rsid w:val="004745D1"/>
    <w:rsid w:val="004746B0"/>
    <w:rsid w:val="00474DF6"/>
    <w:rsid w:val="0047500A"/>
    <w:rsid w:val="0047545D"/>
    <w:rsid w:val="00475E28"/>
    <w:rsid w:val="00475F11"/>
    <w:rsid w:val="00476463"/>
    <w:rsid w:val="0047660C"/>
    <w:rsid w:val="00476C25"/>
    <w:rsid w:val="00476FC8"/>
    <w:rsid w:val="00477DD1"/>
    <w:rsid w:val="00480186"/>
    <w:rsid w:val="00480633"/>
    <w:rsid w:val="00480858"/>
    <w:rsid w:val="00480AB0"/>
    <w:rsid w:val="00480F9C"/>
    <w:rsid w:val="0048120A"/>
    <w:rsid w:val="0048135B"/>
    <w:rsid w:val="004815A3"/>
    <w:rsid w:val="004817D5"/>
    <w:rsid w:val="00481F76"/>
    <w:rsid w:val="0048204C"/>
    <w:rsid w:val="00482828"/>
    <w:rsid w:val="00483450"/>
    <w:rsid w:val="00483A13"/>
    <w:rsid w:val="00483D2C"/>
    <w:rsid w:val="0048407C"/>
    <w:rsid w:val="004841A9"/>
    <w:rsid w:val="00484309"/>
    <w:rsid w:val="0048478A"/>
    <w:rsid w:val="00484C0D"/>
    <w:rsid w:val="00484E95"/>
    <w:rsid w:val="00484F7E"/>
    <w:rsid w:val="00484FF7"/>
    <w:rsid w:val="00485015"/>
    <w:rsid w:val="0048550D"/>
    <w:rsid w:val="0048553C"/>
    <w:rsid w:val="004857BA"/>
    <w:rsid w:val="004859F8"/>
    <w:rsid w:val="00485DD3"/>
    <w:rsid w:val="004861A4"/>
    <w:rsid w:val="004862D1"/>
    <w:rsid w:val="00486631"/>
    <w:rsid w:val="00486745"/>
    <w:rsid w:val="004867A7"/>
    <w:rsid w:val="00486AED"/>
    <w:rsid w:val="00486E16"/>
    <w:rsid w:val="004900C1"/>
    <w:rsid w:val="0049027A"/>
    <w:rsid w:val="00490713"/>
    <w:rsid w:val="004907FB"/>
    <w:rsid w:val="00490B17"/>
    <w:rsid w:val="00490D43"/>
    <w:rsid w:val="00490D5E"/>
    <w:rsid w:val="00491984"/>
    <w:rsid w:val="00491A16"/>
    <w:rsid w:val="00491C2E"/>
    <w:rsid w:val="00491C4A"/>
    <w:rsid w:val="00491D1B"/>
    <w:rsid w:val="0049292C"/>
    <w:rsid w:val="00492997"/>
    <w:rsid w:val="00492D9E"/>
    <w:rsid w:val="004936AA"/>
    <w:rsid w:val="00493944"/>
    <w:rsid w:val="00493B73"/>
    <w:rsid w:val="0049427F"/>
    <w:rsid w:val="0049443A"/>
    <w:rsid w:val="004946AC"/>
    <w:rsid w:val="004946FB"/>
    <w:rsid w:val="00494A06"/>
    <w:rsid w:val="00494BCF"/>
    <w:rsid w:val="00494FF6"/>
    <w:rsid w:val="004950F4"/>
    <w:rsid w:val="0049510F"/>
    <w:rsid w:val="004951BC"/>
    <w:rsid w:val="00495298"/>
    <w:rsid w:val="0049535F"/>
    <w:rsid w:val="00495C89"/>
    <w:rsid w:val="00495DDB"/>
    <w:rsid w:val="0049672D"/>
    <w:rsid w:val="00496B92"/>
    <w:rsid w:val="00496D26"/>
    <w:rsid w:val="00497FB4"/>
    <w:rsid w:val="004A018F"/>
    <w:rsid w:val="004A0227"/>
    <w:rsid w:val="004A08A5"/>
    <w:rsid w:val="004A092B"/>
    <w:rsid w:val="004A0B24"/>
    <w:rsid w:val="004A1253"/>
    <w:rsid w:val="004A1444"/>
    <w:rsid w:val="004A14FE"/>
    <w:rsid w:val="004A1C2B"/>
    <w:rsid w:val="004A2282"/>
    <w:rsid w:val="004A234E"/>
    <w:rsid w:val="004A2456"/>
    <w:rsid w:val="004A279E"/>
    <w:rsid w:val="004A29B8"/>
    <w:rsid w:val="004A2A18"/>
    <w:rsid w:val="004A2E9A"/>
    <w:rsid w:val="004A34B9"/>
    <w:rsid w:val="004A354E"/>
    <w:rsid w:val="004A356A"/>
    <w:rsid w:val="004A35D7"/>
    <w:rsid w:val="004A3673"/>
    <w:rsid w:val="004A36D1"/>
    <w:rsid w:val="004A38F0"/>
    <w:rsid w:val="004A3D74"/>
    <w:rsid w:val="004A42BD"/>
    <w:rsid w:val="004A431A"/>
    <w:rsid w:val="004A46DC"/>
    <w:rsid w:val="004A4D79"/>
    <w:rsid w:val="004A4F3B"/>
    <w:rsid w:val="004A4F5E"/>
    <w:rsid w:val="004A503D"/>
    <w:rsid w:val="004A523F"/>
    <w:rsid w:val="004A55A3"/>
    <w:rsid w:val="004A5A8C"/>
    <w:rsid w:val="004A5C0E"/>
    <w:rsid w:val="004A6F09"/>
    <w:rsid w:val="004A70FC"/>
    <w:rsid w:val="004A7258"/>
    <w:rsid w:val="004A74FC"/>
    <w:rsid w:val="004A7681"/>
    <w:rsid w:val="004A7793"/>
    <w:rsid w:val="004A7836"/>
    <w:rsid w:val="004A7E01"/>
    <w:rsid w:val="004B0163"/>
    <w:rsid w:val="004B05A6"/>
    <w:rsid w:val="004B09DC"/>
    <w:rsid w:val="004B0A1F"/>
    <w:rsid w:val="004B0AD9"/>
    <w:rsid w:val="004B0EAA"/>
    <w:rsid w:val="004B1140"/>
    <w:rsid w:val="004B1408"/>
    <w:rsid w:val="004B1409"/>
    <w:rsid w:val="004B1640"/>
    <w:rsid w:val="004B16CB"/>
    <w:rsid w:val="004B1738"/>
    <w:rsid w:val="004B1ACA"/>
    <w:rsid w:val="004B1BA3"/>
    <w:rsid w:val="004B1DE3"/>
    <w:rsid w:val="004B1F29"/>
    <w:rsid w:val="004B2052"/>
    <w:rsid w:val="004B25AC"/>
    <w:rsid w:val="004B267E"/>
    <w:rsid w:val="004B28EF"/>
    <w:rsid w:val="004B2CBD"/>
    <w:rsid w:val="004B39C9"/>
    <w:rsid w:val="004B3A16"/>
    <w:rsid w:val="004B3BCC"/>
    <w:rsid w:val="004B3C5C"/>
    <w:rsid w:val="004B452D"/>
    <w:rsid w:val="004B47B9"/>
    <w:rsid w:val="004B4C88"/>
    <w:rsid w:val="004B4FBE"/>
    <w:rsid w:val="004B4FD6"/>
    <w:rsid w:val="004B502F"/>
    <w:rsid w:val="004B52A6"/>
    <w:rsid w:val="004B533D"/>
    <w:rsid w:val="004B54A8"/>
    <w:rsid w:val="004B5541"/>
    <w:rsid w:val="004B565F"/>
    <w:rsid w:val="004B582E"/>
    <w:rsid w:val="004B606D"/>
    <w:rsid w:val="004B6520"/>
    <w:rsid w:val="004B66FE"/>
    <w:rsid w:val="004B675E"/>
    <w:rsid w:val="004B67BF"/>
    <w:rsid w:val="004B6850"/>
    <w:rsid w:val="004B7830"/>
    <w:rsid w:val="004B78FD"/>
    <w:rsid w:val="004B7D9E"/>
    <w:rsid w:val="004C0616"/>
    <w:rsid w:val="004C0CFC"/>
    <w:rsid w:val="004C12B3"/>
    <w:rsid w:val="004C13AD"/>
    <w:rsid w:val="004C18B0"/>
    <w:rsid w:val="004C1992"/>
    <w:rsid w:val="004C19A5"/>
    <w:rsid w:val="004C1B53"/>
    <w:rsid w:val="004C1B71"/>
    <w:rsid w:val="004C203F"/>
    <w:rsid w:val="004C2125"/>
    <w:rsid w:val="004C22EF"/>
    <w:rsid w:val="004C26C8"/>
    <w:rsid w:val="004C2802"/>
    <w:rsid w:val="004C28AF"/>
    <w:rsid w:val="004C3093"/>
    <w:rsid w:val="004C30BC"/>
    <w:rsid w:val="004C30D7"/>
    <w:rsid w:val="004C37AE"/>
    <w:rsid w:val="004C3C83"/>
    <w:rsid w:val="004C4814"/>
    <w:rsid w:val="004C49FF"/>
    <w:rsid w:val="004C4D82"/>
    <w:rsid w:val="004C5098"/>
    <w:rsid w:val="004C537A"/>
    <w:rsid w:val="004C5911"/>
    <w:rsid w:val="004C5E38"/>
    <w:rsid w:val="004C5F2A"/>
    <w:rsid w:val="004C5F40"/>
    <w:rsid w:val="004C636E"/>
    <w:rsid w:val="004C64CA"/>
    <w:rsid w:val="004C6DA0"/>
    <w:rsid w:val="004C71CC"/>
    <w:rsid w:val="004C74A0"/>
    <w:rsid w:val="004C79D6"/>
    <w:rsid w:val="004D0159"/>
    <w:rsid w:val="004D03B4"/>
    <w:rsid w:val="004D0A48"/>
    <w:rsid w:val="004D0D7F"/>
    <w:rsid w:val="004D0F02"/>
    <w:rsid w:val="004D0F1E"/>
    <w:rsid w:val="004D1117"/>
    <w:rsid w:val="004D12C9"/>
    <w:rsid w:val="004D148E"/>
    <w:rsid w:val="004D14B6"/>
    <w:rsid w:val="004D1562"/>
    <w:rsid w:val="004D175C"/>
    <w:rsid w:val="004D1836"/>
    <w:rsid w:val="004D1A5E"/>
    <w:rsid w:val="004D1BB2"/>
    <w:rsid w:val="004D1BFE"/>
    <w:rsid w:val="004D1D13"/>
    <w:rsid w:val="004D1E47"/>
    <w:rsid w:val="004D22E6"/>
    <w:rsid w:val="004D2322"/>
    <w:rsid w:val="004D24AA"/>
    <w:rsid w:val="004D2614"/>
    <w:rsid w:val="004D26A4"/>
    <w:rsid w:val="004D283A"/>
    <w:rsid w:val="004D2870"/>
    <w:rsid w:val="004D2910"/>
    <w:rsid w:val="004D2A09"/>
    <w:rsid w:val="004D2AFB"/>
    <w:rsid w:val="004D2CD8"/>
    <w:rsid w:val="004D2D02"/>
    <w:rsid w:val="004D34C0"/>
    <w:rsid w:val="004D3563"/>
    <w:rsid w:val="004D362B"/>
    <w:rsid w:val="004D3875"/>
    <w:rsid w:val="004D3D09"/>
    <w:rsid w:val="004D3DBD"/>
    <w:rsid w:val="004D4152"/>
    <w:rsid w:val="004D46C2"/>
    <w:rsid w:val="004D4754"/>
    <w:rsid w:val="004D4983"/>
    <w:rsid w:val="004D49C0"/>
    <w:rsid w:val="004D4D18"/>
    <w:rsid w:val="004D5061"/>
    <w:rsid w:val="004D50D4"/>
    <w:rsid w:val="004D5897"/>
    <w:rsid w:val="004D5A22"/>
    <w:rsid w:val="004D5A4A"/>
    <w:rsid w:val="004D5A50"/>
    <w:rsid w:val="004D5A7A"/>
    <w:rsid w:val="004D60F6"/>
    <w:rsid w:val="004D6134"/>
    <w:rsid w:val="004D62D5"/>
    <w:rsid w:val="004D661A"/>
    <w:rsid w:val="004D6AC1"/>
    <w:rsid w:val="004D6B34"/>
    <w:rsid w:val="004D6B89"/>
    <w:rsid w:val="004D6E06"/>
    <w:rsid w:val="004D72EE"/>
    <w:rsid w:val="004D7329"/>
    <w:rsid w:val="004D7609"/>
    <w:rsid w:val="004D7946"/>
    <w:rsid w:val="004D7984"/>
    <w:rsid w:val="004D799F"/>
    <w:rsid w:val="004D7DEC"/>
    <w:rsid w:val="004E003D"/>
    <w:rsid w:val="004E00BF"/>
    <w:rsid w:val="004E0412"/>
    <w:rsid w:val="004E0584"/>
    <w:rsid w:val="004E05CF"/>
    <w:rsid w:val="004E05E5"/>
    <w:rsid w:val="004E0AE8"/>
    <w:rsid w:val="004E0C3A"/>
    <w:rsid w:val="004E0DDF"/>
    <w:rsid w:val="004E0FA1"/>
    <w:rsid w:val="004E174D"/>
    <w:rsid w:val="004E1D43"/>
    <w:rsid w:val="004E1D74"/>
    <w:rsid w:val="004E1E84"/>
    <w:rsid w:val="004E1F6F"/>
    <w:rsid w:val="004E21CF"/>
    <w:rsid w:val="004E2993"/>
    <w:rsid w:val="004E2AF3"/>
    <w:rsid w:val="004E2FAD"/>
    <w:rsid w:val="004E2FF4"/>
    <w:rsid w:val="004E3034"/>
    <w:rsid w:val="004E35F9"/>
    <w:rsid w:val="004E362F"/>
    <w:rsid w:val="004E385D"/>
    <w:rsid w:val="004E38E0"/>
    <w:rsid w:val="004E3BAB"/>
    <w:rsid w:val="004E3C34"/>
    <w:rsid w:val="004E3E14"/>
    <w:rsid w:val="004E3FFA"/>
    <w:rsid w:val="004E4064"/>
    <w:rsid w:val="004E418D"/>
    <w:rsid w:val="004E41D5"/>
    <w:rsid w:val="004E4203"/>
    <w:rsid w:val="004E430B"/>
    <w:rsid w:val="004E438A"/>
    <w:rsid w:val="004E4420"/>
    <w:rsid w:val="004E451B"/>
    <w:rsid w:val="004E4D73"/>
    <w:rsid w:val="004E5097"/>
    <w:rsid w:val="004E5309"/>
    <w:rsid w:val="004E53B3"/>
    <w:rsid w:val="004E57AB"/>
    <w:rsid w:val="004E5813"/>
    <w:rsid w:val="004E5897"/>
    <w:rsid w:val="004E58BC"/>
    <w:rsid w:val="004E594C"/>
    <w:rsid w:val="004E6170"/>
    <w:rsid w:val="004E73C4"/>
    <w:rsid w:val="004E7437"/>
    <w:rsid w:val="004E7C57"/>
    <w:rsid w:val="004E7E34"/>
    <w:rsid w:val="004F0663"/>
    <w:rsid w:val="004F0B5A"/>
    <w:rsid w:val="004F0C57"/>
    <w:rsid w:val="004F0FCE"/>
    <w:rsid w:val="004F153E"/>
    <w:rsid w:val="004F15AD"/>
    <w:rsid w:val="004F1971"/>
    <w:rsid w:val="004F1BB6"/>
    <w:rsid w:val="004F219F"/>
    <w:rsid w:val="004F2439"/>
    <w:rsid w:val="004F2927"/>
    <w:rsid w:val="004F297B"/>
    <w:rsid w:val="004F2AA8"/>
    <w:rsid w:val="004F2F03"/>
    <w:rsid w:val="004F334F"/>
    <w:rsid w:val="004F3B41"/>
    <w:rsid w:val="004F3BBB"/>
    <w:rsid w:val="004F3E34"/>
    <w:rsid w:val="004F3E82"/>
    <w:rsid w:val="004F45B3"/>
    <w:rsid w:val="004F4699"/>
    <w:rsid w:val="004F4801"/>
    <w:rsid w:val="004F49C6"/>
    <w:rsid w:val="004F4A6F"/>
    <w:rsid w:val="004F4DCE"/>
    <w:rsid w:val="004F5171"/>
    <w:rsid w:val="004F532F"/>
    <w:rsid w:val="004F553E"/>
    <w:rsid w:val="004F5DD9"/>
    <w:rsid w:val="004F62BD"/>
    <w:rsid w:val="004F65B2"/>
    <w:rsid w:val="004F65E8"/>
    <w:rsid w:val="004F6A6D"/>
    <w:rsid w:val="004F6C9C"/>
    <w:rsid w:val="004F6CA9"/>
    <w:rsid w:val="004F73AB"/>
    <w:rsid w:val="004F7D93"/>
    <w:rsid w:val="00500099"/>
    <w:rsid w:val="00500216"/>
    <w:rsid w:val="0050054C"/>
    <w:rsid w:val="005006E4"/>
    <w:rsid w:val="00500847"/>
    <w:rsid w:val="00500C03"/>
    <w:rsid w:val="00500D57"/>
    <w:rsid w:val="00500EAD"/>
    <w:rsid w:val="00500F33"/>
    <w:rsid w:val="00500FC2"/>
    <w:rsid w:val="005011A9"/>
    <w:rsid w:val="005012EF"/>
    <w:rsid w:val="005019C2"/>
    <w:rsid w:val="00501AA5"/>
    <w:rsid w:val="00501C5A"/>
    <w:rsid w:val="00501E2C"/>
    <w:rsid w:val="00502083"/>
    <w:rsid w:val="005023C3"/>
    <w:rsid w:val="0050260B"/>
    <w:rsid w:val="00502B22"/>
    <w:rsid w:val="00502C2B"/>
    <w:rsid w:val="00502D4C"/>
    <w:rsid w:val="00502DCC"/>
    <w:rsid w:val="0050304B"/>
    <w:rsid w:val="005034FF"/>
    <w:rsid w:val="00503720"/>
    <w:rsid w:val="00503EED"/>
    <w:rsid w:val="00504D7C"/>
    <w:rsid w:val="00504F5B"/>
    <w:rsid w:val="005052CE"/>
    <w:rsid w:val="0050531E"/>
    <w:rsid w:val="00505E42"/>
    <w:rsid w:val="0050653F"/>
    <w:rsid w:val="00506566"/>
    <w:rsid w:val="00506880"/>
    <w:rsid w:val="00506B30"/>
    <w:rsid w:val="00506BBD"/>
    <w:rsid w:val="00506F75"/>
    <w:rsid w:val="00507188"/>
    <w:rsid w:val="0050738C"/>
    <w:rsid w:val="0050790C"/>
    <w:rsid w:val="00507C1A"/>
    <w:rsid w:val="00510267"/>
    <w:rsid w:val="0051044C"/>
    <w:rsid w:val="00510850"/>
    <w:rsid w:val="00510CC2"/>
    <w:rsid w:val="005115E3"/>
    <w:rsid w:val="00511A2C"/>
    <w:rsid w:val="00512E0D"/>
    <w:rsid w:val="005130EE"/>
    <w:rsid w:val="005131FE"/>
    <w:rsid w:val="0051388A"/>
    <w:rsid w:val="0051399E"/>
    <w:rsid w:val="00513B40"/>
    <w:rsid w:val="00513BC7"/>
    <w:rsid w:val="00513D46"/>
    <w:rsid w:val="00513EB4"/>
    <w:rsid w:val="00513F3F"/>
    <w:rsid w:val="005142AB"/>
    <w:rsid w:val="0051501B"/>
    <w:rsid w:val="0051506F"/>
    <w:rsid w:val="005151B7"/>
    <w:rsid w:val="00515417"/>
    <w:rsid w:val="00515BFE"/>
    <w:rsid w:val="00516215"/>
    <w:rsid w:val="005163DB"/>
    <w:rsid w:val="00516DD0"/>
    <w:rsid w:val="00516EB5"/>
    <w:rsid w:val="00517358"/>
    <w:rsid w:val="00517509"/>
    <w:rsid w:val="00517777"/>
    <w:rsid w:val="00517CCD"/>
    <w:rsid w:val="00517F50"/>
    <w:rsid w:val="00520229"/>
    <w:rsid w:val="00520260"/>
    <w:rsid w:val="00520261"/>
    <w:rsid w:val="005206E0"/>
    <w:rsid w:val="00520ACA"/>
    <w:rsid w:val="005211CC"/>
    <w:rsid w:val="005219C2"/>
    <w:rsid w:val="00521ED3"/>
    <w:rsid w:val="00521F05"/>
    <w:rsid w:val="00521F32"/>
    <w:rsid w:val="005220EB"/>
    <w:rsid w:val="00523475"/>
    <w:rsid w:val="005235A5"/>
    <w:rsid w:val="00523765"/>
    <w:rsid w:val="00523C96"/>
    <w:rsid w:val="005240C6"/>
    <w:rsid w:val="00524312"/>
    <w:rsid w:val="005245F7"/>
    <w:rsid w:val="0052482F"/>
    <w:rsid w:val="0052485F"/>
    <w:rsid w:val="0052489A"/>
    <w:rsid w:val="00524941"/>
    <w:rsid w:val="00524BAC"/>
    <w:rsid w:val="005250D0"/>
    <w:rsid w:val="00525805"/>
    <w:rsid w:val="00525D61"/>
    <w:rsid w:val="00525E46"/>
    <w:rsid w:val="00526384"/>
    <w:rsid w:val="00526AEA"/>
    <w:rsid w:val="00526B6B"/>
    <w:rsid w:val="00526D08"/>
    <w:rsid w:val="00526F73"/>
    <w:rsid w:val="005272AC"/>
    <w:rsid w:val="005272E2"/>
    <w:rsid w:val="0052774F"/>
    <w:rsid w:val="005279FB"/>
    <w:rsid w:val="00527C26"/>
    <w:rsid w:val="0053024F"/>
    <w:rsid w:val="00530356"/>
    <w:rsid w:val="005304F9"/>
    <w:rsid w:val="00530681"/>
    <w:rsid w:val="0053075D"/>
    <w:rsid w:val="00530DB6"/>
    <w:rsid w:val="00530F77"/>
    <w:rsid w:val="005316C8"/>
    <w:rsid w:val="00531715"/>
    <w:rsid w:val="005319FB"/>
    <w:rsid w:val="00531C22"/>
    <w:rsid w:val="00531CE0"/>
    <w:rsid w:val="00531FF8"/>
    <w:rsid w:val="00532174"/>
    <w:rsid w:val="00532349"/>
    <w:rsid w:val="00532389"/>
    <w:rsid w:val="005324BC"/>
    <w:rsid w:val="0053277F"/>
    <w:rsid w:val="00532AA8"/>
    <w:rsid w:val="00532ACA"/>
    <w:rsid w:val="0053309E"/>
    <w:rsid w:val="005332EA"/>
    <w:rsid w:val="00533371"/>
    <w:rsid w:val="005338C5"/>
    <w:rsid w:val="00534340"/>
    <w:rsid w:val="0053445B"/>
    <w:rsid w:val="005347DA"/>
    <w:rsid w:val="00534B03"/>
    <w:rsid w:val="00534CBE"/>
    <w:rsid w:val="00534F5A"/>
    <w:rsid w:val="0053506A"/>
    <w:rsid w:val="00535835"/>
    <w:rsid w:val="00535924"/>
    <w:rsid w:val="00535BF6"/>
    <w:rsid w:val="00535C17"/>
    <w:rsid w:val="00535CED"/>
    <w:rsid w:val="00535EB3"/>
    <w:rsid w:val="005373B4"/>
    <w:rsid w:val="00537442"/>
    <w:rsid w:val="0053752A"/>
    <w:rsid w:val="005375CB"/>
    <w:rsid w:val="00537AED"/>
    <w:rsid w:val="00537BA0"/>
    <w:rsid w:val="00537C62"/>
    <w:rsid w:val="00537E5F"/>
    <w:rsid w:val="00540205"/>
    <w:rsid w:val="005402FC"/>
    <w:rsid w:val="005403CC"/>
    <w:rsid w:val="00540D53"/>
    <w:rsid w:val="00540D9D"/>
    <w:rsid w:val="0054104A"/>
    <w:rsid w:val="0054130E"/>
    <w:rsid w:val="00541920"/>
    <w:rsid w:val="00541B96"/>
    <w:rsid w:val="00541CDE"/>
    <w:rsid w:val="00541F3F"/>
    <w:rsid w:val="00542147"/>
    <w:rsid w:val="005425E9"/>
    <w:rsid w:val="005427CF"/>
    <w:rsid w:val="00542A45"/>
    <w:rsid w:val="00542F8A"/>
    <w:rsid w:val="005437F0"/>
    <w:rsid w:val="00543F36"/>
    <w:rsid w:val="00543FEF"/>
    <w:rsid w:val="005444D4"/>
    <w:rsid w:val="005448CF"/>
    <w:rsid w:val="00544A9D"/>
    <w:rsid w:val="00545083"/>
    <w:rsid w:val="005451F1"/>
    <w:rsid w:val="00545ADA"/>
    <w:rsid w:val="00546011"/>
    <w:rsid w:val="00546184"/>
    <w:rsid w:val="005461B0"/>
    <w:rsid w:val="00546303"/>
    <w:rsid w:val="00546462"/>
    <w:rsid w:val="0054716D"/>
    <w:rsid w:val="00547375"/>
    <w:rsid w:val="00547469"/>
    <w:rsid w:val="00547729"/>
    <w:rsid w:val="0054775A"/>
    <w:rsid w:val="00547BC5"/>
    <w:rsid w:val="00547D81"/>
    <w:rsid w:val="00547DA9"/>
    <w:rsid w:val="00550360"/>
    <w:rsid w:val="005504BB"/>
    <w:rsid w:val="0055056B"/>
    <w:rsid w:val="00550C5D"/>
    <w:rsid w:val="00550D5E"/>
    <w:rsid w:val="0055156E"/>
    <w:rsid w:val="00551817"/>
    <w:rsid w:val="005519E7"/>
    <w:rsid w:val="0055257A"/>
    <w:rsid w:val="005525F2"/>
    <w:rsid w:val="00552A5E"/>
    <w:rsid w:val="00552B3F"/>
    <w:rsid w:val="00552B45"/>
    <w:rsid w:val="00552BD7"/>
    <w:rsid w:val="00553315"/>
    <w:rsid w:val="00553AF4"/>
    <w:rsid w:val="00553E2D"/>
    <w:rsid w:val="00553F77"/>
    <w:rsid w:val="00553FB6"/>
    <w:rsid w:val="005540A5"/>
    <w:rsid w:val="00554129"/>
    <w:rsid w:val="00554766"/>
    <w:rsid w:val="00554A51"/>
    <w:rsid w:val="00554B58"/>
    <w:rsid w:val="00555B19"/>
    <w:rsid w:val="00555D1A"/>
    <w:rsid w:val="00555D53"/>
    <w:rsid w:val="00555D79"/>
    <w:rsid w:val="00555FFD"/>
    <w:rsid w:val="00556B86"/>
    <w:rsid w:val="00556C1C"/>
    <w:rsid w:val="005571F7"/>
    <w:rsid w:val="005573AE"/>
    <w:rsid w:val="00557F5A"/>
    <w:rsid w:val="0056017A"/>
    <w:rsid w:val="005603D2"/>
    <w:rsid w:val="00560442"/>
    <w:rsid w:val="00560587"/>
    <w:rsid w:val="00560594"/>
    <w:rsid w:val="005605C3"/>
    <w:rsid w:val="00560700"/>
    <w:rsid w:val="0056083E"/>
    <w:rsid w:val="00560C44"/>
    <w:rsid w:val="00561422"/>
    <w:rsid w:val="0056176B"/>
    <w:rsid w:val="00562560"/>
    <w:rsid w:val="0056260E"/>
    <w:rsid w:val="00562D22"/>
    <w:rsid w:val="00563839"/>
    <w:rsid w:val="005638C5"/>
    <w:rsid w:val="005639ED"/>
    <w:rsid w:val="00563D09"/>
    <w:rsid w:val="00563DCA"/>
    <w:rsid w:val="00564787"/>
    <w:rsid w:val="00564A16"/>
    <w:rsid w:val="00565652"/>
    <w:rsid w:val="0056568E"/>
    <w:rsid w:val="00565883"/>
    <w:rsid w:val="00565EE2"/>
    <w:rsid w:val="00565FA7"/>
    <w:rsid w:val="0056613F"/>
    <w:rsid w:val="005661E4"/>
    <w:rsid w:val="00566A60"/>
    <w:rsid w:val="00567175"/>
    <w:rsid w:val="0056721C"/>
    <w:rsid w:val="0056729E"/>
    <w:rsid w:val="00567E1E"/>
    <w:rsid w:val="0057011F"/>
    <w:rsid w:val="005701CE"/>
    <w:rsid w:val="005706F9"/>
    <w:rsid w:val="005707D4"/>
    <w:rsid w:val="005707EB"/>
    <w:rsid w:val="00570825"/>
    <w:rsid w:val="00570C93"/>
    <w:rsid w:val="00570E05"/>
    <w:rsid w:val="00571688"/>
    <w:rsid w:val="005717CE"/>
    <w:rsid w:val="0057193C"/>
    <w:rsid w:val="00571A5A"/>
    <w:rsid w:val="00571B8C"/>
    <w:rsid w:val="0057237D"/>
    <w:rsid w:val="00572820"/>
    <w:rsid w:val="00572935"/>
    <w:rsid w:val="0057348E"/>
    <w:rsid w:val="0057362D"/>
    <w:rsid w:val="00573D2A"/>
    <w:rsid w:val="005743A6"/>
    <w:rsid w:val="00575782"/>
    <w:rsid w:val="005757D9"/>
    <w:rsid w:val="00575815"/>
    <w:rsid w:val="00575B16"/>
    <w:rsid w:val="00575D46"/>
    <w:rsid w:val="00575DE9"/>
    <w:rsid w:val="00575F6C"/>
    <w:rsid w:val="00575FA8"/>
    <w:rsid w:val="005765AF"/>
    <w:rsid w:val="005765C3"/>
    <w:rsid w:val="00576F4D"/>
    <w:rsid w:val="00577092"/>
    <w:rsid w:val="005774C7"/>
    <w:rsid w:val="005775AE"/>
    <w:rsid w:val="005775EE"/>
    <w:rsid w:val="00577787"/>
    <w:rsid w:val="00577788"/>
    <w:rsid w:val="00577984"/>
    <w:rsid w:val="005779A1"/>
    <w:rsid w:val="00577A6A"/>
    <w:rsid w:val="00577E6C"/>
    <w:rsid w:val="0058047D"/>
    <w:rsid w:val="005807C5"/>
    <w:rsid w:val="00580A0E"/>
    <w:rsid w:val="00580D91"/>
    <w:rsid w:val="00580F0F"/>
    <w:rsid w:val="005812A5"/>
    <w:rsid w:val="0058171C"/>
    <w:rsid w:val="00581784"/>
    <w:rsid w:val="00581ABF"/>
    <w:rsid w:val="00581D6A"/>
    <w:rsid w:val="00582004"/>
    <w:rsid w:val="0058213B"/>
    <w:rsid w:val="005821C7"/>
    <w:rsid w:val="00582555"/>
    <w:rsid w:val="00582702"/>
    <w:rsid w:val="00582764"/>
    <w:rsid w:val="005828BD"/>
    <w:rsid w:val="00582902"/>
    <w:rsid w:val="00582ADF"/>
    <w:rsid w:val="00582C5B"/>
    <w:rsid w:val="005839B7"/>
    <w:rsid w:val="00583C98"/>
    <w:rsid w:val="005840EF"/>
    <w:rsid w:val="00584598"/>
    <w:rsid w:val="005845A7"/>
    <w:rsid w:val="00585378"/>
    <w:rsid w:val="005854EF"/>
    <w:rsid w:val="00585C12"/>
    <w:rsid w:val="00585D2D"/>
    <w:rsid w:val="005869A1"/>
    <w:rsid w:val="00586F0E"/>
    <w:rsid w:val="00587055"/>
    <w:rsid w:val="005870A0"/>
    <w:rsid w:val="0058718D"/>
    <w:rsid w:val="005873CD"/>
    <w:rsid w:val="005877DD"/>
    <w:rsid w:val="00587972"/>
    <w:rsid w:val="00587A79"/>
    <w:rsid w:val="00587C23"/>
    <w:rsid w:val="0059004F"/>
    <w:rsid w:val="005906CA"/>
    <w:rsid w:val="005907D1"/>
    <w:rsid w:val="005907E5"/>
    <w:rsid w:val="00590A65"/>
    <w:rsid w:val="00590D7E"/>
    <w:rsid w:val="00590E81"/>
    <w:rsid w:val="00590ED2"/>
    <w:rsid w:val="00590FD1"/>
    <w:rsid w:val="0059100D"/>
    <w:rsid w:val="005915B4"/>
    <w:rsid w:val="005916E9"/>
    <w:rsid w:val="005917CE"/>
    <w:rsid w:val="0059187C"/>
    <w:rsid w:val="00592167"/>
    <w:rsid w:val="0059229E"/>
    <w:rsid w:val="0059234E"/>
    <w:rsid w:val="00592591"/>
    <w:rsid w:val="00592858"/>
    <w:rsid w:val="00592994"/>
    <w:rsid w:val="00592B60"/>
    <w:rsid w:val="00592E9B"/>
    <w:rsid w:val="00593190"/>
    <w:rsid w:val="005931C2"/>
    <w:rsid w:val="005932E6"/>
    <w:rsid w:val="005936DF"/>
    <w:rsid w:val="00593BE3"/>
    <w:rsid w:val="00593D3F"/>
    <w:rsid w:val="00593EF5"/>
    <w:rsid w:val="0059467C"/>
    <w:rsid w:val="00594856"/>
    <w:rsid w:val="005948B5"/>
    <w:rsid w:val="005950D1"/>
    <w:rsid w:val="005952B1"/>
    <w:rsid w:val="005952F8"/>
    <w:rsid w:val="00595333"/>
    <w:rsid w:val="00595569"/>
    <w:rsid w:val="0059598C"/>
    <w:rsid w:val="00595C1C"/>
    <w:rsid w:val="00596197"/>
    <w:rsid w:val="00596412"/>
    <w:rsid w:val="00596F56"/>
    <w:rsid w:val="005971DC"/>
    <w:rsid w:val="00597429"/>
    <w:rsid w:val="005974F6"/>
    <w:rsid w:val="00597544"/>
    <w:rsid w:val="00597575"/>
    <w:rsid w:val="00597646"/>
    <w:rsid w:val="005976D3"/>
    <w:rsid w:val="00597D48"/>
    <w:rsid w:val="005A000E"/>
    <w:rsid w:val="005A0151"/>
    <w:rsid w:val="005A031B"/>
    <w:rsid w:val="005A0446"/>
    <w:rsid w:val="005A05BD"/>
    <w:rsid w:val="005A0C12"/>
    <w:rsid w:val="005A0D55"/>
    <w:rsid w:val="005A1705"/>
    <w:rsid w:val="005A18EF"/>
    <w:rsid w:val="005A1A4B"/>
    <w:rsid w:val="005A1AE0"/>
    <w:rsid w:val="005A1D17"/>
    <w:rsid w:val="005A1F88"/>
    <w:rsid w:val="005A23C5"/>
    <w:rsid w:val="005A23CA"/>
    <w:rsid w:val="005A24CC"/>
    <w:rsid w:val="005A2B8E"/>
    <w:rsid w:val="005A328C"/>
    <w:rsid w:val="005A3621"/>
    <w:rsid w:val="005A3684"/>
    <w:rsid w:val="005A39B2"/>
    <w:rsid w:val="005A46D2"/>
    <w:rsid w:val="005A472C"/>
    <w:rsid w:val="005A4E8D"/>
    <w:rsid w:val="005A515B"/>
    <w:rsid w:val="005A59E8"/>
    <w:rsid w:val="005A5CBD"/>
    <w:rsid w:val="005A68DF"/>
    <w:rsid w:val="005A6B3E"/>
    <w:rsid w:val="005A6CB2"/>
    <w:rsid w:val="005A7202"/>
    <w:rsid w:val="005A7415"/>
    <w:rsid w:val="005A7A32"/>
    <w:rsid w:val="005A7EFC"/>
    <w:rsid w:val="005A7F7A"/>
    <w:rsid w:val="005B13B9"/>
    <w:rsid w:val="005B13DE"/>
    <w:rsid w:val="005B1580"/>
    <w:rsid w:val="005B1680"/>
    <w:rsid w:val="005B17B8"/>
    <w:rsid w:val="005B1B2A"/>
    <w:rsid w:val="005B1CC6"/>
    <w:rsid w:val="005B2354"/>
    <w:rsid w:val="005B2426"/>
    <w:rsid w:val="005B25DF"/>
    <w:rsid w:val="005B278E"/>
    <w:rsid w:val="005B2F5E"/>
    <w:rsid w:val="005B30A0"/>
    <w:rsid w:val="005B36D2"/>
    <w:rsid w:val="005B38A4"/>
    <w:rsid w:val="005B39BA"/>
    <w:rsid w:val="005B3D30"/>
    <w:rsid w:val="005B3FE9"/>
    <w:rsid w:val="005B40C7"/>
    <w:rsid w:val="005B441E"/>
    <w:rsid w:val="005B44CB"/>
    <w:rsid w:val="005B4758"/>
    <w:rsid w:val="005B4AC4"/>
    <w:rsid w:val="005B4ED3"/>
    <w:rsid w:val="005B4F5B"/>
    <w:rsid w:val="005B52AC"/>
    <w:rsid w:val="005B5328"/>
    <w:rsid w:val="005B5846"/>
    <w:rsid w:val="005B5BDD"/>
    <w:rsid w:val="005B5E6A"/>
    <w:rsid w:val="005B605F"/>
    <w:rsid w:val="005B6F88"/>
    <w:rsid w:val="005B732B"/>
    <w:rsid w:val="005B7A76"/>
    <w:rsid w:val="005B7CAD"/>
    <w:rsid w:val="005B7F28"/>
    <w:rsid w:val="005C000D"/>
    <w:rsid w:val="005C02FE"/>
    <w:rsid w:val="005C02FF"/>
    <w:rsid w:val="005C05DA"/>
    <w:rsid w:val="005C0C3C"/>
    <w:rsid w:val="005C1DE7"/>
    <w:rsid w:val="005C2293"/>
    <w:rsid w:val="005C2CBA"/>
    <w:rsid w:val="005C3041"/>
    <w:rsid w:val="005C30BF"/>
    <w:rsid w:val="005C320F"/>
    <w:rsid w:val="005C355F"/>
    <w:rsid w:val="005C3BB0"/>
    <w:rsid w:val="005C3CF3"/>
    <w:rsid w:val="005C3E72"/>
    <w:rsid w:val="005C4C37"/>
    <w:rsid w:val="005C4FE8"/>
    <w:rsid w:val="005C50B4"/>
    <w:rsid w:val="005C5361"/>
    <w:rsid w:val="005C5726"/>
    <w:rsid w:val="005C59FC"/>
    <w:rsid w:val="005C5B9C"/>
    <w:rsid w:val="005C5C72"/>
    <w:rsid w:val="005C5C9C"/>
    <w:rsid w:val="005C5D44"/>
    <w:rsid w:val="005C5E10"/>
    <w:rsid w:val="005C62F6"/>
    <w:rsid w:val="005C6DB8"/>
    <w:rsid w:val="005C7025"/>
    <w:rsid w:val="005C7082"/>
    <w:rsid w:val="005C7135"/>
    <w:rsid w:val="005C7345"/>
    <w:rsid w:val="005C7836"/>
    <w:rsid w:val="005C7973"/>
    <w:rsid w:val="005C7A40"/>
    <w:rsid w:val="005C7AB4"/>
    <w:rsid w:val="005C7FE6"/>
    <w:rsid w:val="005D01F2"/>
    <w:rsid w:val="005D03E7"/>
    <w:rsid w:val="005D060A"/>
    <w:rsid w:val="005D0758"/>
    <w:rsid w:val="005D0F18"/>
    <w:rsid w:val="005D1588"/>
    <w:rsid w:val="005D1806"/>
    <w:rsid w:val="005D1881"/>
    <w:rsid w:val="005D1986"/>
    <w:rsid w:val="005D1CA8"/>
    <w:rsid w:val="005D1DA9"/>
    <w:rsid w:val="005D1E16"/>
    <w:rsid w:val="005D23CF"/>
    <w:rsid w:val="005D2775"/>
    <w:rsid w:val="005D30B5"/>
    <w:rsid w:val="005D314C"/>
    <w:rsid w:val="005D3638"/>
    <w:rsid w:val="005D36E7"/>
    <w:rsid w:val="005D3E05"/>
    <w:rsid w:val="005D3F42"/>
    <w:rsid w:val="005D4306"/>
    <w:rsid w:val="005D43CA"/>
    <w:rsid w:val="005D43CB"/>
    <w:rsid w:val="005D47A5"/>
    <w:rsid w:val="005D4E9E"/>
    <w:rsid w:val="005D4F42"/>
    <w:rsid w:val="005D55CE"/>
    <w:rsid w:val="005D5E73"/>
    <w:rsid w:val="005D6017"/>
    <w:rsid w:val="005D6865"/>
    <w:rsid w:val="005D6E5D"/>
    <w:rsid w:val="005D6FD7"/>
    <w:rsid w:val="005D7008"/>
    <w:rsid w:val="005D753D"/>
    <w:rsid w:val="005D78FE"/>
    <w:rsid w:val="005D7AE5"/>
    <w:rsid w:val="005D7B9F"/>
    <w:rsid w:val="005D7DCA"/>
    <w:rsid w:val="005D7EC0"/>
    <w:rsid w:val="005E036A"/>
    <w:rsid w:val="005E03A7"/>
    <w:rsid w:val="005E03E3"/>
    <w:rsid w:val="005E050A"/>
    <w:rsid w:val="005E0C7C"/>
    <w:rsid w:val="005E0F4A"/>
    <w:rsid w:val="005E0F4C"/>
    <w:rsid w:val="005E1225"/>
    <w:rsid w:val="005E19C8"/>
    <w:rsid w:val="005E1B72"/>
    <w:rsid w:val="005E205A"/>
    <w:rsid w:val="005E2212"/>
    <w:rsid w:val="005E2440"/>
    <w:rsid w:val="005E256D"/>
    <w:rsid w:val="005E2693"/>
    <w:rsid w:val="005E28D0"/>
    <w:rsid w:val="005E2B89"/>
    <w:rsid w:val="005E3026"/>
    <w:rsid w:val="005E315E"/>
    <w:rsid w:val="005E3282"/>
    <w:rsid w:val="005E3642"/>
    <w:rsid w:val="005E38C1"/>
    <w:rsid w:val="005E39F1"/>
    <w:rsid w:val="005E3EDD"/>
    <w:rsid w:val="005E3F97"/>
    <w:rsid w:val="005E40DC"/>
    <w:rsid w:val="005E488F"/>
    <w:rsid w:val="005E4C44"/>
    <w:rsid w:val="005E4EBA"/>
    <w:rsid w:val="005E50C1"/>
    <w:rsid w:val="005E5389"/>
    <w:rsid w:val="005E5500"/>
    <w:rsid w:val="005E5737"/>
    <w:rsid w:val="005E58B2"/>
    <w:rsid w:val="005E5DAF"/>
    <w:rsid w:val="005E5F8E"/>
    <w:rsid w:val="005E5FB9"/>
    <w:rsid w:val="005E61A2"/>
    <w:rsid w:val="005E625D"/>
    <w:rsid w:val="005E62CF"/>
    <w:rsid w:val="005E6D2D"/>
    <w:rsid w:val="005E72BF"/>
    <w:rsid w:val="005E7317"/>
    <w:rsid w:val="005E73BB"/>
    <w:rsid w:val="005E763D"/>
    <w:rsid w:val="005E79A9"/>
    <w:rsid w:val="005E7DF5"/>
    <w:rsid w:val="005E7E6A"/>
    <w:rsid w:val="005E7FBD"/>
    <w:rsid w:val="005F01F8"/>
    <w:rsid w:val="005F03E5"/>
    <w:rsid w:val="005F0728"/>
    <w:rsid w:val="005F0819"/>
    <w:rsid w:val="005F1082"/>
    <w:rsid w:val="005F1366"/>
    <w:rsid w:val="005F150A"/>
    <w:rsid w:val="005F1F25"/>
    <w:rsid w:val="005F1FA4"/>
    <w:rsid w:val="005F20FF"/>
    <w:rsid w:val="005F21FE"/>
    <w:rsid w:val="005F223B"/>
    <w:rsid w:val="005F2756"/>
    <w:rsid w:val="005F2BCB"/>
    <w:rsid w:val="005F2CEF"/>
    <w:rsid w:val="005F2EF5"/>
    <w:rsid w:val="005F3163"/>
    <w:rsid w:val="005F323C"/>
    <w:rsid w:val="005F34FC"/>
    <w:rsid w:val="005F3B60"/>
    <w:rsid w:val="005F4A90"/>
    <w:rsid w:val="005F4C1A"/>
    <w:rsid w:val="005F50B7"/>
    <w:rsid w:val="005F51E8"/>
    <w:rsid w:val="005F5268"/>
    <w:rsid w:val="005F52AD"/>
    <w:rsid w:val="005F5EF9"/>
    <w:rsid w:val="005F5F58"/>
    <w:rsid w:val="005F63A2"/>
    <w:rsid w:val="005F6706"/>
    <w:rsid w:val="005F68C0"/>
    <w:rsid w:val="005F6A31"/>
    <w:rsid w:val="005F6BF4"/>
    <w:rsid w:val="005F735D"/>
    <w:rsid w:val="005F7660"/>
    <w:rsid w:val="005F7C88"/>
    <w:rsid w:val="005F7FDC"/>
    <w:rsid w:val="00600084"/>
    <w:rsid w:val="006000FF"/>
    <w:rsid w:val="006001E2"/>
    <w:rsid w:val="006002C6"/>
    <w:rsid w:val="0060051D"/>
    <w:rsid w:val="00600553"/>
    <w:rsid w:val="006008DA"/>
    <w:rsid w:val="006010E3"/>
    <w:rsid w:val="0060111A"/>
    <w:rsid w:val="0060129D"/>
    <w:rsid w:val="00601517"/>
    <w:rsid w:val="006019C8"/>
    <w:rsid w:val="00601A21"/>
    <w:rsid w:val="00602051"/>
    <w:rsid w:val="006020E0"/>
    <w:rsid w:val="0060240D"/>
    <w:rsid w:val="0060242C"/>
    <w:rsid w:val="006025E8"/>
    <w:rsid w:val="00602948"/>
    <w:rsid w:val="00602AA8"/>
    <w:rsid w:val="00602C47"/>
    <w:rsid w:val="00602F9E"/>
    <w:rsid w:val="00602FC2"/>
    <w:rsid w:val="006033C4"/>
    <w:rsid w:val="006034F3"/>
    <w:rsid w:val="00603567"/>
    <w:rsid w:val="0060369E"/>
    <w:rsid w:val="00603B41"/>
    <w:rsid w:val="00603C20"/>
    <w:rsid w:val="00603D66"/>
    <w:rsid w:val="00603F71"/>
    <w:rsid w:val="006040EF"/>
    <w:rsid w:val="00604161"/>
    <w:rsid w:val="0060416A"/>
    <w:rsid w:val="006046A1"/>
    <w:rsid w:val="006047B8"/>
    <w:rsid w:val="00604970"/>
    <w:rsid w:val="00604A25"/>
    <w:rsid w:val="00604B45"/>
    <w:rsid w:val="00604B97"/>
    <w:rsid w:val="006050AE"/>
    <w:rsid w:val="00605369"/>
    <w:rsid w:val="006053CC"/>
    <w:rsid w:val="00605421"/>
    <w:rsid w:val="00605629"/>
    <w:rsid w:val="006056C6"/>
    <w:rsid w:val="006057A4"/>
    <w:rsid w:val="00605CD5"/>
    <w:rsid w:val="00606431"/>
    <w:rsid w:val="006065A2"/>
    <w:rsid w:val="00606800"/>
    <w:rsid w:val="00606C64"/>
    <w:rsid w:val="00606D9F"/>
    <w:rsid w:val="0060715B"/>
    <w:rsid w:val="00607165"/>
    <w:rsid w:val="00607454"/>
    <w:rsid w:val="0060769E"/>
    <w:rsid w:val="006078AF"/>
    <w:rsid w:val="00607B5E"/>
    <w:rsid w:val="00607CF1"/>
    <w:rsid w:val="00607DE9"/>
    <w:rsid w:val="00610014"/>
    <w:rsid w:val="006104FE"/>
    <w:rsid w:val="00610756"/>
    <w:rsid w:val="00610A69"/>
    <w:rsid w:val="0061104F"/>
    <w:rsid w:val="00611066"/>
    <w:rsid w:val="0061107C"/>
    <w:rsid w:val="006110A7"/>
    <w:rsid w:val="00611166"/>
    <w:rsid w:val="006111E9"/>
    <w:rsid w:val="00611ADC"/>
    <w:rsid w:val="00611BEF"/>
    <w:rsid w:val="0061209C"/>
    <w:rsid w:val="006124A1"/>
    <w:rsid w:val="00612617"/>
    <w:rsid w:val="006126D6"/>
    <w:rsid w:val="00612AE2"/>
    <w:rsid w:val="0061308D"/>
    <w:rsid w:val="0061316D"/>
    <w:rsid w:val="00613A26"/>
    <w:rsid w:val="00613B20"/>
    <w:rsid w:val="00613CE5"/>
    <w:rsid w:val="0061415B"/>
    <w:rsid w:val="006142B7"/>
    <w:rsid w:val="00614671"/>
    <w:rsid w:val="00614DEC"/>
    <w:rsid w:val="00615195"/>
    <w:rsid w:val="0061583D"/>
    <w:rsid w:val="00615B6F"/>
    <w:rsid w:val="00615BEF"/>
    <w:rsid w:val="00615C6C"/>
    <w:rsid w:val="00615D01"/>
    <w:rsid w:val="00615E97"/>
    <w:rsid w:val="006160A8"/>
    <w:rsid w:val="0061628A"/>
    <w:rsid w:val="00616791"/>
    <w:rsid w:val="00616C88"/>
    <w:rsid w:val="00616CA4"/>
    <w:rsid w:val="00616F97"/>
    <w:rsid w:val="00616FF4"/>
    <w:rsid w:val="0061715A"/>
    <w:rsid w:val="006176C9"/>
    <w:rsid w:val="00617B0E"/>
    <w:rsid w:val="00617D45"/>
    <w:rsid w:val="00617EC0"/>
    <w:rsid w:val="00620112"/>
    <w:rsid w:val="00620236"/>
    <w:rsid w:val="006205D7"/>
    <w:rsid w:val="0062075B"/>
    <w:rsid w:val="006209DE"/>
    <w:rsid w:val="00620DBD"/>
    <w:rsid w:val="00620E81"/>
    <w:rsid w:val="00621031"/>
    <w:rsid w:val="0062104A"/>
    <w:rsid w:val="00621454"/>
    <w:rsid w:val="0062148E"/>
    <w:rsid w:val="00621639"/>
    <w:rsid w:val="00621C4D"/>
    <w:rsid w:val="00621E60"/>
    <w:rsid w:val="00621EB8"/>
    <w:rsid w:val="00622044"/>
    <w:rsid w:val="006220CF"/>
    <w:rsid w:val="0062215D"/>
    <w:rsid w:val="00622168"/>
    <w:rsid w:val="00622635"/>
    <w:rsid w:val="00622724"/>
    <w:rsid w:val="00622CDE"/>
    <w:rsid w:val="00622DBB"/>
    <w:rsid w:val="00622F9D"/>
    <w:rsid w:val="006230B1"/>
    <w:rsid w:val="00623A4B"/>
    <w:rsid w:val="00623C7A"/>
    <w:rsid w:val="00623E22"/>
    <w:rsid w:val="00623F22"/>
    <w:rsid w:val="006240E9"/>
    <w:rsid w:val="006245F2"/>
    <w:rsid w:val="006249A2"/>
    <w:rsid w:val="00624AFE"/>
    <w:rsid w:val="00624FC8"/>
    <w:rsid w:val="00624FE4"/>
    <w:rsid w:val="006255FA"/>
    <w:rsid w:val="00625A41"/>
    <w:rsid w:val="00625F3A"/>
    <w:rsid w:val="0062622F"/>
    <w:rsid w:val="0062654D"/>
    <w:rsid w:val="0062689D"/>
    <w:rsid w:val="00626942"/>
    <w:rsid w:val="00626D35"/>
    <w:rsid w:val="00626F26"/>
    <w:rsid w:val="0062726F"/>
    <w:rsid w:val="00627382"/>
    <w:rsid w:val="006276F3"/>
    <w:rsid w:val="0062779C"/>
    <w:rsid w:val="006279D7"/>
    <w:rsid w:val="006279EA"/>
    <w:rsid w:val="00627B66"/>
    <w:rsid w:val="006300F8"/>
    <w:rsid w:val="00630603"/>
    <w:rsid w:val="006310BA"/>
    <w:rsid w:val="00631BD5"/>
    <w:rsid w:val="00631C0B"/>
    <w:rsid w:val="00631EF9"/>
    <w:rsid w:val="00631FEA"/>
    <w:rsid w:val="0063250E"/>
    <w:rsid w:val="00632A96"/>
    <w:rsid w:val="00632AC0"/>
    <w:rsid w:val="006331EB"/>
    <w:rsid w:val="006332E6"/>
    <w:rsid w:val="00633E0B"/>
    <w:rsid w:val="00633FEF"/>
    <w:rsid w:val="00633FFA"/>
    <w:rsid w:val="006343CC"/>
    <w:rsid w:val="00634402"/>
    <w:rsid w:val="00634604"/>
    <w:rsid w:val="00634A14"/>
    <w:rsid w:val="00634B95"/>
    <w:rsid w:val="00634DBF"/>
    <w:rsid w:val="006351C6"/>
    <w:rsid w:val="0063540B"/>
    <w:rsid w:val="00635B5E"/>
    <w:rsid w:val="00635E49"/>
    <w:rsid w:val="006360B2"/>
    <w:rsid w:val="006369D4"/>
    <w:rsid w:val="00636A28"/>
    <w:rsid w:val="00636A8E"/>
    <w:rsid w:val="00636BDA"/>
    <w:rsid w:val="00637400"/>
    <w:rsid w:val="00637824"/>
    <w:rsid w:val="00637844"/>
    <w:rsid w:val="00637E02"/>
    <w:rsid w:val="00640093"/>
    <w:rsid w:val="00640107"/>
    <w:rsid w:val="00640229"/>
    <w:rsid w:val="00640238"/>
    <w:rsid w:val="00640541"/>
    <w:rsid w:val="0064083B"/>
    <w:rsid w:val="00640AEE"/>
    <w:rsid w:val="00640C2A"/>
    <w:rsid w:val="00640D87"/>
    <w:rsid w:val="00641943"/>
    <w:rsid w:val="00641973"/>
    <w:rsid w:val="00641C08"/>
    <w:rsid w:val="006428EF"/>
    <w:rsid w:val="00642D37"/>
    <w:rsid w:val="0064320D"/>
    <w:rsid w:val="006432D5"/>
    <w:rsid w:val="006438E8"/>
    <w:rsid w:val="00643A23"/>
    <w:rsid w:val="00643A9F"/>
    <w:rsid w:val="00643B36"/>
    <w:rsid w:val="006442DA"/>
    <w:rsid w:val="006443BF"/>
    <w:rsid w:val="00644529"/>
    <w:rsid w:val="00644870"/>
    <w:rsid w:val="006449B2"/>
    <w:rsid w:val="00644EA8"/>
    <w:rsid w:val="00645861"/>
    <w:rsid w:val="00645965"/>
    <w:rsid w:val="00645AEE"/>
    <w:rsid w:val="00645C43"/>
    <w:rsid w:val="00645D22"/>
    <w:rsid w:val="00645E65"/>
    <w:rsid w:val="00645FB7"/>
    <w:rsid w:val="0064600D"/>
    <w:rsid w:val="00646156"/>
    <w:rsid w:val="006461DD"/>
    <w:rsid w:val="006463E7"/>
    <w:rsid w:val="0064674E"/>
    <w:rsid w:val="00646D4B"/>
    <w:rsid w:val="006471F6"/>
    <w:rsid w:val="0064771F"/>
    <w:rsid w:val="00647E18"/>
    <w:rsid w:val="00650067"/>
    <w:rsid w:val="00650525"/>
    <w:rsid w:val="00650C24"/>
    <w:rsid w:val="00650C4F"/>
    <w:rsid w:val="00650F4C"/>
    <w:rsid w:val="006512CE"/>
    <w:rsid w:val="0065140B"/>
    <w:rsid w:val="006516AF"/>
    <w:rsid w:val="00651714"/>
    <w:rsid w:val="0065177D"/>
    <w:rsid w:val="006517A2"/>
    <w:rsid w:val="006518D2"/>
    <w:rsid w:val="006518F5"/>
    <w:rsid w:val="00651A37"/>
    <w:rsid w:val="006525A4"/>
    <w:rsid w:val="006529F1"/>
    <w:rsid w:val="00652F2A"/>
    <w:rsid w:val="00653080"/>
    <w:rsid w:val="006530E6"/>
    <w:rsid w:val="00653D11"/>
    <w:rsid w:val="00653FBB"/>
    <w:rsid w:val="006545AF"/>
    <w:rsid w:val="0065493C"/>
    <w:rsid w:val="0065498B"/>
    <w:rsid w:val="006562FF"/>
    <w:rsid w:val="0065679E"/>
    <w:rsid w:val="00656C22"/>
    <w:rsid w:val="006570AF"/>
    <w:rsid w:val="006601CA"/>
    <w:rsid w:val="00660398"/>
    <w:rsid w:val="00660461"/>
    <w:rsid w:val="006606B9"/>
    <w:rsid w:val="00660792"/>
    <w:rsid w:val="00660C2D"/>
    <w:rsid w:val="00660C96"/>
    <w:rsid w:val="00660C9E"/>
    <w:rsid w:val="00660CB4"/>
    <w:rsid w:val="00660DEC"/>
    <w:rsid w:val="00660E62"/>
    <w:rsid w:val="006610DC"/>
    <w:rsid w:val="006611C0"/>
    <w:rsid w:val="006613BE"/>
    <w:rsid w:val="006617B0"/>
    <w:rsid w:val="0066180F"/>
    <w:rsid w:val="0066193D"/>
    <w:rsid w:val="00661B29"/>
    <w:rsid w:val="006622B7"/>
    <w:rsid w:val="00662782"/>
    <w:rsid w:val="00662EE0"/>
    <w:rsid w:val="00662FF8"/>
    <w:rsid w:val="00663370"/>
    <w:rsid w:val="00663415"/>
    <w:rsid w:val="0066361D"/>
    <w:rsid w:val="006638F0"/>
    <w:rsid w:val="00664510"/>
    <w:rsid w:val="00664534"/>
    <w:rsid w:val="00664580"/>
    <w:rsid w:val="006647E1"/>
    <w:rsid w:val="00664ADD"/>
    <w:rsid w:val="00664C14"/>
    <w:rsid w:val="00664C72"/>
    <w:rsid w:val="00664DB6"/>
    <w:rsid w:val="00664F5A"/>
    <w:rsid w:val="006650A3"/>
    <w:rsid w:val="006650D9"/>
    <w:rsid w:val="00665474"/>
    <w:rsid w:val="006657A3"/>
    <w:rsid w:val="00665998"/>
    <w:rsid w:val="00665D68"/>
    <w:rsid w:val="00665F25"/>
    <w:rsid w:val="006661FE"/>
    <w:rsid w:val="0066631F"/>
    <w:rsid w:val="00666441"/>
    <w:rsid w:val="006664C3"/>
    <w:rsid w:val="00666AF4"/>
    <w:rsid w:val="00666DF8"/>
    <w:rsid w:val="00666F63"/>
    <w:rsid w:val="00667178"/>
    <w:rsid w:val="0066745F"/>
    <w:rsid w:val="00667C72"/>
    <w:rsid w:val="00667EBC"/>
    <w:rsid w:val="00667F67"/>
    <w:rsid w:val="00670251"/>
    <w:rsid w:val="0067045C"/>
    <w:rsid w:val="0067098B"/>
    <w:rsid w:val="00670F0D"/>
    <w:rsid w:val="00670F96"/>
    <w:rsid w:val="00671006"/>
    <w:rsid w:val="00671191"/>
    <w:rsid w:val="006712DE"/>
    <w:rsid w:val="00671CC7"/>
    <w:rsid w:val="00671E9A"/>
    <w:rsid w:val="00672390"/>
    <w:rsid w:val="0067271D"/>
    <w:rsid w:val="0067273B"/>
    <w:rsid w:val="006728BA"/>
    <w:rsid w:val="00672C59"/>
    <w:rsid w:val="00672CB7"/>
    <w:rsid w:val="00672D16"/>
    <w:rsid w:val="00672D81"/>
    <w:rsid w:val="006730B8"/>
    <w:rsid w:val="006732D8"/>
    <w:rsid w:val="00673565"/>
    <w:rsid w:val="00674029"/>
    <w:rsid w:val="0067417B"/>
    <w:rsid w:val="006742D8"/>
    <w:rsid w:val="00674358"/>
    <w:rsid w:val="00674558"/>
    <w:rsid w:val="0067463A"/>
    <w:rsid w:val="006746C7"/>
    <w:rsid w:val="0067500A"/>
    <w:rsid w:val="0067517D"/>
    <w:rsid w:val="006751C8"/>
    <w:rsid w:val="00675623"/>
    <w:rsid w:val="00675A4B"/>
    <w:rsid w:val="00675BFB"/>
    <w:rsid w:val="00675E2F"/>
    <w:rsid w:val="00675EEB"/>
    <w:rsid w:val="0067600C"/>
    <w:rsid w:val="00676206"/>
    <w:rsid w:val="00676269"/>
    <w:rsid w:val="006762C9"/>
    <w:rsid w:val="00676C18"/>
    <w:rsid w:val="00676D38"/>
    <w:rsid w:val="00676E25"/>
    <w:rsid w:val="00676EF1"/>
    <w:rsid w:val="0067721A"/>
    <w:rsid w:val="00677404"/>
    <w:rsid w:val="00677A6A"/>
    <w:rsid w:val="00677AB3"/>
    <w:rsid w:val="00677B20"/>
    <w:rsid w:val="00680396"/>
    <w:rsid w:val="006805DA"/>
    <w:rsid w:val="00680DFE"/>
    <w:rsid w:val="00680E7B"/>
    <w:rsid w:val="00681040"/>
    <w:rsid w:val="0068166B"/>
    <w:rsid w:val="0068190A"/>
    <w:rsid w:val="006819FB"/>
    <w:rsid w:val="006826F9"/>
    <w:rsid w:val="00682AF8"/>
    <w:rsid w:val="00682BAB"/>
    <w:rsid w:val="00682CDF"/>
    <w:rsid w:val="00682EC8"/>
    <w:rsid w:val="00682FAC"/>
    <w:rsid w:val="0068332D"/>
    <w:rsid w:val="006834A2"/>
    <w:rsid w:val="006834C2"/>
    <w:rsid w:val="00683E78"/>
    <w:rsid w:val="00684208"/>
    <w:rsid w:val="00684536"/>
    <w:rsid w:val="0068453A"/>
    <w:rsid w:val="00684882"/>
    <w:rsid w:val="00684F6B"/>
    <w:rsid w:val="00684F90"/>
    <w:rsid w:val="00685220"/>
    <w:rsid w:val="00685BE6"/>
    <w:rsid w:val="00685F4B"/>
    <w:rsid w:val="006860FA"/>
    <w:rsid w:val="0068610A"/>
    <w:rsid w:val="006861DD"/>
    <w:rsid w:val="006863C8"/>
    <w:rsid w:val="00686948"/>
    <w:rsid w:val="0068728D"/>
    <w:rsid w:val="0068753A"/>
    <w:rsid w:val="0068774A"/>
    <w:rsid w:val="00687841"/>
    <w:rsid w:val="00687A0D"/>
    <w:rsid w:val="00687B92"/>
    <w:rsid w:val="00687C9C"/>
    <w:rsid w:val="00687FEB"/>
    <w:rsid w:val="00690731"/>
    <w:rsid w:val="00690AFC"/>
    <w:rsid w:val="00691773"/>
    <w:rsid w:val="00691E6B"/>
    <w:rsid w:val="006922F4"/>
    <w:rsid w:val="00692453"/>
    <w:rsid w:val="00692890"/>
    <w:rsid w:val="006928E5"/>
    <w:rsid w:val="006932C2"/>
    <w:rsid w:val="0069351D"/>
    <w:rsid w:val="006935FD"/>
    <w:rsid w:val="006936B6"/>
    <w:rsid w:val="00693861"/>
    <w:rsid w:val="00693B20"/>
    <w:rsid w:val="00694520"/>
    <w:rsid w:val="0069460D"/>
    <w:rsid w:val="0069464A"/>
    <w:rsid w:val="00694978"/>
    <w:rsid w:val="00694BB5"/>
    <w:rsid w:val="00695269"/>
    <w:rsid w:val="0069596D"/>
    <w:rsid w:val="00695B55"/>
    <w:rsid w:val="00695D78"/>
    <w:rsid w:val="00695E67"/>
    <w:rsid w:val="00695F26"/>
    <w:rsid w:val="00696103"/>
    <w:rsid w:val="00696C29"/>
    <w:rsid w:val="00696CA9"/>
    <w:rsid w:val="006972AA"/>
    <w:rsid w:val="00697363"/>
    <w:rsid w:val="00697414"/>
    <w:rsid w:val="00697B96"/>
    <w:rsid w:val="006A0114"/>
    <w:rsid w:val="006A04A0"/>
    <w:rsid w:val="006A0557"/>
    <w:rsid w:val="006A11C9"/>
    <w:rsid w:val="006A12BF"/>
    <w:rsid w:val="006A1551"/>
    <w:rsid w:val="006A1AD1"/>
    <w:rsid w:val="006A1AEB"/>
    <w:rsid w:val="006A1BBA"/>
    <w:rsid w:val="006A1BC9"/>
    <w:rsid w:val="006A1FA1"/>
    <w:rsid w:val="006A225E"/>
    <w:rsid w:val="006A24C7"/>
    <w:rsid w:val="006A24F4"/>
    <w:rsid w:val="006A25D4"/>
    <w:rsid w:val="006A2EE3"/>
    <w:rsid w:val="006A344D"/>
    <w:rsid w:val="006A3506"/>
    <w:rsid w:val="006A35B6"/>
    <w:rsid w:val="006A38FF"/>
    <w:rsid w:val="006A3EE7"/>
    <w:rsid w:val="006A4730"/>
    <w:rsid w:val="006A4B8E"/>
    <w:rsid w:val="006A519A"/>
    <w:rsid w:val="006A583C"/>
    <w:rsid w:val="006A6352"/>
    <w:rsid w:val="006A6423"/>
    <w:rsid w:val="006A675A"/>
    <w:rsid w:val="006A6FBE"/>
    <w:rsid w:val="006A71D6"/>
    <w:rsid w:val="006A7466"/>
    <w:rsid w:val="006A75BA"/>
    <w:rsid w:val="006A773D"/>
    <w:rsid w:val="006A78A5"/>
    <w:rsid w:val="006A7982"/>
    <w:rsid w:val="006B0FC6"/>
    <w:rsid w:val="006B121C"/>
    <w:rsid w:val="006B13DF"/>
    <w:rsid w:val="006B1486"/>
    <w:rsid w:val="006B168B"/>
    <w:rsid w:val="006B188D"/>
    <w:rsid w:val="006B2241"/>
    <w:rsid w:val="006B24E6"/>
    <w:rsid w:val="006B26BE"/>
    <w:rsid w:val="006B29C4"/>
    <w:rsid w:val="006B2AD6"/>
    <w:rsid w:val="006B2E7B"/>
    <w:rsid w:val="006B3540"/>
    <w:rsid w:val="006B37E3"/>
    <w:rsid w:val="006B3E56"/>
    <w:rsid w:val="006B4594"/>
    <w:rsid w:val="006B4BE1"/>
    <w:rsid w:val="006B4D74"/>
    <w:rsid w:val="006B4F7E"/>
    <w:rsid w:val="006B540B"/>
    <w:rsid w:val="006B5AC1"/>
    <w:rsid w:val="006B5B50"/>
    <w:rsid w:val="006B5C9D"/>
    <w:rsid w:val="006B6698"/>
    <w:rsid w:val="006B6E12"/>
    <w:rsid w:val="006B797E"/>
    <w:rsid w:val="006B7D07"/>
    <w:rsid w:val="006C0C03"/>
    <w:rsid w:val="006C1031"/>
    <w:rsid w:val="006C1114"/>
    <w:rsid w:val="006C140C"/>
    <w:rsid w:val="006C169C"/>
    <w:rsid w:val="006C1975"/>
    <w:rsid w:val="006C1AEE"/>
    <w:rsid w:val="006C1BA7"/>
    <w:rsid w:val="006C1C6F"/>
    <w:rsid w:val="006C2164"/>
    <w:rsid w:val="006C219F"/>
    <w:rsid w:val="006C242B"/>
    <w:rsid w:val="006C24C7"/>
    <w:rsid w:val="006C253D"/>
    <w:rsid w:val="006C2945"/>
    <w:rsid w:val="006C29C2"/>
    <w:rsid w:val="006C2A15"/>
    <w:rsid w:val="006C2BE0"/>
    <w:rsid w:val="006C3182"/>
    <w:rsid w:val="006C337C"/>
    <w:rsid w:val="006C33E7"/>
    <w:rsid w:val="006C35F7"/>
    <w:rsid w:val="006C361D"/>
    <w:rsid w:val="006C36FB"/>
    <w:rsid w:val="006C385D"/>
    <w:rsid w:val="006C3C20"/>
    <w:rsid w:val="006C3D10"/>
    <w:rsid w:val="006C3D1D"/>
    <w:rsid w:val="006C40D1"/>
    <w:rsid w:val="006C41D1"/>
    <w:rsid w:val="006C489A"/>
    <w:rsid w:val="006C49CB"/>
    <w:rsid w:val="006C4AC3"/>
    <w:rsid w:val="006C4DED"/>
    <w:rsid w:val="006C511E"/>
    <w:rsid w:val="006C5335"/>
    <w:rsid w:val="006C569D"/>
    <w:rsid w:val="006C5FA2"/>
    <w:rsid w:val="006C6014"/>
    <w:rsid w:val="006C606B"/>
    <w:rsid w:val="006C65C9"/>
    <w:rsid w:val="006C66AB"/>
    <w:rsid w:val="006C6B34"/>
    <w:rsid w:val="006C6CFA"/>
    <w:rsid w:val="006C6D87"/>
    <w:rsid w:val="006C6E00"/>
    <w:rsid w:val="006C6FB7"/>
    <w:rsid w:val="006C7148"/>
    <w:rsid w:val="006C7613"/>
    <w:rsid w:val="006C77D0"/>
    <w:rsid w:val="006C7E48"/>
    <w:rsid w:val="006C7EBD"/>
    <w:rsid w:val="006C7EFB"/>
    <w:rsid w:val="006C7F35"/>
    <w:rsid w:val="006D0874"/>
    <w:rsid w:val="006D0D67"/>
    <w:rsid w:val="006D0F47"/>
    <w:rsid w:val="006D10ED"/>
    <w:rsid w:val="006D1672"/>
    <w:rsid w:val="006D17BC"/>
    <w:rsid w:val="006D1F26"/>
    <w:rsid w:val="006D2487"/>
    <w:rsid w:val="006D2948"/>
    <w:rsid w:val="006D2A11"/>
    <w:rsid w:val="006D2BE1"/>
    <w:rsid w:val="006D2C90"/>
    <w:rsid w:val="006D2D87"/>
    <w:rsid w:val="006D30AE"/>
    <w:rsid w:val="006D317B"/>
    <w:rsid w:val="006D3BD4"/>
    <w:rsid w:val="006D3C45"/>
    <w:rsid w:val="006D3E17"/>
    <w:rsid w:val="006D3EB1"/>
    <w:rsid w:val="006D457D"/>
    <w:rsid w:val="006D46A5"/>
    <w:rsid w:val="006D4808"/>
    <w:rsid w:val="006D4ADC"/>
    <w:rsid w:val="006D4B1A"/>
    <w:rsid w:val="006D4C00"/>
    <w:rsid w:val="006D4C12"/>
    <w:rsid w:val="006D4DBF"/>
    <w:rsid w:val="006D4E19"/>
    <w:rsid w:val="006D4E4A"/>
    <w:rsid w:val="006D4EE3"/>
    <w:rsid w:val="006D534F"/>
    <w:rsid w:val="006D54D6"/>
    <w:rsid w:val="006D5834"/>
    <w:rsid w:val="006D591F"/>
    <w:rsid w:val="006D59BC"/>
    <w:rsid w:val="006D5E96"/>
    <w:rsid w:val="006D6026"/>
    <w:rsid w:val="006D60B2"/>
    <w:rsid w:val="006D6414"/>
    <w:rsid w:val="006D649C"/>
    <w:rsid w:val="006D64F3"/>
    <w:rsid w:val="006D653B"/>
    <w:rsid w:val="006D6661"/>
    <w:rsid w:val="006D68ED"/>
    <w:rsid w:val="006D71CF"/>
    <w:rsid w:val="006D72CA"/>
    <w:rsid w:val="006D74FE"/>
    <w:rsid w:val="006D75D3"/>
    <w:rsid w:val="006D76D0"/>
    <w:rsid w:val="006D77FF"/>
    <w:rsid w:val="006D7CA2"/>
    <w:rsid w:val="006D7D39"/>
    <w:rsid w:val="006E000F"/>
    <w:rsid w:val="006E00B7"/>
    <w:rsid w:val="006E0558"/>
    <w:rsid w:val="006E0710"/>
    <w:rsid w:val="006E08AD"/>
    <w:rsid w:val="006E099D"/>
    <w:rsid w:val="006E0B18"/>
    <w:rsid w:val="006E0C4C"/>
    <w:rsid w:val="006E0C6E"/>
    <w:rsid w:val="006E0D91"/>
    <w:rsid w:val="006E0EB7"/>
    <w:rsid w:val="006E10A0"/>
    <w:rsid w:val="006E1ACE"/>
    <w:rsid w:val="006E1EC5"/>
    <w:rsid w:val="006E2121"/>
    <w:rsid w:val="006E23D9"/>
    <w:rsid w:val="006E2E9A"/>
    <w:rsid w:val="006E3190"/>
    <w:rsid w:val="006E33ED"/>
    <w:rsid w:val="006E37F9"/>
    <w:rsid w:val="006E4511"/>
    <w:rsid w:val="006E4583"/>
    <w:rsid w:val="006E463E"/>
    <w:rsid w:val="006E48EB"/>
    <w:rsid w:val="006E4C11"/>
    <w:rsid w:val="006E50EF"/>
    <w:rsid w:val="006E5305"/>
    <w:rsid w:val="006E5DB1"/>
    <w:rsid w:val="006E6022"/>
    <w:rsid w:val="006E688B"/>
    <w:rsid w:val="006E6AA1"/>
    <w:rsid w:val="006E6BBE"/>
    <w:rsid w:val="006E6E35"/>
    <w:rsid w:val="006E7038"/>
    <w:rsid w:val="006E731F"/>
    <w:rsid w:val="006E7B99"/>
    <w:rsid w:val="006E7C36"/>
    <w:rsid w:val="006E7D11"/>
    <w:rsid w:val="006F003B"/>
    <w:rsid w:val="006F0649"/>
    <w:rsid w:val="006F0986"/>
    <w:rsid w:val="006F09EC"/>
    <w:rsid w:val="006F0A85"/>
    <w:rsid w:val="006F0DA1"/>
    <w:rsid w:val="006F1063"/>
    <w:rsid w:val="006F12E7"/>
    <w:rsid w:val="006F14A9"/>
    <w:rsid w:val="006F1EE8"/>
    <w:rsid w:val="006F21E0"/>
    <w:rsid w:val="006F248E"/>
    <w:rsid w:val="006F264D"/>
    <w:rsid w:val="006F2763"/>
    <w:rsid w:val="006F27D5"/>
    <w:rsid w:val="006F2BB7"/>
    <w:rsid w:val="006F2C25"/>
    <w:rsid w:val="006F2CDF"/>
    <w:rsid w:val="006F3329"/>
    <w:rsid w:val="006F34DA"/>
    <w:rsid w:val="006F360D"/>
    <w:rsid w:val="006F385E"/>
    <w:rsid w:val="006F3BA1"/>
    <w:rsid w:val="006F3E53"/>
    <w:rsid w:val="006F3F8F"/>
    <w:rsid w:val="006F4280"/>
    <w:rsid w:val="006F430A"/>
    <w:rsid w:val="006F456E"/>
    <w:rsid w:val="006F4846"/>
    <w:rsid w:val="006F48C8"/>
    <w:rsid w:val="006F4A74"/>
    <w:rsid w:val="006F54A5"/>
    <w:rsid w:val="006F5690"/>
    <w:rsid w:val="006F5B50"/>
    <w:rsid w:val="006F6718"/>
    <w:rsid w:val="006F6998"/>
    <w:rsid w:val="006F6DE7"/>
    <w:rsid w:val="006F6FE7"/>
    <w:rsid w:val="006F73DC"/>
    <w:rsid w:val="006F7CC7"/>
    <w:rsid w:val="006F7D39"/>
    <w:rsid w:val="007000A2"/>
    <w:rsid w:val="007001A7"/>
    <w:rsid w:val="00700375"/>
    <w:rsid w:val="00700598"/>
    <w:rsid w:val="007008E6"/>
    <w:rsid w:val="00700A2A"/>
    <w:rsid w:val="00700B53"/>
    <w:rsid w:val="00700CC7"/>
    <w:rsid w:val="00700CD2"/>
    <w:rsid w:val="00700DB8"/>
    <w:rsid w:val="00700DC5"/>
    <w:rsid w:val="00701053"/>
    <w:rsid w:val="00701120"/>
    <w:rsid w:val="0070114E"/>
    <w:rsid w:val="007012F5"/>
    <w:rsid w:val="00701329"/>
    <w:rsid w:val="007013D8"/>
    <w:rsid w:val="00701505"/>
    <w:rsid w:val="007015F2"/>
    <w:rsid w:val="00701A4F"/>
    <w:rsid w:val="007020BA"/>
    <w:rsid w:val="0070213F"/>
    <w:rsid w:val="00702421"/>
    <w:rsid w:val="007026B2"/>
    <w:rsid w:val="0070285F"/>
    <w:rsid w:val="00703063"/>
    <w:rsid w:val="007032E9"/>
    <w:rsid w:val="00703860"/>
    <w:rsid w:val="00703868"/>
    <w:rsid w:val="00703AE3"/>
    <w:rsid w:val="00703E4D"/>
    <w:rsid w:val="00703ED3"/>
    <w:rsid w:val="00703EF7"/>
    <w:rsid w:val="00704959"/>
    <w:rsid w:val="00704C12"/>
    <w:rsid w:val="00704D4C"/>
    <w:rsid w:val="00704E58"/>
    <w:rsid w:val="00705494"/>
    <w:rsid w:val="0070553B"/>
    <w:rsid w:val="007055FD"/>
    <w:rsid w:val="00705680"/>
    <w:rsid w:val="00705D57"/>
    <w:rsid w:val="00705E3B"/>
    <w:rsid w:val="00705F10"/>
    <w:rsid w:val="00706234"/>
    <w:rsid w:val="00706624"/>
    <w:rsid w:val="00706801"/>
    <w:rsid w:val="00706871"/>
    <w:rsid w:val="00706873"/>
    <w:rsid w:val="007068ED"/>
    <w:rsid w:val="00706F03"/>
    <w:rsid w:val="00707032"/>
    <w:rsid w:val="00707135"/>
    <w:rsid w:val="00707D84"/>
    <w:rsid w:val="00707FC5"/>
    <w:rsid w:val="00710E8A"/>
    <w:rsid w:val="0071150B"/>
    <w:rsid w:val="00711608"/>
    <w:rsid w:val="00711C06"/>
    <w:rsid w:val="00711C26"/>
    <w:rsid w:val="00711F6F"/>
    <w:rsid w:val="0071251F"/>
    <w:rsid w:val="0071258C"/>
    <w:rsid w:val="00712707"/>
    <w:rsid w:val="00712771"/>
    <w:rsid w:val="00712AAD"/>
    <w:rsid w:val="00712D13"/>
    <w:rsid w:val="00712D7E"/>
    <w:rsid w:val="00712F50"/>
    <w:rsid w:val="007140C5"/>
    <w:rsid w:val="007147A2"/>
    <w:rsid w:val="007147D9"/>
    <w:rsid w:val="0071481E"/>
    <w:rsid w:val="007149CA"/>
    <w:rsid w:val="00714AA8"/>
    <w:rsid w:val="00714E6E"/>
    <w:rsid w:val="00715093"/>
    <w:rsid w:val="007150C7"/>
    <w:rsid w:val="00715182"/>
    <w:rsid w:val="00715225"/>
    <w:rsid w:val="0071548C"/>
    <w:rsid w:val="00715598"/>
    <w:rsid w:val="007157CB"/>
    <w:rsid w:val="00715963"/>
    <w:rsid w:val="00715B86"/>
    <w:rsid w:val="00715CE2"/>
    <w:rsid w:val="00715EBD"/>
    <w:rsid w:val="00716007"/>
    <w:rsid w:val="007163A1"/>
    <w:rsid w:val="00716702"/>
    <w:rsid w:val="007169ED"/>
    <w:rsid w:val="00716AAD"/>
    <w:rsid w:val="00716BDC"/>
    <w:rsid w:val="00716D68"/>
    <w:rsid w:val="00717111"/>
    <w:rsid w:val="00717A41"/>
    <w:rsid w:val="00717DE4"/>
    <w:rsid w:val="007201C3"/>
    <w:rsid w:val="007202AB"/>
    <w:rsid w:val="007202EA"/>
    <w:rsid w:val="00720480"/>
    <w:rsid w:val="007207F1"/>
    <w:rsid w:val="00720FE6"/>
    <w:rsid w:val="00721200"/>
    <w:rsid w:val="00721582"/>
    <w:rsid w:val="007215E4"/>
    <w:rsid w:val="00722101"/>
    <w:rsid w:val="0072252A"/>
    <w:rsid w:val="007228B8"/>
    <w:rsid w:val="0072293D"/>
    <w:rsid w:val="00722B2F"/>
    <w:rsid w:val="00722B6B"/>
    <w:rsid w:val="00722C1C"/>
    <w:rsid w:val="00723337"/>
    <w:rsid w:val="007235B4"/>
    <w:rsid w:val="0072399F"/>
    <w:rsid w:val="0072418C"/>
    <w:rsid w:val="007249A3"/>
    <w:rsid w:val="0072537C"/>
    <w:rsid w:val="00725425"/>
    <w:rsid w:val="007255D3"/>
    <w:rsid w:val="00725618"/>
    <w:rsid w:val="007258FB"/>
    <w:rsid w:val="00725ADC"/>
    <w:rsid w:val="00726243"/>
    <w:rsid w:val="00726730"/>
    <w:rsid w:val="007270D7"/>
    <w:rsid w:val="007271B9"/>
    <w:rsid w:val="00727868"/>
    <w:rsid w:val="00727A1E"/>
    <w:rsid w:val="00727AA9"/>
    <w:rsid w:val="00727EFB"/>
    <w:rsid w:val="0073016D"/>
    <w:rsid w:val="00730184"/>
    <w:rsid w:val="007302D8"/>
    <w:rsid w:val="00730300"/>
    <w:rsid w:val="00730385"/>
    <w:rsid w:val="00730801"/>
    <w:rsid w:val="00730D9D"/>
    <w:rsid w:val="00731019"/>
    <w:rsid w:val="00731047"/>
    <w:rsid w:val="0073138A"/>
    <w:rsid w:val="007314D0"/>
    <w:rsid w:val="007316C3"/>
    <w:rsid w:val="00731A71"/>
    <w:rsid w:val="00731E07"/>
    <w:rsid w:val="007320EF"/>
    <w:rsid w:val="0073227A"/>
    <w:rsid w:val="00732414"/>
    <w:rsid w:val="007327F3"/>
    <w:rsid w:val="00733CD4"/>
    <w:rsid w:val="007341E9"/>
    <w:rsid w:val="00734431"/>
    <w:rsid w:val="0073451D"/>
    <w:rsid w:val="007346B5"/>
    <w:rsid w:val="007347E0"/>
    <w:rsid w:val="00735001"/>
    <w:rsid w:val="007355A9"/>
    <w:rsid w:val="00735717"/>
    <w:rsid w:val="00735973"/>
    <w:rsid w:val="007359FE"/>
    <w:rsid w:val="00735D4D"/>
    <w:rsid w:val="00735D9D"/>
    <w:rsid w:val="0073639D"/>
    <w:rsid w:val="007363AA"/>
    <w:rsid w:val="007365DD"/>
    <w:rsid w:val="00736BED"/>
    <w:rsid w:val="00736C36"/>
    <w:rsid w:val="00736C67"/>
    <w:rsid w:val="00736DD3"/>
    <w:rsid w:val="00736E15"/>
    <w:rsid w:val="0073714E"/>
    <w:rsid w:val="007372AA"/>
    <w:rsid w:val="007372B1"/>
    <w:rsid w:val="0073738A"/>
    <w:rsid w:val="0073738F"/>
    <w:rsid w:val="0073753D"/>
    <w:rsid w:val="007376F5"/>
    <w:rsid w:val="00737A78"/>
    <w:rsid w:val="00737CC3"/>
    <w:rsid w:val="00737D14"/>
    <w:rsid w:val="00737DF3"/>
    <w:rsid w:val="00737E35"/>
    <w:rsid w:val="00737EE6"/>
    <w:rsid w:val="00737FE7"/>
    <w:rsid w:val="0074007F"/>
    <w:rsid w:val="007404A0"/>
    <w:rsid w:val="00740849"/>
    <w:rsid w:val="00740E3A"/>
    <w:rsid w:val="00740EBB"/>
    <w:rsid w:val="00740FDE"/>
    <w:rsid w:val="00741144"/>
    <w:rsid w:val="00741A3C"/>
    <w:rsid w:val="00741DA4"/>
    <w:rsid w:val="00741E91"/>
    <w:rsid w:val="00742224"/>
    <w:rsid w:val="0074251A"/>
    <w:rsid w:val="0074262A"/>
    <w:rsid w:val="00742964"/>
    <w:rsid w:val="00743AD8"/>
    <w:rsid w:val="00743F87"/>
    <w:rsid w:val="00743F97"/>
    <w:rsid w:val="007440E1"/>
    <w:rsid w:val="00744A69"/>
    <w:rsid w:val="00744AB6"/>
    <w:rsid w:val="0074515A"/>
    <w:rsid w:val="007454B1"/>
    <w:rsid w:val="00745715"/>
    <w:rsid w:val="007466A9"/>
    <w:rsid w:val="00746D2F"/>
    <w:rsid w:val="00746EAB"/>
    <w:rsid w:val="00747172"/>
    <w:rsid w:val="007477E2"/>
    <w:rsid w:val="0074780A"/>
    <w:rsid w:val="00747CDC"/>
    <w:rsid w:val="00747D86"/>
    <w:rsid w:val="007501E1"/>
    <w:rsid w:val="0075071F"/>
    <w:rsid w:val="0075099B"/>
    <w:rsid w:val="00751803"/>
    <w:rsid w:val="00751C4E"/>
    <w:rsid w:val="00751D62"/>
    <w:rsid w:val="007520C2"/>
    <w:rsid w:val="00752854"/>
    <w:rsid w:val="00752DC1"/>
    <w:rsid w:val="00752E53"/>
    <w:rsid w:val="00752F12"/>
    <w:rsid w:val="0075326A"/>
    <w:rsid w:val="00753323"/>
    <w:rsid w:val="00753720"/>
    <w:rsid w:val="00753B35"/>
    <w:rsid w:val="00753DC2"/>
    <w:rsid w:val="00753E7D"/>
    <w:rsid w:val="00753ED7"/>
    <w:rsid w:val="00753FE1"/>
    <w:rsid w:val="0075478F"/>
    <w:rsid w:val="00754D39"/>
    <w:rsid w:val="00754E44"/>
    <w:rsid w:val="00755218"/>
    <w:rsid w:val="00755403"/>
    <w:rsid w:val="00755A1C"/>
    <w:rsid w:val="00755E47"/>
    <w:rsid w:val="00755EB6"/>
    <w:rsid w:val="007562F9"/>
    <w:rsid w:val="007564FF"/>
    <w:rsid w:val="00756596"/>
    <w:rsid w:val="007565F2"/>
    <w:rsid w:val="00756670"/>
    <w:rsid w:val="00756C1F"/>
    <w:rsid w:val="00756CE3"/>
    <w:rsid w:val="0075718A"/>
    <w:rsid w:val="00757385"/>
    <w:rsid w:val="0075741D"/>
    <w:rsid w:val="00757690"/>
    <w:rsid w:val="007579A6"/>
    <w:rsid w:val="00760152"/>
    <w:rsid w:val="0076051D"/>
    <w:rsid w:val="007607F7"/>
    <w:rsid w:val="00760BF3"/>
    <w:rsid w:val="00760CBD"/>
    <w:rsid w:val="00761118"/>
    <w:rsid w:val="00761BDD"/>
    <w:rsid w:val="00761D43"/>
    <w:rsid w:val="007628DA"/>
    <w:rsid w:val="00762989"/>
    <w:rsid w:val="00762D28"/>
    <w:rsid w:val="007630E3"/>
    <w:rsid w:val="007633E2"/>
    <w:rsid w:val="0076352D"/>
    <w:rsid w:val="00763D88"/>
    <w:rsid w:val="0076468B"/>
    <w:rsid w:val="00764A6A"/>
    <w:rsid w:val="00764EF7"/>
    <w:rsid w:val="00764FBA"/>
    <w:rsid w:val="0076546C"/>
    <w:rsid w:val="00765530"/>
    <w:rsid w:val="00765894"/>
    <w:rsid w:val="0076598A"/>
    <w:rsid w:val="00765D8D"/>
    <w:rsid w:val="00765F3E"/>
    <w:rsid w:val="0076620B"/>
    <w:rsid w:val="007671F6"/>
    <w:rsid w:val="007672B2"/>
    <w:rsid w:val="00767341"/>
    <w:rsid w:val="007673E4"/>
    <w:rsid w:val="007678B9"/>
    <w:rsid w:val="00767AB3"/>
    <w:rsid w:val="00770025"/>
    <w:rsid w:val="0077037D"/>
    <w:rsid w:val="007707B5"/>
    <w:rsid w:val="007707C4"/>
    <w:rsid w:val="007708F1"/>
    <w:rsid w:val="007709E6"/>
    <w:rsid w:val="00770A9A"/>
    <w:rsid w:val="00770FCB"/>
    <w:rsid w:val="0077121F"/>
    <w:rsid w:val="00771224"/>
    <w:rsid w:val="007715CC"/>
    <w:rsid w:val="00771E3E"/>
    <w:rsid w:val="007723A0"/>
    <w:rsid w:val="007723AA"/>
    <w:rsid w:val="00772A74"/>
    <w:rsid w:val="00772C5F"/>
    <w:rsid w:val="00772E89"/>
    <w:rsid w:val="0077304A"/>
    <w:rsid w:val="0077376A"/>
    <w:rsid w:val="007737AB"/>
    <w:rsid w:val="0077402F"/>
    <w:rsid w:val="007740B0"/>
    <w:rsid w:val="00774177"/>
    <w:rsid w:val="007743B1"/>
    <w:rsid w:val="007743C8"/>
    <w:rsid w:val="007746C1"/>
    <w:rsid w:val="00774BB9"/>
    <w:rsid w:val="00775E57"/>
    <w:rsid w:val="007764EA"/>
    <w:rsid w:val="00776E10"/>
    <w:rsid w:val="00776EBD"/>
    <w:rsid w:val="00777009"/>
    <w:rsid w:val="007771AC"/>
    <w:rsid w:val="0077735B"/>
    <w:rsid w:val="00777641"/>
    <w:rsid w:val="00780782"/>
    <w:rsid w:val="007808A0"/>
    <w:rsid w:val="007808A1"/>
    <w:rsid w:val="00780DB1"/>
    <w:rsid w:val="00780EFB"/>
    <w:rsid w:val="00781131"/>
    <w:rsid w:val="0078168D"/>
    <w:rsid w:val="007816EF"/>
    <w:rsid w:val="00781AF2"/>
    <w:rsid w:val="00781B76"/>
    <w:rsid w:val="00781B96"/>
    <w:rsid w:val="0078221E"/>
    <w:rsid w:val="0078274B"/>
    <w:rsid w:val="007829F3"/>
    <w:rsid w:val="00782B6E"/>
    <w:rsid w:val="00782E5F"/>
    <w:rsid w:val="00782F27"/>
    <w:rsid w:val="007832D6"/>
    <w:rsid w:val="007834D4"/>
    <w:rsid w:val="007834FE"/>
    <w:rsid w:val="007835BA"/>
    <w:rsid w:val="00783942"/>
    <w:rsid w:val="00783E7F"/>
    <w:rsid w:val="00784211"/>
    <w:rsid w:val="00784266"/>
    <w:rsid w:val="007845F2"/>
    <w:rsid w:val="00784923"/>
    <w:rsid w:val="00784B1E"/>
    <w:rsid w:val="00784BAC"/>
    <w:rsid w:val="007852BB"/>
    <w:rsid w:val="007854A2"/>
    <w:rsid w:val="007854AB"/>
    <w:rsid w:val="0078558D"/>
    <w:rsid w:val="007855A0"/>
    <w:rsid w:val="00785AE7"/>
    <w:rsid w:val="00785DEE"/>
    <w:rsid w:val="00785E15"/>
    <w:rsid w:val="00786556"/>
    <w:rsid w:val="007865E0"/>
    <w:rsid w:val="0078670E"/>
    <w:rsid w:val="007879A5"/>
    <w:rsid w:val="00787B1B"/>
    <w:rsid w:val="00787D0F"/>
    <w:rsid w:val="00787EC7"/>
    <w:rsid w:val="00787F0B"/>
    <w:rsid w:val="0079001E"/>
    <w:rsid w:val="007900B8"/>
    <w:rsid w:val="0079067E"/>
    <w:rsid w:val="00790916"/>
    <w:rsid w:val="00790BD1"/>
    <w:rsid w:val="00790DFF"/>
    <w:rsid w:val="00791075"/>
    <w:rsid w:val="00791187"/>
    <w:rsid w:val="007911A3"/>
    <w:rsid w:val="0079135E"/>
    <w:rsid w:val="00791412"/>
    <w:rsid w:val="00791A06"/>
    <w:rsid w:val="00791A43"/>
    <w:rsid w:val="0079207E"/>
    <w:rsid w:val="00792135"/>
    <w:rsid w:val="00792795"/>
    <w:rsid w:val="00792B00"/>
    <w:rsid w:val="007933B5"/>
    <w:rsid w:val="0079348B"/>
    <w:rsid w:val="007935AD"/>
    <w:rsid w:val="00793750"/>
    <w:rsid w:val="00793828"/>
    <w:rsid w:val="0079382C"/>
    <w:rsid w:val="00793B07"/>
    <w:rsid w:val="00793E36"/>
    <w:rsid w:val="00793FCC"/>
    <w:rsid w:val="007942E5"/>
    <w:rsid w:val="007944E7"/>
    <w:rsid w:val="00794564"/>
    <w:rsid w:val="007945F4"/>
    <w:rsid w:val="0079478E"/>
    <w:rsid w:val="0079487C"/>
    <w:rsid w:val="00794B2B"/>
    <w:rsid w:val="00794E09"/>
    <w:rsid w:val="007950B2"/>
    <w:rsid w:val="00795184"/>
    <w:rsid w:val="00795461"/>
    <w:rsid w:val="00795908"/>
    <w:rsid w:val="00795C94"/>
    <w:rsid w:val="007965C1"/>
    <w:rsid w:val="00796B13"/>
    <w:rsid w:val="00796C80"/>
    <w:rsid w:val="00796F8D"/>
    <w:rsid w:val="00797181"/>
    <w:rsid w:val="0079735F"/>
    <w:rsid w:val="007974BB"/>
    <w:rsid w:val="00797884"/>
    <w:rsid w:val="00797929"/>
    <w:rsid w:val="00797A07"/>
    <w:rsid w:val="00797B2D"/>
    <w:rsid w:val="007A0562"/>
    <w:rsid w:val="007A0EA9"/>
    <w:rsid w:val="007A0EFC"/>
    <w:rsid w:val="007A17E3"/>
    <w:rsid w:val="007A1B15"/>
    <w:rsid w:val="007A1CF4"/>
    <w:rsid w:val="007A2035"/>
    <w:rsid w:val="007A2073"/>
    <w:rsid w:val="007A2166"/>
    <w:rsid w:val="007A21F1"/>
    <w:rsid w:val="007A23A4"/>
    <w:rsid w:val="007A28B0"/>
    <w:rsid w:val="007A28FE"/>
    <w:rsid w:val="007A30DD"/>
    <w:rsid w:val="007A31B7"/>
    <w:rsid w:val="007A3290"/>
    <w:rsid w:val="007A32F1"/>
    <w:rsid w:val="007A3415"/>
    <w:rsid w:val="007A39EA"/>
    <w:rsid w:val="007A3A2A"/>
    <w:rsid w:val="007A3A3D"/>
    <w:rsid w:val="007A3D93"/>
    <w:rsid w:val="007A3F6A"/>
    <w:rsid w:val="007A444B"/>
    <w:rsid w:val="007A4EBC"/>
    <w:rsid w:val="007A4ED3"/>
    <w:rsid w:val="007A540F"/>
    <w:rsid w:val="007A5503"/>
    <w:rsid w:val="007A5595"/>
    <w:rsid w:val="007A57A6"/>
    <w:rsid w:val="007A5861"/>
    <w:rsid w:val="007A5CD9"/>
    <w:rsid w:val="007A5DDC"/>
    <w:rsid w:val="007A6014"/>
    <w:rsid w:val="007A6028"/>
    <w:rsid w:val="007A6189"/>
    <w:rsid w:val="007A649B"/>
    <w:rsid w:val="007A6BA8"/>
    <w:rsid w:val="007B015B"/>
    <w:rsid w:val="007B0210"/>
    <w:rsid w:val="007B09A7"/>
    <w:rsid w:val="007B0BF7"/>
    <w:rsid w:val="007B104E"/>
    <w:rsid w:val="007B139D"/>
    <w:rsid w:val="007B14D9"/>
    <w:rsid w:val="007B1CCD"/>
    <w:rsid w:val="007B1E4C"/>
    <w:rsid w:val="007B232F"/>
    <w:rsid w:val="007B241A"/>
    <w:rsid w:val="007B29D8"/>
    <w:rsid w:val="007B2CCF"/>
    <w:rsid w:val="007B2D78"/>
    <w:rsid w:val="007B2F68"/>
    <w:rsid w:val="007B3367"/>
    <w:rsid w:val="007B3756"/>
    <w:rsid w:val="007B3965"/>
    <w:rsid w:val="007B3B28"/>
    <w:rsid w:val="007B4014"/>
    <w:rsid w:val="007B4627"/>
    <w:rsid w:val="007B4970"/>
    <w:rsid w:val="007B4AF5"/>
    <w:rsid w:val="007B4B50"/>
    <w:rsid w:val="007B4CD1"/>
    <w:rsid w:val="007B4EF8"/>
    <w:rsid w:val="007B5022"/>
    <w:rsid w:val="007B5237"/>
    <w:rsid w:val="007B5263"/>
    <w:rsid w:val="007B53AE"/>
    <w:rsid w:val="007B54F6"/>
    <w:rsid w:val="007B570E"/>
    <w:rsid w:val="007B575E"/>
    <w:rsid w:val="007B57CE"/>
    <w:rsid w:val="007B5E8A"/>
    <w:rsid w:val="007B642A"/>
    <w:rsid w:val="007B6486"/>
    <w:rsid w:val="007B652E"/>
    <w:rsid w:val="007B6A8C"/>
    <w:rsid w:val="007B6CE4"/>
    <w:rsid w:val="007B7028"/>
    <w:rsid w:val="007B760A"/>
    <w:rsid w:val="007B76D0"/>
    <w:rsid w:val="007B7737"/>
    <w:rsid w:val="007B78A9"/>
    <w:rsid w:val="007B7BAD"/>
    <w:rsid w:val="007C0116"/>
    <w:rsid w:val="007C021B"/>
    <w:rsid w:val="007C048F"/>
    <w:rsid w:val="007C0557"/>
    <w:rsid w:val="007C0A1B"/>
    <w:rsid w:val="007C0BBC"/>
    <w:rsid w:val="007C0CBC"/>
    <w:rsid w:val="007C0CEE"/>
    <w:rsid w:val="007C11E8"/>
    <w:rsid w:val="007C1557"/>
    <w:rsid w:val="007C1B95"/>
    <w:rsid w:val="007C1E17"/>
    <w:rsid w:val="007C24CE"/>
    <w:rsid w:val="007C2566"/>
    <w:rsid w:val="007C28BC"/>
    <w:rsid w:val="007C29EB"/>
    <w:rsid w:val="007C2F51"/>
    <w:rsid w:val="007C2FFF"/>
    <w:rsid w:val="007C379A"/>
    <w:rsid w:val="007C3946"/>
    <w:rsid w:val="007C3ED0"/>
    <w:rsid w:val="007C3F90"/>
    <w:rsid w:val="007C452E"/>
    <w:rsid w:val="007C489D"/>
    <w:rsid w:val="007C48F8"/>
    <w:rsid w:val="007C494C"/>
    <w:rsid w:val="007C4ACD"/>
    <w:rsid w:val="007C4D35"/>
    <w:rsid w:val="007C4DF7"/>
    <w:rsid w:val="007C50A5"/>
    <w:rsid w:val="007C558B"/>
    <w:rsid w:val="007C5C70"/>
    <w:rsid w:val="007C5E4D"/>
    <w:rsid w:val="007C5FE8"/>
    <w:rsid w:val="007C618D"/>
    <w:rsid w:val="007C62B0"/>
    <w:rsid w:val="007C62FE"/>
    <w:rsid w:val="007C640F"/>
    <w:rsid w:val="007C6D5F"/>
    <w:rsid w:val="007C6E82"/>
    <w:rsid w:val="007C6EED"/>
    <w:rsid w:val="007C6F9E"/>
    <w:rsid w:val="007C6FA8"/>
    <w:rsid w:val="007C7A83"/>
    <w:rsid w:val="007D00BD"/>
    <w:rsid w:val="007D0510"/>
    <w:rsid w:val="007D088F"/>
    <w:rsid w:val="007D0D37"/>
    <w:rsid w:val="007D0E81"/>
    <w:rsid w:val="007D121C"/>
    <w:rsid w:val="007D18D3"/>
    <w:rsid w:val="007D23C9"/>
    <w:rsid w:val="007D285F"/>
    <w:rsid w:val="007D2FE9"/>
    <w:rsid w:val="007D3171"/>
    <w:rsid w:val="007D33FB"/>
    <w:rsid w:val="007D363D"/>
    <w:rsid w:val="007D3AA1"/>
    <w:rsid w:val="007D3E86"/>
    <w:rsid w:val="007D474E"/>
    <w:rsid w:val="007D4AC6"/>
    <w:rsid w:val="007D5137"/>
    <w:rsid w:val="007D5339"/>
    <w:rsid w:val="007D534D"/>
    <w:rsid w:val="007D57D6"/>
    <w:rsid w:val="007D5882"/>
    <w:rsid w:val="007D5F06"/>
    <w:rsid w:val="007D627E"/>
    <w:rsid w:val="007D65C7"/>
    <w:rsid w:val="007D6773"/>
    <w:rsid w:val="007D68A4"/>
    <w:rsid w:val="007D6974"/>
    <w:rsid w:val="007D6A3E"/>
    <w:rsid w:val="007D6FE0"/>
    <w:rsid w:val="007D7260"/>
    <w:rsid w:val="007D74B5"/>
    <w:rsid w:val="007D7618"/>
    <w:rsid w:val="007D7671"/>
    <w:rsid w:val="007D76CD"/>
    <w:rsid w:val="007E0D8E"/>
    <w:rsid w:val="007E0FFE"/>
    <w:rsid w:val="007E13FA"/>
    <w:rsid w:val="007E18E7"/>
    <w:rsid w:val="007E1A9C"/>
    <w:rsid w:val="007E1E29"/>
    <w:rsid w:val="007E1F4C"/>
    <w:rsid w:val="007E24B2"/>
    <w:rsid w:val="007E2874"/>
    <w:rsid w:val="007E3153"/>
    <w:rsid w:val="007E3348"/>
    <w:rsid w:val="007E33DC"/>
    <w:rsid w:val="007E3589"/>
    <w:rsid w:val="007E370A"/>
    <w:rsid w:val="007E3E10"/>
    <w:rsid w:val="007E42F6"/>
    <w:rsid w:val="007E43EC"/>
    <w:rsid w:val="007E46D0"/>
    <w:rsid w:val="007E49AA"/>
    <w:rsid w:val="007E4EF4"/>
    <w:rsid w:val="007E5276"/>
    <w:rsid w:val="007E5539"/>
    <w:rsid w:val="007E575C"/>
    <w:rsid w:val="007E5894"/>
    <w:rsid w:val="007E5A74"/>
    <w:rsid w:val="007E5ADB"/>
    <w:rsid w:val="007E5B81"/>
    <w:rsid w:val="007E5B85"/>
    <w:rsid w:val="007E62E6"/>
    <w:rsid w:val="007E6440"/>
    <w:rsid w:val="007E6964"/>
    <w:rsid w:val="007E7400"/>
    <w:rsid w:val="007E77DF"/>
    <w:rsid w:val="007E78B1"/>
    <w:rsid w:val="007E7AFD"/>
    <w:rsid w:val="007F06CD"/>
    <w:rsid w:val="007F10BB"/>
    <w:rsid w:val="007F1850"/>
    <w:rsid w:val="007F1D36"/>
    <w:rsid w:val="007F1F12"/>
    <w:rsid w:val="007F24CD"/>
    <w:rsid w:val="007F282E"/>
    <w:rsid w:val="007F2996"/>
    <w:rsid w:val="007F2C16"/>
    <w:rsid w:val="007F2D68"/>
    <w:rsid w:val="007F2DC0"/>
    <w:rsid w:val="007F3EB9"/>
    <w:rsid w:val="007F418B"/>
    <w:rsid w:val="007F44A2"/>
    <w:rsid w:val="007F467B"/>
    <w:rsid w:val="007F4900"/>
    <w:rsid w:val="007F498F"/>
    <w:rsid w:val="007F4C0C"/>
    <w:rsid w:val="007F4E0F"/>
    <w:rsid w:val="007F550F"/>
    <w:rsid w:val="007F592C"/>
    <w:rsid w:val="007F5AEC"/>
    <w:rsid w:val="007F5D51"/>
    <w:rsid w:val="007F5FC4"/>
    <w:rsid w:val="007F6157"/>
    <w:rsid w:val="007F6398"/>
    <w:rsid w:val="007F649B"/>
    <w:rsid w:val="007F6A18"/>
    <w:rsid w:val="007F6ABC"/>
    <w:rsid w:val="007F6AC7"/>
    <w:rsid w:val="007F6D43"/>
    <w:rsid w:val="007F6EF1"/>
    <w:rsid w:val="007F70C2"/>
    <w:rsid w:val="007F710F"/>
    <w:rsid w:val="007F76A2"/>
    <w:rsid w:val="007F77BC"/>
    <w:rsid w:val="007F7812"/>
    <w:rsid w:val="007F7C12"/>
    <w:rsid w:val="007F7FAF"/>
    <w:rsid w:val="00800060"/>
    <w:rsid w:val="008000C2"/>
    <w:rsid w:val="00800103"/>
    <w:rsid w:val="00800139"/>
    <w:rsid w:val="00800C49"/>
    <w:rsid w:val="008016EC"/>
    <w:rsid w:val="00801838"/>
    <w:rsid w:val="0080187B"/>
    <w:rsid w:val="008018D2"/>
    <w:rsid w:val="00802088"/>
    <w:rsid w:val="008020FE"/>
    <w:rsid w:val="0080244C"/>
    <w:rsid w:val="0080257B"/>
    <w:rsid w:val="00802653"/>
    <w:rsid w:val="00802807"/>
    <w:rsid w:val="00802893"/>
    <w:rsid w:val="00802896"/>
    <w:rsid w:val="00802FB5"/>
    <w:rsid w:val="00803349"/>
    <w:rsid w:val="00803417"/>
    <w:rsid w:val="008034CD"/>
    <w:rsid w:val="00803518"/>
    <w:rsid w:val="00803614"/>
    <w:rsid w:val="008037AD"/>
    <w:rsid w:val="00803854"/>
    <w:rsid w:val="008038AC"/>
    <w:rsid w:val="00803D23"/>
    <w:rsid w:val="00803FA2"/>
    <w:rsid w:val="0080417F"/>
    <w:rsid w:val="00804A2C"/>
    <w:rsid w:val="00804CAF"/>
    <w:rsid w:val="00804CB7"/>
    <w:rsid w:val="00804DFC"/>
    <w:rsid w:val="00804F9C"/>
    <w:rsid w:val="00805094"/>
    <w:rsid w:val="0080536B"/>
    <w:rsid w:val="00805889"/>
    <w:rsid w:val="00805A32"/>
    <w:rsid w:val="00805A8E"/>
    <w:rsid w:val="00805AA3"/>
    <w:rsid w:val="00805CBA"/>
    <w:rsid w:val="00805F89"/>
    <w:rsid w:val="00806237"/>
    <w:rsid w:val="0080679B"/>
    <w:rsid w:val="00806853"/>
    <w:rsid w:val="00806A54"/>
    <w:rsid w:val="00806E1D"/>
    <w:rsid w:val="0080700E"/>
    <w:rsid w:val="0080756D"/>
    <w:rsid w:val="00807585"/>
    <w:rsid w:val="00807A08"/>
    <w:rsid w:val="00807A35"/>
    <w:rsid w:val="00807C10"/>
    <w:rsid w:val="00807E73"/>
    <w:rsid w:val="00807F61"/>
    <w:rsid w:val="0081006F"/>
    <w:rsid w:val="008106C1"/>
    <w:rsid w:val="00810923"/>
    <w:rsid w:val="00810AA5"/>
    <w:rsid w:val="00810B95"/>
    <w:rsid w:val="00810BDD"/>
    <w:rsid w:val="00810D14"/>
    <w:rsid w:val="00810DEF"/>
    <w:rsid w:val="00810EEB"/>
    <w:rsid w:val="008116C0"/>
    <w:rsid w:val="008117D7"/>
    <w:rsid w:val="00811B30"/>
    <w:rsid w:val="00811BFA"/>
    <w:rsid w:val="00811CCA"/>
    <w:rsid w:val="0081206C"/>
    <w:rsid w:val="00812183"/>
    <w:rsid w:val="0081237F"/>
    <w:rsid w:val="00813861"/>
    <w:rsid w:val="00813863"/>
    <w:rsid w:val="00813F0A"/>
    <w:rsid w:val="00813FF3"/>
    <w:rsid w:val="00814A06"/>
    <w:rsid w:val="00815418"/>
    <w:rsid w:val="008158E0"/>
    <w:rsid w:val="00815B35"/>
    <w:rsid w:val="00815CD9"/>
    <w:rsid w:val="00815E91"/>
    <w:rsid w:val="00816041"/>
    <w:rsid w:val="0081623F"/>
    <w:rsid w:val="00816292"/>
    <w:rsid w:val="008162D2"/>
    <w:rsid w:val="0081682A"/>
    <w:rsid w:val="00816AF0"/>
    <w:rsid w:val="00816CF9"/>
    <w:rsid w:val="00817259"/>
    <w:rsid w:val="00817267"/>
    <w:rsid w:val="008172D9"/>
    <w:rsid w:val="008178CE"/>
    <w:rsid w:val="00817A13"/>
    <w:rsid w:val="00817DE5"/>
    <w:rsid w:val="008200B8"/>
    <w:rsid w:val="008204BD"/>
    <w:rsid w:val="00820736"/>
    <w:rsid w:val="00820C25"/>
    <w:rsid w:val="00820D21"/>
    <w:rsid w:val="0082101A"/>
    <w:rsid w:val="008215AB"/>
    <w:rsid w:val="00821D3C"/>
    <w:rsid w:val="0082203F"/>
    <w:rsid w:val="00822299"/>
    <w:rsid w:val="00822724"/>
    <w:rsid w:val="00822902"/>
    <w:rsid w:val="00822FC6"/>
    <w:rsid w:val="008231BE"/>
    <w:rsid w:val="008231BF"/>
    <w:rsid w:val="008238EA"/>
    <w:rsid w:val="0082395C"/>
    <w:rsid w:val="008239DD"/>
    <w:rsid w:val="00823BA0"/>
    <w:rsid w:val="00823CB5"/>
    <w:rsid w:val="008246B0"/>
    <w:rsid w:val="008246C0"/>
    <w:rsid w:val="00824799"/>
    <w:rsid w:val="00824898"/>
    <w:rsid w:val="008248EA"/>
    <w:rsid w:val="00824C75"/>
    <w:rsid w:val="008250F7"/>
    <w:rsid w:val="008252C7"/>
    <w:rsid w:val="0082555D"/>
    <w:rsid w:val="0082558B"/>
    <w:rsid w:val="00825914"/>
    <w:rsid w:val="00825AF6"/>
    <w:rsid w:val="00825BEA"/>
    <w:rsid w:val="00825DCD"/>
    <w:rsid w:val="00826057"/>
    <w:rsid w:val="00826347"/>
    <w:rsid w:val="008263EC"/>
    <w:rsid w:val="00826D22"/>
    <w:rsid w:val="00827879"/>
    <w:rsid w:val="00827BDA"/>
    <w:rsid w:val="00827DF0"/>
    <w:rsid w:val="00827EAA"/>
    <w:rsid w:val="008309B3"/>
    <w:rsid w:val="00830A17"/>
    <w:rsid w:val="00830B94"/>
    <w:rsid w:val="00831132"/>
    <w:rsid w:val="008311E9"/>
    <w:rsid w:val="00831737"/>
    <w:rsid w:val="008317B2"/>
    <w:rsid w:val="008318F5"/>
    <w:rsid w:val="00831DFE"/>
    <w:rsid w:val="008321E6"/>
    <w:rsid w:val="008323A1"/>
    <w:rsid w:val="0083271E"/>
    <w:rsid w:val="00832A59"/>
    <w:rsid w:val="00832AE6"/>
    <w:rsid w:val="00832C5B"/>
    <w:rsid w:val="00832D69"/>
    <w:rsid w:val="00832DF1"/>
    <w:rsid w:val="008337C3"/>
    <w:rsid w:val="0083387B"/>
    <w:rsid w:val="0083391A"/>
    <w:rsid w:val="00833BFE"/>
    <w:rsid w:val="00833C3A"/>
    <w:rsid w:val="00833C82"/>
    <w:rsid w:val="00833DFC"/>
    <w:rsid w:val="00833E38"/>
    <w:rsid w:val="00833E3C"/>
    <w:rsid w:val="00833F96"/>
    <w:rsid w:val="0083481E"/>
    <w:rsid w:val="00834828"/>
    <w:rsid w:val="00834ED0"/>
    <w:rsid w:val="00834F1C"/>
    <w:rsid w:val="00834F85"/>
    <w:rsid w:val="008350BF"/>
    <w:rsid w:val="00835655"/>
    <w:rsid w:val="00835661"/>
    <w:rsid w:val="0083570C"/>
    <w:rsid w:val="00835E40"/>
    <w:rsid w:val="00836180"/>
    <w:rsid w:val="008368D1"/>
    <w:rsid w:val="00836AFC"/>
    <w:rsid w:val="00836B74"/>
    <w:rsid w:val="00836BD5"/>
    <w:rsid w:val="00836DB1"/>
    <w:rsid w:val="008370E7"/>
    <w:rsid w:val="008372E9"/>
    <w:rsid w:val="00837490"/>
    <w:rsid w:val="008374B3"/>
    <w:rsid w:val="008374CA"/>
    <w:rsid w:val="00837658"/>
    <w:rsid w:val="008379B2"/>
    <w:rsid w:val="00837A1A"/>
    <w:rsid w:val="00837C95"/>
    <w:rsid w:val="00837CD7"/>
    <w:rsid w:val="0084059B"/>
    <w:rsid w:val="0084080B"/>
    <w:rsid w:val="0084095A"/>
    <w:rsid w:val="008409C5"/>
    <w:rsid w:val="00840BFB"/>
    <w:rsid w:val="00840C3E"/>
    <w:rsid w:val="00840C62"/>
    <w:rsid w:val="00840FB9"/>
    <w:rsid w:val="00841246"/>
    <w:rsid w:val="008412C0"/>
    <w:rsid w:val="008412CE"/>
    <w:rsid w:val="00841387"/>
    <w:rsid w:val="00841452"/>
    <w:rsid w:val="0084155F"/>
    <w:rsid w:val="0084168F"/>
    <w:rsid w:val="008417FF"/>
    <w:rsid w:val="0084199B"/>
    <w:rsid w:val="008421DE"/>
    <w:rsid w:val="008423B3"/>
    <w:rsid w:val="008424DA"/>
    <w:rsid w:val="00842582"/>
    <w:rsid w:val="00842B06"/>
    <w:rsid w:val="00842B3F"/>
    <w:rsid w:val="00842E62"/>
    <w:rsid w:val="0084301C"/>
    <w:rsid w:val="00843829"/>
    <w:rsid w:val="0084387C"/>
    <w:rsid w:val="00843989"/>
    <w:rsid w:val="008442B5"/>
    <w:rsid w:val="008442E6"/>
    <w:rsid w:val="00844345"/>
    <w:rsid w:val="008443DB"/>
    <w:rsid w:val="00844703"/>
    <w:rsid w:val="00844705"/>
    <w:rsid w:val="00844750"/>
    <w:rsid w:val="00844C0F"/>
    <w:rsid w:val="00844DEF"/>
    <w:rsid w:val="00844EDE"/>
    <w:rsid w:val="00844F84"/>
    <w:rsid w:val="00845127"/>
    <w:rsid w:val="008451AF"/>
    <w:rsid w:val="00845233"/>
    <w:rsid w:val="0084539C"/>
    <w:rsid w:val="008454D1"/>
    <w:rsid w:val="00845826"/>
    <w:rsid w:val="00845962"/>
    <w:rsid w:val="00845984"/>
    <w:rsid w:val="00845B19"/>
    <w:rsid w:val="008463F5"/>
    <w:rsid w:val="0084645F"/>
    <w:rsid w:val="008466A1"/>
    <w:rsid w:val="008466AF"/>
    <w:rsid w:val="00846C3A"/>
    <w:rsid w:val="0084708A"/>
    <w:rsid w:val="0084718B"/>
    <w:rsid w:val="00847227"/>
    <w:rsid w:val="008473E8"/>
    <w:rsid w:val="008473FC"/>
    <w:rsid w:val="008474FA"/>
    <w:rsid w:val="008477EE"/>
    <w:rsid w:val="00847D28"/>
    <w:rsid w:val="00847E5F"/>
    <w:rsid w:val="00850AD9"/>
    <w:rsid w:val="00850CC1"/>
    <w:rsid w:val="00851075"/>
    <w:rsid w:val="008510C9"/>
    <w:rsid w:val="00851492"/>
    <w:rsid w:val="00851605"/>
    <w:rsid w:val="00852392"/>
    <w:rsid w:val="0085284A"/>
    <w:rsid w:val="008531D7"/>
    <w:rsid w:val="00853958"/>
    <w:rsid w:val="00853A67"/>
    <w:rsid w:val="00853A9C"/>
    <w:rsid w:val="00853B2A"/>
    <w:rsid w:val="00853C6F"/>
    <w:rsid w:val="00853C8B"/>
    <w:rsid w:val="0085458A"/>
    <w:rsid w:val="00854E69"/>
    <w:rsid w:val="00854FC9"/>
    <w:rsid w:val="0085521B"/>
    <w:rsid w:val="00855827"/>
    <w:rsid w:val="00855A22"/>
    <w:rsid w:val="00855FBB"/>
    <w:rsid w:val="00856050"/>
    <w:rsid w:val="00856B02"/>
    <w:rsid w:val="00856D21"/>
    <w:rsid w:val="00857207"/>
    <w:rsid w:val="008572E7"/>
    <w:rsid w:val="00857452"/>
    <w:rsid w:val="00857504"/>
    <w:rsid w:val="0085786C"/>
    <w:rsid w:val="00857909"/>
    <w:rsid w:val="00857D09"/>
    <w:rsid w:val="00857D36"/>
    <w:rsid w:val="00857DCC"/>
    <w:rsid w:val="00857F26"/>
    <w:rsid w:val="008601E4"/>
    <w:rsid w:val="00860282"/>
    <w:rsid w:val="008602C3"/>
    <w:rsid w:val="0086064C"/>
    <w:rsid w:val="0086144E"/>
    <w:rsid w:val="00861589"/>
    <w:rsid w:val="0086158F"/>
    <w:rsid w:val="0086173C"/>
    <w:rsid w:val="00861B4F"/>
    <w:rsid w:val="00861BE7"/>
    <w:rsid w:val="00861BFB"/>
    <w:rsid w:val="00861CF5"/>
    <w:rsid w:val="0086226E"/>
    <w:rsid w:val="00862582"/>
    <w:rsid w:val="00862C4E"/>
    <w:rsid w:val="00862E1E"/>
    <w:rsid w:val="00862F3C"/>
    <w:rsid w:val="008630C1"/>
    <w:rsid w:val="00863156"/>
    <w:rsid w:val="0086394F"/>
    <w:rsid w:val="00863A4B"/>
    <w:rsid w:val="00863F53"/>
    <w:rsid w:val="00864334"/>
    <w:rsid w:val="0086451D"/>
    <w:rsid w:val="008647CC"/>
    <w:rsid w:val="00864D53"/>
    <w:rsid w:val="00864FA8"/>
    <w:rsid w:val="00865F91"/>
    <w:rsid w:val="00866425"/>
    <w:rsid w:val="00866CB2"/>
    <w:rsid w:val="008672B0"/>
    <w:rsid w:val="0086777E"/>
    <w:rsid w:val="00867908"/>
    <w:rsid w:val="00867E7B"/>
    <w:rsid w:val="00867E82"/>
    <w:rsid w:val="00867FCA"/>
    <w:rsid w:val="00870461"/>
    <w:rsid w:val="0087062E"/>
    <w:rsid w:val="0087063E"/>
    <w:rsid w:val="00870BE5"/>
    <w:rsid w:val="00870D61"/>
    <w:rsid w:val="00870D6E"/>
    <w:rsid w:val="00870E02"/>
    <w:rsid w:val="00870EBD"/>
    <w:rsid w:val="00870FDF"/>
    <w:rsid w:val="00871313"/>
    <w:rsid w:val="0087183E"/>
    <w:rsid w:val="00871882"/>
    <w:rsid w:val="008718E3"/>
    <w:rsid w:val="00871C67"/>
    <w:rsid w:val="00871F54"/>
    <w:rsid w:val="008721A0"/>
    <w:rsid w:val="0087220D"/>
    <w:rsid w:val="008729C1"/>
    <w:rsid w:val="00872B28"/>
    <w:rsid w:val="00872E70"/>
    <w:rsid w:val="008730CD"/>
    <w:rsid w:val="008732BA"/>
    <w:rsid w:val="00873D28"/>
    <w:rsid w:val="00873E34"/>
    <w:rsid w:val="0087427C"/>
    <w:rsid w:val="00874408"/>
    <w:rsid w:val="00874DC5"/>
    <w:rsid w:val="00874EF5"/>
    <w:rsid w:val="008755DA"/>
    <w:rsid w:val="0087578D"/>
    <w:rsid w:val="00876282"/>
    <w:rsid w:val="00876297"/>
    <w:rsid w:val="00876964"/>
    <w:rsid w:val="00876D1A"/>
    <w:rsid w:val="0087730C"/>
    <w:rsid w:val="008774D5"/>
    <w:rsid w:val="00877932"/>
    <w:rsid w:val="00880292"/>
    <w:rsid w:val="008802F3"/>
    <w:rsid w:val="008803C2"/>
    <w:rsid w:val="008803D2"/>
    <w:rsid w:val="00880A9E"/>
    <w:rsid w:val="00880CC9"/>
    <w:rsid w:val="00880F49"/>
    <w:rsid w:val="0088149C"/>
    <w:rsid w:val="008815D3"/>
    <w:rsid w:val="00881636"/>
    <w:rsid w:val="00881640"/>
    <w:rsid w:val="008817E8"/>
    <w:rsid w:val="008819F0"/>
    <w:rsid w:val="00881A9C"/>
    <w:rsid w:val="0088212B"/>
    <w:rsid w:val="00882175"/>
    <w:rsid w:val="00882336"/>
    <w:rsid w:val="00882C61"/>
    <w:rsid w:val="0088311B"/>
    <w:rsid w:val="0088374D"/>
    <w:rsid w:val="008838BA"/>
    <w:rsid w:val="00883B79"/>
    <w:rsid w:val="008840AB"/>
    <w:rsid w:val="008840D9"/>
    <w:rsid w:val="008843F6"/>
    <w:rsid w:val="00884D25"/>
    <w:rsid w:val="00884E53"/>
    <w:rsid w:val="008851BE"/>
    <w:rsid w:val="0088534F"/>
    <w:rsid w:val="008859A4"/>
    <w:rsid w:val="00885AD9"/>
    <w:rsid w:val="00885F0B"/>
    <w:rsid w:val="0088650D"/>
    <w:rsid w:val="00886881"/>
    <w:rsid w:val="00886C54"/>
    <w:rsid w:val="00886C9C"/>
    <w:rsid w:val="00886E27"/>
    <w:rsid w:val="008876CF"/>
    <w:rsid w:val="008877F8"/>
    <w:rsid w:val="00887DAC"/>
    <w:rsid w:val="00887EA4"/>
    <w:rsid w:val="0089035E"/>
    <w:rsid w:val="0089054E"/>
    <w:rsid w:val="00890F82"/>
    <w:rsid w:val="008910A9"/>
    <w:rsid w:val="008913B7"/>
    <w:rsid w:val="00891515"/>
    <w:rsid w:val="00891774"/>
    <w:rsid w:val="00891D16"/>
    <w:rsid w:val="00892206"/>
    <w:rsid w:val="00892443"/>
    <w:rsid w:val="00892594"/>
    <w:rsid w:val="008927E7"/>
    <w:rsid w:val="00892A00"/>
    <w:rsid w:val="00892B99"/>
    <w:rsid w:val="00892E6C"/>
    <w:rsid w:val="00893101"/>
    <w:rsid w:val="0089368B"/>
    <w:rsid w:val="00893ACA"/>
    <w:rsid w:val="00893E07"/>
    <w:rsid w:val="00893EF7"/>
    <w:rsid w:val="0089410B"/>
    <w:rsid w:val="008941EE"/>
    <w:rsid w:val="008941F9"/>
    <w:rsid w:val="00894724"/>
    <w:rsid w:val="00894B7D"/>
    <w:rsid w:val="00894BC4"/>
    <w:rsid w:val="008954EE"/>
    <w:rsid w:val="008958C6"/>
    <w:rsid w:val="0089594F"/>
    <w:rsid w:val="00895CE9"/>
    <w:rsid w:val="008960A0"/>
    <w:rsid w:val="008960C0"/>
    <w:rsid w:val="008961EC"/>
    <w:rsid w:val="00896221"/>
    <w:rsid w:val="00896386"/>
    <w:rsid w:val="0089697C"/>
    <w:rsid w:val="00896B39"/>
    <w:rsid w:val="00896BC8"/>
    <w:rsid w:val="00896E0D"/>
    <w:rsid w:val="00896F2B"/>
    <w:rsid w:val="008971D8"/>
    <w:rsid w:val="00897C4A"/>
    <w:rsid w:val="008A08CD"/>
    <w:rsid w:val="008A0C33"/>
    <w:rsid w:val="008A0CA0"/>
    <w:rsid w:val="008A0DBA"/>
    <w:rsid w:val="008A14A8"/>
    <w:rsid w:val="008A1503"/>
    <w:rsid w:val="008A16E5"/>
    <w:rsid w:val="008A1864"/>
    <w:rsid w:val="008A18D4"/>
    <w:rsid w:val="008A1C56"/>
    <w:rsid w:val="008A1FF8"/>
    <w:rsid w:val="008A21BB"/>
    <w:rsid w:val="008A280D"/>
    <w:rsid w:val="008A2E2B"/>
    <w:rsid w:val="008A30B7"/>
    <w:rsid w:val="008A319C"/>
    <w:rsid w:val="008A32E2"/>
    <w:rsid w:val="008A3457"/>
    <w:rsid w:val="008A34D0"/>
    <w:rsid w:val="008A3B4C"/>
    <w:rsid w:val="008A3C2F"/>
    <w:rsid w:val="008A3D6B"/>
    <w:rsid w:val="008A3DF6"/>
    <w:rsid w:val="008A3F76"/>
    <w:rsid w:val="008A410B"/>
    <w:rsid w:val="008A45AE"/>
    <w:rsid w:val="008A46EA"/>
    <w:rsid w:val="008A4965"/>
    <w:rsid w:val="008A49E7"/>
    <w:rsid w:val="008A4B10"/>
    <w:rsid w:val="008A5382"/>
    <w:rsid w:val="008A5630"/>
    <w:rsid w:val="008A5713"/>
    <w:rsid w:val="008A5F34"/>
    <w:rsid w:val="008A646F"/>
    <w:rsid w:val="008A66E5"/>
    <w:rsid w:val="008A68CB"/>
    <w:rsid w:val="008A6A62"/>
    <w:rsid w:val="008A6A9F"/>
    <w:rsid w:val="008A6C02"/>
    <w:rsid w:val="008A7203"/>
    <w:rsid w:val="008A729E"/>
    <w:rsid w:val="008A72B3"/>
    <w:rsid w:val="008A763B"/>
    <w:rsid w:val="008A7A47"/>
    <w:rsid w:val="008A7C48"/>
    <w:rsid w:val="008A7DDD"/>
    <w:rsid w:val="008A7F8A"/>
    <w:rsid w:val="008B0749"/>
    <w:rsid w:val="008B0860"/>
    <w:rsid w:val="008B092B"/>
    <w:rsid w:val="008B09C1"/>
    <w:rsid w:val="008B0A78"/>
    <w:rsid w:val="008B0C46"/>
    <w:rsid w:val="008B0D1B"/>
    <w:rsid w:val="008B1040"/>
    <w:rsid w:val="008B1140"/>
    <w:rsid w:val="008B1711"/>
    <w:rsid w:val="008B18B1"/>
    <w:rsid w:val="008B20D3"/>
    <w:rsid w:val="008B2537"/>
    <w:rsid w:val="008B26D2"/>
    <w:rsid w:val="008B27CB"/>
    <w:rsid w:val="008B31FE"/>
    <w:rsid w:val="008B3E68"/>
    <w:rsid w:val="008B42F1"/>
    <w:rsid w:val="008B4610"/>
    <w:rsid w:val="008B48D6"/>
    <w:rsid w:val="008B49B6"/>
    <w:rsid w:val="008B4A32"/>
    <w:rsid w:val="008B4FCD"/>
    <w:rsid w:val="008B50AF"/>
    <w:rsid w:val="008B581A"/>
    <w:rsid w:val="008B59A6"/>
    <w:rsid w:val="008B5DC0"/>
    <w:rsid w:val="008B6525"/>
    <w:rsid w:val="008B66C5"/>
    <w:rsid w:val="008B678F"/>
    <w:rsid w:val="008B6A6B"/>
    <w:rsid w:val="008B6C4C"/>
    <w:rsid w:val="008B6F1B"/>
    <w:rsid w:val="008B6F3B"/>
    <w:rsid w:val="008B71A2"/>
    <w:rsid w:val="008B74E5"/>
    <w:rsid w:val="008B7C3D"/>
    <w:rsid w:val="008C048C"/>
    <w:rsid w:val="008C04E0"/>
    <w:rsid w:val="008C06F8"/>
    <w:rsid w:val="008C1082"/>
    <w:rsid w:val="008C11A3"/>
    <w:rsid w:val="008C2622"/>
    <w:rsid w:val="008C2E63"/>
    <w:rsid w:val="008C2E69"/>
    <w:rsid w:val="008C391D"/>
    <w:rsid w:val="008C39B9"/>
    <w:rsid w:val="008C39DB"/>
    <w:rsid w:val="008C419F"/>
    <w:rsid w:val="008C4342"/>
    <w:rsid w:val="008C46D9"/>
    <w:rsid w:val="008C4B10"/>
    <w:rsid w:val="008C4D13"/>
    <w:rsid w:val="008C4FE6"/>
    <w:rsid w:val="008C507D"/>
    <w:rsid w:val="008C5084"/>
    <w:rsid w:val="008C52A0"/>
    <w:rsid w:val="008C5661"/>
    <w:rsid w:val="008C56C7"/>
    <w:rsid w:val="008C5988"/>
    <w:rsid w:val="008C5E7A"/>
    <w:rsid w:val="008C6016"/>
    <w:rsid w:val="008C6105"/>
    <w:rsid w:val="008C621F"/>
    <w:rsid w:val="008C62E9"/>
    <w:rsid w:val="008C635B"/>
    <w:rsid w:val="008C6C18"/>
    <w:rsid w:val="008C6ECC"/>
    <w:rsid w:val="008C717F"/>
    <w:rsid w:val="008C71DA"/>
    <w:rsid w:val="008C727A"/>
    <w:rsid w:val="008C72AE"/>
    <w:rsid w:val="008C72D0"/>
    <w:rsid w:val="008C737C"/>
    <w:rsid w:val="008D0874"/>
    <w:rsid w:val="008D08AF"/>
    <w:rsid w:val="008D099F"/>
    <w:rsid w:val="008D15B7"/>
    <w:rsid w:val="008D1BF9"/>
    <w:rsid w:val="008D23F2"/>
    <w:rsid w:val="008D2682"/>
    <w:rsid w:val="008D298C"/>
    <w:rsid w:val="008D2CE0"/>
    <w:rsid w:val="008D30EC"/>
    <w:rsid w:val="008D32C7"/>
    <w:rsid w:val="008D377F"/>
    <w:rsid w:val="008D3A19"/>
    <w:rsid w:val="008D3A27"/>
    <w:rsid w:val="008D3B1C"/>
    <w:rsid w:val="008D3B23"/>
    <w:rsid w:val="008D49ED"/>
    <w:rsid w:val="008D4DD0"/>
    <w:rsid w:val="008D4F82"/>
    <w:rsid w:val="008D5088"/>
    <w:rsid w:val="008D5140"/>
    <w:rsid w:val="008D5349"/>
    <w:rsid w:val="008D55B0"/>
    <w:rsid w:val="008D580C"/>
    <w:rsid w:val="008D5D2F"/>
    <w:rsid w:val="008D64E9"/>
    <w:rsid w:val="008D6591"/>
    <w:rsid w:val="008D65F0"/>
    <w:rsid w:val="008D671E"/>
    <w:rsid w:val="008D6AAA"/>
    <w:rsid w:val="008D6B01"/>
    <w:rsid w:val="008D6DDB"/>
    <w:rsid w:val="008D71AF"/>
    <w:rsid w:val="008D7962"/>
    <w:rsid w:val="008D7C2C"/>
    <w:rsid w:val="008D7D75"/>
    <w:rsid w:val="008E0670"/>
    <w:rsid w:val="008E080F"/>
    <w:rsid w:val="008E0894"/>
    <w:rsid w:val="008E0935"/>
    <w:rsid w:val="008E14EB"/>
    <w:rsid w:val="008E15CB"/>
    <w:rsid w:val="008E1632"/>
    <w:rsid w:val="008E16EB"/>
    <w:rsid w:val="008E1795"/>
    <w:rsid w:val="008E1FB0"/>
    <w:rsid w:val="008E202B"/>
    <w:rsid w:val="008E22C6"/>
    <w:rsid w:val="008E2692"/>
    <w:rsid w:val="008E29AE"/>
    <w:rsid w:val="008E33E4"/>
    <w:rsid w:val="008E39A2"/>
    <w:rsid w:val="008E4048"/>
    <w:rsid w:val="008E4459"/>
    <w:rsid w:val="008E44C6"/>
    <w:rsid w:val="008E454B"/>
    <w:rsid w:val="008E460F"/>
    <w:rsid w:val="008E46E5"/>
    <w:rsid w:val="008E4980"/>
    <w:rsid w:val="008E56F3"/>
    <w:rsid w:val="008E58E1"/>
    <w:rsid w:val="008E59E2"/>
    <w:rsid w:val="008E5A3C"/>
    <w:rsid w:val="008E5A86"/>
    <w:rsid w:val="008E5B72"/>
    <w:rsid w:val="008E5BA4"/>
    <w:rsid w:val="008E5BE0"/>
    <w:rsid w:val="008E5E4A"/>
    <w:rsid w:val="008E5F91"/>
    <w:rsid w:val="008E6403"/>
    <w:rsid w:val="008E677F"/>
    <w:rsid w:val="008E6D8A"/>
    <w:rsid w:val="008E7467"/>
    <w:rsid w:val="008E774E"/>
    <w:rsid w:val="008E77BD"/>
    <w:rsid w:val="008E7899"/>
    <w:rsid w:val="008E7973"/>
    <w:rsid w:val="008E7B17"/>
    <w:rsid w:val="008F00E7"/>
    <w:rsid w:val="008F0329"/>
    <w:rsid w:val="008F0891"/>
    <w:rsid w:val="008F0B70"/>
    <w:rsid w:val="008F0BB1"/>
    <w:rsid w:val="008F0D39"/>
    <w:rsid w:val="008F0EC6"/>
    <w:rsid w:val="008F12BD"/>
    <w:rsid w:val="008F138C"/>
    <w:rsid w:val="008F1398"/>
    <w:rsid w:val="008F14CC"/>
    <w:rsid w:val="008F157F"/>
    <w:rsid w:val="008F15E7"/>
    <w:rsid w:val="008F17D5"/>
    <w:rsid w:val="008F193B"/>
    <w:rsid w:val="008F1957"/>
    <w:rsid w:val="008F1AB1"/>
    <w:rsid w:val="008F1B97"/>
    <w:rsid w:val="008F1FC1"/>
    <w:rsid w:val="008F21B6"/>
    <w:rsid w:val="008F2543"/>
    <w:rsid w:val="008F254B"/>
    <w:rsid w:val="008F2914"/>
    <w:rsid w:val="008F2B3D"/>
    <w:rsid w:val="008F2F65"/>
    <w:rsid w:val="008F3414"/>
    <w:rsid w:val="008F3488"/>
    <w:rsid w:val="008F351F"/>
    <w:rsid w:val="008F38C5"/>
    <w:rsid w:val="008F3B64"/>
    <w:rsid w:val="008F3DBF"/>
    <w:rsid w:val="008F45D0"/>
    <w:rsid w:val="008F46D2"/>
    <w:rsid w:val="008F49B6"/>
    <w:rsid w:val="008F4A9B"/>
    <w:rsid w:val="008F4DE3"/>
    <w:rsid w:val="008F5304"/>
    <w:rsid w:val="008F5617"/>
    <w:rsid w:val="008F58CF"/>
    <w:rsid w:val="008F597E"/>
    <w:rsid w:val="008F5AF8"/>
    <w:rsid w:val="008F5EDC"/>
    <w:rsid w:val="008F61C6"/>
    <w:rsid w:val="008F627C"/>
    <w:rsid w:val="008F6A6E"/>
    <w:rsid w:val="008F6B93"/>
    <w:rsid w:val="008F6E95"/>
    <w:rsid w:val="008F7118"/>
    <w:rsid w:val="008F71DF"/>
    <w:rsid w:val="008F73CB"/>
    <w:rsid w:val="008F76E1"/>
    <w:rsid w:val="008F7817"/>
    <w:rsid w:val="008F7AF2"/>
    <w:rsid w:val="0090076F"/>
    <w:rsid w:val="00900899"/>
    <w:rsid w:val="00900B21"/>
    <w:rsid w:val="00901060"/>
    <w:rsid w:val="0090134D"/>
    <w:rsid w:val="0090158D"/>
    <w:rsid w:val="009018F4"/>
    <w:rsid w:val="00901A46"/>
    <w:rsid w:val="00901AE6"/>
    <w:rsid w:val="00901B61"/>
    <w:rsid w:val="00901B71"/>
    <w:rsid w:val="00901C70"/>
    <w:rsid w:val="0090229D"/>
    <w:rsid w:val="0090276E"/>
    <w:rsid w:val="009027E0"/>
    <w:rsid w:val="00902805"/>
    <w:rsid w:val="00902893"/>
    <w:rsid w:val="00902A62"/>
    <w:rsid w:val="00902F9C"/>
    <w:rsid w:val="00902FA5"/>
    <w:rsid w:val="009030FF"/>
    <w:rsid w:val="009037BE"/>
    <w:rsid w:val="00903871"/>
    <w:rsid w:val="009038BA"/>
    <w:rsid w:val="009039DD"/>
    <w:rsid w:val="00903CC5"/>
    <w:rsid w:val="00903D9C"/>
    <w:rsid w:val="009045B6"/>
    <w:rsid w:val="0090465B"/>
    <w:rsid w:val="00904887"/>
    <w:rsid w:val="00904AE8"/>
    <w:rsid w:val="00904B87"/>
    <w:rsid w:val="00905403"/>
    <w:rsid w:val="0090572D"/>
    <w:rsid w:val="009066E1"/>
    <w:rsid w:val="0090672E"/>
    <w:rsid w:val="009069A1"/>
    <w:rsid w:val="00906F27"/>
    <w:rsid w:val="009073DF"/>
    <w:rsid w:val="0090790B"/>
    <w:rsid w:val="00907A8E"/>
    <w:rsid w:val="00907CD9"/>
    <w:rsid w:val="00907E0D"/>
    <w:rsid w:val="00910CCC"/>
    <w:rsid w:val="00910D84"/>
    <w:rsid w:val="0091159F"/>
    <w:rsid w:val="009119B2"/>
    <w:rsid w:val="00912678"/>
    <w:rsid w:val="00912D24"/>
    <w:rsid w:val="00912EF7"/>
    <w:rsid w:val="00912FD4"/>
    <w:rsid w:val="00913B1E"/>
    <w:rsid w:val="00913F32"/>
    <w:rsid w:val="00914294"/>
    <w:rsid w:val="009147A3"/>
    <w:rsid w:val="009148A5"/>
    <w:rsid w:val="00914C81"/>
    <w:rsid w:val="00914F4F"/>
    <w:rsid w:val="00914FBD"/>
    <w:rsid w:val="0091526A"/>
    <w:rsid w:val="0091576E"/>
    <w:rsid w:val="009158BE"/>
    <w:rsid w:val="00915BB2"/>
    <w:rsid w:val="00915DFC"/>
    <w:rsid w:val="00915F8C"/>
    <w:rsid w:val="00915FD0"/>
    <w:rsid w:val="0091600D"/>
    <w:rsid w:val="0091601E"/>
    <w:rsid w:val="009160A9"/>
    <w:rsid w:val="00916125"/>
    <w:rsid w:val="00916178"/>
    <w:rsid w:val="009166BB"/>
    <w:rsid w:val="00916E9F"/>
    <w:rsid w:val="009170EA"/>
    <w:rsid w:val="00917177"/>
    <w:rsid w:val="009171C2"/>
    <w:rsid w:val="00917373"/>
    <w:rsid w:val="00917387"/>
    <w:rsid w:val="00917A2A"/>
    <w:rsid w:val="00917A8F"/>
    <w:rsid w:val="00917D28"/>
    <w:rsid w:val="00917ED5"/>
    <w:rsid w:val="009206C3"/>
    <w:rsid w:val="0092083C"/>
    <w:rsid w:val="009208AA"/>
    <w:rsid w:val="009208D4"/>
    <w:rsid w:val="009208DB"/>
    <w:rsid w:val="0092096E"/>
    <w:rsid w:val="00920D4B"/>
    <w:rsid w:val="00921293"/>
    <w:rsid w:val="00921A67"/>
    <w:rsid w:val="009223C1"/>
    <w:rsid w:val="009225A2"/>
    <w:rsid w:val="00922B95"/>
    <w:rsid w:val="00922C05"/>
    <w:rsid w:val="00922D30"/>
    <w:rsid w:val="00922D99"/>
    <w:rsid w:val="00922DB9"/>
    <w:rsid w:val="00923056"/>
    <w:rsid w:val="00923332"/>
    <w:rsid w:val="009234E8"/>
    <w:rsid w:val="0092375B"/>
    <w:rsid w:val="009239ED"/>
    <w:rsid w:val="00923F83"/>
    <w:rsid w:val="0092413D"/>
    <w:rsid w:val="009246B2"/>
    <w:rsid w:val="009248A5"/>
    <w:rsid w:val="00924CBF"/>
    <w:rsid w:val="00924DF5"/>
    <w:rsid w:val="0092552F"/>
    <w:rsid w:val="0092618E"/>
    <w:rsid w:val="0092620D"/>
    <w:rsid w:val="00926C5E"/>
    <w:rsid w:val="00927275"/>
    <w:rsid w:val="009275D4"/>
    <w:rsid w:val="00927903"/>
    <w:rsid w:val="009279BD"/>
    <w:rsid w:val="009279F8"/>
    <w:rsid w:val="00927C67"/>
    <w:rsid w:val="00927DE5"/>
    <w:rsid w:val="00927F18"/>
    <w:rsid w:val="00927FA7"/>
    <w:rsid w:val="00930212"/>
    <w:rsid w:val="009302B0"/>
    <w:rsid w:val="00930339"/>
    <w:rsid w:val="00930371"/>
    <w:rsid w:val="0093042B"/>
    <w:rsid w:val="009307F6"/>
    <w:rsid w:val="00930801"/>
    <w:rsid w:val="00930B99"/>
    <w:rsid w:val="00930BE9"/>
    <w:rsid w:val="00930C1A"/>
    <w:rsid w:val="00930C8F"/>
    <w:rsid w:val="00930FFD"/>
    <w:rsid w:val="009310E1"/>
    <w:rsid w:val="009313A8"/>
    <w:rsid w:val="00931480"/>
    <w:rsid w:val="009318BA"/>
    <w:rsid w:val="00931962"/>
    <w:rsid w:val="00931DA0"/>
    <w:rsid w:val="00932316"/>
    <w:rsid w:val="00932484"/>
    <w:rsid w:val="00932777"/>
    <w:rsid w:val="00933051"/>
    <w:rsid w:val="00933550"/>
    <w:rsid w:val="00933E15"/>
    <w:rsid w:val="00933EC0"/>
    <w:rsid w:val="0093417E"/>
    <w:rsid w:val="0093480E"/>
    <w:rsid w:val="00934AEA"/>
    <w:rsid w:val="00934B7D"/>
    <w:rsid w:val="00934BB7"/>
    <w:rsid w:val="00934EAF"/>
    <w:rsid w:val="00935B2F"/>
    <w:rsid w:val="00935BC0"/>
    <w:rsid w:val="00935DF3"/>
    <w:rsid w:val="00935F06"/>
    <w:rsid w:val="00935F87"/>
    <w:rsid w:val="00936236"/>
    <w:rsid w:val="00936551"/>
    <w:rsid w:val="00936997"/>
    <w:rsid w:val="00936AE3"/>
    <w:rsid w:val="00936F16"/>
    <w:rsid w:val="00937202"/>
    <w:rsid w:val="009374F7"/>
    <w:rsid w:val="0093768C"/>
    <w:rsid w:val="0093787E"/>
    <w:rsid w:val="00937895"/>
    <w:rsid w:val="00937C83"/>
    <w:rsid w:val="009403C0"/>
    <w:rsid w:val="00940463"/>
    <w:rsid w:val="0094074B"/>
    <w:rsid w:val="0094087B"/>
    <w:rsid w:val="009409BA"/>
    <w:rsid w:val="00940D56"/>
    <w:rsid w:val="0094103D"/>
    <w:rsid w:val="009413E3"/>
    <w:rsid w:val="00941583"/>
    <w:rsid w:val="00941673"/>
    <w:rsid w:val="00941BCF"/>
    <w:rsid w:val="009431B5"/>
    <w:rsid w:val="00943443"/>
    <w:rsid w:val="0094348E"/>
    <w:rsid w:val="0094360F"/>
    <w:rsid w:val="00943A85"/>
    <w:rsid w:val="009448CA"/>
    <w:rsid w:val="00944B4F"/>
    <w:rsid w:val="00944E12"/>
    <w:rsid w:val="00944E42"/>
    <w:rsid w:val="0094528C"/>
    <w:rsid w:val="00945F4D"/>
    <w:rsid w:val="00945FBA"/>
    <w:rsid w:val="009460F5"/>
    <w:rsid w:val="00946701"/>
    <w:rsid w:val="0094680C"/>
    <w:rsid w:val="009469C9"/>
    <w:rsid w:val="00946A44"/>
    <w:rsid w:val="00946DCD"/>
    <w:rsid w:val="00946FAD"/>
    <w:rsid w:val="00947234"/>
    <w:rsid w:val="0094754E"/>
    <w:rsid w:val="00947A06"/>
    <w:rsid w:val="00947E23"/>
    <w:rsid w:val="00947F79"/>
    <w:rsid w:val="0095001A"/>
    <w:rsid w:val="00950069"/>
    <w:rsid w:val="00950340"/>
    <w:rsid w:val="0095040D"/>
    <w:rsid w:val="00950469"/>
    <w:rsid w:val="009505C7"/>
    <w:rsid w:val="00950DA3"/>
    <w:rsid w:val="00950E64"/>
    <w:rsid w:val="009512FC"/>
    <w:rsid w:val="00951727"/>
    <w:rsid w:val="00951FB2"/>
    <w:rsid w:val="00951FF1"/>
    <w:rsid w:val="00952121"/>
    <w:rsid w:val="00952199"/>
    <w:rsid w:val="00952258"/>
    <w:rsid w:val="009526C2"/>
    <w:rsid w:val="0095285C"/>
    <w:rsid w:val="009528A4"/>
    <w:rsid w:val="00953167"/>
    <w:rsid w:val="0095317F"/>
    <w:rsid w:val="00953518"/>
    <w:rsid w:val="009536C9"/>
    <w:rsid w:val="0095387A"/>
    <w:rsid w:val="00953A3D"/>
    <w:rsid w:val="00953FB2"/>
    <w:rsid w:val="009544EA"/>
    <w:rsid w:val="0095452D"/>
    <w:rsid w:val="009546A6"/>
    <w:rsid w:val="00954AEF"/>
    <w:rsid w:val="00954C03"/>
    <w:rsid w:val="009553B7"/>
    <w:rsid w:val="00955772"/>
    <w:rsid w:val="00955D9A"/>
    <w:rsid w:val="00955F92"/>
    <w:rsid w:val="009563FD"/>
    <w:rsid w:val="00956F82"/>
    <w:rsid w:val="009573EC"/>
    <w:rsid w:val="00957650"/>
    <w:rsid w:val="009577DB"/>
    <w:rsid w:val="009578AD"/>
    <w:rsid w:val="00957C36"/>
    <w:rsid w:val="00957F95"/>
    <w:rsid w:val="009602FC"/>
    <w:rsid w:val="00960927"/>
    <w:rsid w:val="009611CE"/>
    <w:rsid w:val="009613AB"/>
    <w:rsid w:val="009615AE"/>
    <w:rsid w:val="00961B75"/>
    <w:rsid w:val="00961FC9"/>
    <w:rsid w:val="00962758"/>
    <w:rsid w:val="00962906"/>
    <w:rsid w:val="00962E24"/>
    <w:rsid w:val="0096309A"/>
    <w:rsid w:val="0096321B"/>
    <w:rsid w:val="009634B1"/>
    <w:rsid w:val="009634DD"/>
    <w:rsid w:val="00963571"/>
    <w:rsid w:val="0096366F"/>
    <w:rsid w:val="009638BD"/>
    <w:rsid w:val="009638D6"/>
    <w:rsid w:val="009642F3"/>
    <w:rsid w:val="0096485F"/>
    <w:rsid w:val="00965719"/>
    <w:rsid w:val="00965745"/>
    <w:rsid w:val="0096581A"/>
    <w:rsid w:val="0096591F"/>
    <w:rsid w:val="00965EA0"/>
    <w:rsid w:val="00965FEB"/>
    <w:rsid w:val="0096626E"/>
    <w:rsid w:val="009662A1"/>
    <w:rsid w:val="009662F4"/>
    <w:rsid w:val="009667B5"/>
    <w:rsid w:val="0096684A"/>
    <w:rsid w:val="00966AFF"/>
    <w:rsid w:val="00966C09"/>
    <w:rsid w:val="00966D28"/>
    <w:rsid w:val="00966E1B"/>
    <w:rsid w:val="00967B84"/>
    <w:rsid w:val="00967BEC"/>
    <w:rsid w:val="00967D1C"/>
    <w:rsid w:val="0097015C"/>
    <w:rsid w:val="009702D0"/>
    <w:rsid w:val="0097064E"/>
    <w:rsid w:val="00970776"/>
    <w:rsid w:val="009714FB"/>
    <w:rsid w:val="00971A77"/>
    <w:rsid w:val="00972065"/>
    <w:rsid w:val="0097213E"/>
    <w:rsid w:val="009722F9"/>
    <w:rsid w:val="00972397"/>
    <w:rsid w:val="00972490"/>
    <w:rsid w:val="00972751"/>
    <w:rsid w:val="00972A6C"/>
    <w:rsid w:val="00972D70"/>
    <w:rsid w:val="00973029"/>
    <w:rsid w:val="00973088"/>
    <w:rsid w:val="00973180"/>
    <w:rsid w:val="00973183"/>
    <w:rsid w:val="00973189"/>
    <w:rsid w:val="009731CD"/>
    <w:rsid w:val="009732E4"/>
    <w:rsid w:val="00973B40"/>
    <w:rsid w:val="00973EF3"/>
    <w:rsid w:val="00973FF3"/>
    <w:rsid w:val="00974A82"/>
    <w:rsid w:val="00975694"/>
    <w:rsid w:val="009757F5"/>
    <w:rsid w:val="00975D0A"/>
    <w:rsid w:val="0097655C"/>
    <w:rsid w:val="0097665E"/>
    <w:rsid w:val="009766D4"/>
    <w:rsid w:val="009766EB"/>
    <w:rsid w:val="00976B70"/>
    <w:rsid w:val="00976F02"/>
    <w:rsid w:val="009773F5"/>
    <w:rsid w:val="00977687"/>
    <w:rsid w:val="0097790B"/>
    <w:rsid w:val="00977E8C"/>
    <w:rsid w:val="00977F51"/>
    <w:rsid w:val="00980474"/>
    <w:rsid w:val="00980BBF"/>
    <w:rsid w:val="0098143C"/>
    <w:rsid w:val="00981529"/>
    <w:rsid w:val="00981591"/>
    <w:rsid w:val="009820AB"/>
    <w:rsid w:val="009823AF"/>
    <w:rsid w:val="009823D9"/>
    <w:rsid w:val="00982612"/>
    <w:rsid w:val="00982666"/>
    <w:rsid w:val="0098274A"/>
    <w:rsid w:val="009828A3"/>
    <w:rsid w:val="00983102"/>
    <w:rsid w:val="0098327A"/>
    <w:rsid w:val="009835FA"/>
    <w:rsid w:val="00983877"/>
    <w:rsid w:val="00983D24"/>
    <w:rsid w:val="00983E92"/>
    <w:rsid w:val="009843A2"/>
    <w:rsid w:val="00984BFD"/>
    <w:rsid w:val="00984C38"/>
    <w:rsid w:val="00985137"/>
    <w:rsid w:val="009852FC"/>
    <w:rsid w:val="00985329"/>
    <w:rsid w:val="009856EB"/>
    <w:rsid w:val="00985721"/>
    <w:rsid w:val="009857DE"/>
    <w:rsid w:val="009857F0"/>
    <w:rsid w:val="00985A3D"/>
    <w:rsid w:val="00985DC8"/>
    <w:rsid w:val="009863F6"/>
    <w:rsid w:val="009864C7"/>
    <w:rsid w:val="00986608"/>
    <w:rsid w:val="00986824"/>
    <w:rsid w:val="00986980"/>
    <w:rsid w:val="00986CCC"/>
    <w:rsid w:val="00986E05"/>
    <w:rsid w:val="00986E53"/>
    <w:rsid w:val="009874E9"/>
    <w:rsid w:val="00987765"/>
    <w:rsid w:val="00987CD5"/>
    <w:rsid w:val="00987D6D"/>
    <w:rsid w:val="00987F94"/>
    <w:rsid w:val="0099009B"/>
    <w:rsid w:val="00990A34"/>
    <w:rsid w:val="00990EC8"/>
    <w:rsid w:val="00991126"/>
    <w:rsid w:val="009913AA"/>
    <w:rsid w:val="00991CAA"/>
    <w:rsid w:val="009924BA"/>
    <w:rsid w:val="0099280D"/>
    <w:rsid w:val="00992879"/>
    <w:rsid w:val="00992B0D"/>
    <w:rsid w:val="00992F72"/>
    <w:rsid w:val="00992FE7"/>
    <w:rsid w:val="009931BE"/>
    <w:rsid w:val="009935EF"/>
    <w:rsid w:val="00993BD1"/>
    <w:rsid w:val="00993EAC"/>
    <w:rsid w:val="009940B9"/>
    <w:rsid w:val="009941EA"/>
    <w:rsid w:val="0099441D"/>
    <w:rsid w:val="0099448A"/>
    <w:rsid w:val="00994730"/>
    <w:rsid w:val="009948AA"/>
    <w:rsid w:val="00994904"/>
    <w:rsid w:val="00994D06"/>
    <w:rsid w:val="00994DF3"/>
    <w:rsid w:val="00995415"/>
    <w:rsid w:val="00995974"/>
    <w:rsid w:val="00995DF6"/>
    <w:rsid w:val="009960CD"/>
    <w:rsid w:val="00996388"/>
    <w:rsid w:val="00996F9C"/>
    <w:rsid w:val="009970FC"/>
    <w:rsid w:val="00997A74"/>
    <w:rsid w:val="00997B32"/>
    <w:rsid w:val="00997D6F"/>
    <w:rsid w:val="00997FCF"/>
    <w:rsid w:val="009A01BE"/>
    <w:rsid w:val="009A01C7"/>
    <w:rsid w:val="009A0325"/>
    <w:rsid w:val="009A04A2"/>
    <w:rsid w:val="009A058F"/>
    <w:rsid w:val="009A07DD"/>
    <w:rsid w:val="009A0B25"/>
    <w:rsid w:val="009A0B74"/>
    <w:rsid w:val="009A18E0"/>
    <w:rsid w:val="009A1FB6"/>
    <w:rsid w:val="009A20C5"/>
    <w:rsid w:val="009A22E7"/>
    <w:rsid w:val="009A29FB"/>
    <w:rsid w:val="009A2EC4"/>
    <w:rsid w:val="009A3097"/>
    <w:rsid w:val="009A31BF"/>
    <w:rsid w:val="009A32FD"/>
    <w:rsid w:val="009A37F7"/>
    <w:rsid w:val="009A3846"/>
    <w:rsid w:val="009A3960"/>
    <w:rsid w:val="009A4083"/>
    <w:rsid w:val="009A40DA"/>
    <w:rsid w:val="009A41B8"/>
    <w:rsid w:val="009A421B"/>
    <w:rsid w:val="009A4229"/>
    <w:rsid w:val="009A489D"/>
    <w:rsid w:val="009A4C4B"/>
    <w:rsid w:val="009A4D4E"/>
    <w:rsid w:val="009A4D8B"/>
    <w:rsid w:val="009A4F0B"/>
    <w:rsid w:val="009A5157"/>
    <w:rsid w:val="009A5240"/>
    <w:rsid w:val="009A5780"/>
    <w:rsid w:val="009A578A"/>
    <w:rsid w:val="009A578F"/>
    <w:rsid w:val="009A5AB3"/>
    <w:rsid w:val="009A60B6"/>
    <w:rsid w:val="009A6597"/>
    <w:rsid w:val="009A69AA"/>
    <w:rsid w:val="009A7391"/>
    <w:rsid w:val="009A7B3C"/>
    <w:rsid w:val="009A7DD1"/>
    <w:rsid w:val="009B0001"/>
    <w:rsid w:val="009B0082"/>
    <w:rsid w:val="009B034B"/>
    <w:rsid w:val="009B0F6B"/>
    <w:rsid w:val="009B1215"/>
    <w:rsid w:val="009B13C8"/>
    <w:rsid w:val="009B1473"/>
    <w:rsid w:val="009B1776"/>
    <w:rsid w:val="009B17D1"/>
    <w:rsid w:val="009B1A36"/>
    <w:rsid w:val="009B20CF"/>
    <w:rsid w:val="009B22D0"/>
    <w:rsid w:val="009B2648"/>
    <w:rsid w:val="009B2954"/>
    <w:rsid w:val="009B2A56"/>
    <w:rsid w:val="009B2B6F"/>
    <w:rsid w:val="009B2D2F"/>
    <w:rsid w:val="009B3023"/>
    <w:rsid w:val="009B3546"/>
    <w:rsid w:val="009B38AA"/>
    <w:rsid w:val="009B3FAE"/>
    <w:rsid w:val="009B4034"/>
    <w:rsid w:val="009B414E"/>
    <w:rsid w:val="009B427E"/>
    <w:rsid w:val="009B4611"/>
    <w:rsid w:val="009B4C01"/>
    <w:rsid w:val="009B4E5F"/>
    <w:rsid w:val="009B5862"/>
    <w:rsid w:val="009B5D1F"/>
    <w:rsid w:val="009B5FA6"/>
    <w:rsid w:val="009B60C9"/>
    <w:rsid w:val="009B62EB"/>
    <w:rsid w:val="009B6562"/>
    <w:rsid w:val="009B65F5"/>
    <w:rsid w:val="009B6A42"/>
    <w:rsid w:val="009B6CC5"/>
    <w:rsid w:val="009B6E12"/>
    <w:rsid w:val="009B71A7"/>
    <w:rsid w:val="009B7C13"/>
    <w:rsid w:val="009C0043"/>
    <w:rsid w:val="009C068D"/>
    <w:rsid w:val="009C07BD"/>
    <w:rsid w:val="009C0F73"/>
    <w:rsid w:val="009C127E"/>
    <w:rsid w:val="009C14FE"/>
    <w:rsid w:val="009C156E"/>
    <w:rsid w:val="009C165E"/>
    <w:rsid w:val="009C16A7"/>
    <w:rsid w:val="009C16F8"/>
    <w:rsid w:val="009C18BD"/>
    <w:rsid w:val="009C1A40"/>
    <w:rsid w:val="009C1CBB"/>
    <w:rsid w:val="009C1D3D"/>
    <w:rsid w:val="009C219A"/>
    <w:rsid w:val="009C219C"/>
    <w:rsid w:val="009C2254"/>
    <w:rsid w:val="009C22C1"/>
    <w:rsid w:val="009C2379"/>
    <w:rsid w:val="009C2606"/>
    <w:rsid w:val="009C2768"/>
    <w:rsid w:val="009C2852"/>
    <w:rsid w:val="009C289A"/>
    <w:rsid w:val="009C2D9F"/>
    <w:rsid w:val="009C32FA"/>
    <w:rsid w:val="009C330C"/>
    <w:rsid w:val="009C3394"/>
    <w:rsid w:val="009C36CA"/>
    <w:rsid w:val="009C3888"/>
    <w:rsid w:val="009C4135"/>
    <w:rsid w:val="009C43CC"/>
    <w:rsid w:val="009C4598"/>
    <w:rsid w:val="009C4E06"/>
    <w:rsid w:val="009C502E"/>
    <w:rsid w:val="009C529B"/>
    <w:rsid w:val="009C54A6"/>
    <w:rsid w:val="009C54ED"/>
    <w:rsid w:val="009C5571"/>
    <w:rsid w:val="009C5B8D"/>
    <w:rsid w:val="009C6100"/>
    <w:rsid w:val="009C610B"/>
    <w:rsid w:val="009C6303"/>
    <w:rsid w:val="009C6348"/>
    <w:rsid w:val="009C6613"/>
    <w:rsid w:val="009C667F"/>
    <w:rsid w:val="009C6839"/>
    <w:rsid w:val="009C6AEF"/>
    <w:rsid w:val="009C6E24"/>
    <w:rsid w:val="009C7639"/>
    <w:rsid w:val="009C7B66"/>
    <w:rsid w:val="009C7CAC"/>
    <w:rsid w:val="009C7F08"/>
    <w:rsid w:val="009D0112"/>
    <w:rsid w:val="009D02C3"/>
    <w:rsid w:val="009D04D9"/>
    <w:rsid w:val="009D0AE9"/>
    <w:rsid w:val="009D139D"/>
    <w:rsid w:val="009D1431"/>
    <w:rsid w:val="009D1A2B"/>
    <w:rsid w:val="009D2049"/>
    <w:rsid w:val="009D2084"/>
    <w:rsid w:val="009D2309"/>
    <w:rsid w:val="009D23F4"/>
    <w:rsid w:val="009D2771"/>
    <w:rsid w:val="009D2B53"/>
    <w:rsid w:val="009D2BEC"/>
    <w:rsid w:val="009D2DF0"/>
    <w:rsid w:val="009D34B8"/>
    <w:rsid w:val="009D37DA"/>
    <w:rsid w:val="009D3925"/>
    <w:rsid w:val="009D3964"/>
    <w:rsid w:val="009D3A02"/>
    <w:rsid w:val="009D3AF8"/>
    <w:rsid w:val="009D40C5"/>
    <w:rsid w:val="009D4152"/>
    <w:rsid w:val="009D4446"/>
    <w:rsid w:val="009D4573"/>
    <w:rsid w:val="009D4CBF"/>
    <w:rsid w:val="009D5081"/>
    <w:rsid w:val="009D50F7"/>
    <w:rsid w:val="009D5130"/>
    <w:rsid w:val="009D53DD"/>
    <w:rsid w:val="009D53E9"/>
    <w:rsid w:val="009D5945"/>
    <w:rsid w:val="009D59C2"/>
    <w:rsid w:val="009D5FC6"/>
    <w:rsid w:val="009D6707"/>
    <w:rsid w:val="009D67BF"/>
    <w:rsid w:val="009D67F0"/>
    <w:rsid w:val="009D6E0C"/>
    <w:rsid w:val="009D6EBF"/>
    <w:rsid w:val="009D70F0"/>
    <w:rsid w:val="009D720C"/>
    <w:rsid w:val="009D74C4"/>
    <w:rsid w:val="009D7C21"/>
    <w:rsid w:val="009D7C46"/>
    <w:rsid w:val="009E0609"/>
    <w:rsid w:val="009E0E67"/>
    <w:rsid w:val="009E119A"/>
    <w:rsid w:val="009E140A"/>
    <w:rsid w:val="009E172F"/>
    <w:rsid w:val="009E1952"/>
    <w:rsid w:val="009E1A44"/>
    <w:rsid w:val="009E1D74"/>
    <w:rsid w:val="009E1FBC"/>
    <w:rsid w:val="009E2872"/>
    <w:rsid w:val="009E293C"/>
    <w:rsid w:val="009E2978"/>
    <w:rsid w:val="009E2A6F"/>
    <w:rsid w:val="009E2D05"/>
    <w:rsid w:val="009E313B"/>
    <w:rsid w:val="009E3498"/>
    <w:rsid w:val="009E3566"/>
    <w:rsid w:val="009E392C"/>
    <w:rsid w:val="009E39BC"/>
    <w:rsid w:val="009E3A26"/>
    <w:rsid w:val="009E3CD9"/>
    <w:rsid w:val="009E3E00"/>
    <w:rsid w:val="009E3F77"/>
    <w:rsid w:val="009E46B9"/>
    <w:rsid w:val="009E507C"/>
    <w:rsid w:val="009E56DC"/>
    <w:rsid w:val="009E591F"/>
    <w:rsid w:val="009E5DF4"/>
    <w:rsid w:val="009E7388"/>
    <w:rsid w:val="009E7430"/>
    <w:rsid w:val="009E7694"/>
    <w:rsid w:val="009E792D"/>
    <w:rsid w:val="009E7C69"/>
    <w:rsid w:val="009E7D39"/>
    <w:rsid w:val="009E7D9F"/>
    <w:rsid w:val="009F00C1"/>
    <w:rsid w:val="009F0180"/>
    <w:rsid w:val="009F02BA"/>
    <w:rsid w:val="009F0470"/>
    <w:rsid w:val="009F09BE"/>
    <w:rsid w:val="009F0A64"/>
    <w:rsid w:val="009F10D0"/>
    <w:rsid w:val="009F1101"/>
    <w:rsid w:val="009F11A8"/>
    <w:rsid w:val="009F18FA"/>
    <w:rsid w:val="009F1E4B"/>
    <w:rsid w:val="009F2263"/>
    <w:rsid w:val="009F274D"/>
    <w:rsid w:val="009F2A76"/>
    <w:rsid w:val="009F2B93"/>
    <w:rsid w:val="009F3006"/>
    <w:rsid w:val="009F32C5"/>
    <w:rsid w:val="009F36B1"/>
    <w:rsid w:val="009F3B54"/>
    <w:rsid w:val="009F3EE8"/>
    <w:rsid w:val="009F3F91"/>
    <w:rsid w:val="009F4130"/>
    <w:rsid w:val="009F46B1"/>
    <w:rsid w:val="009F4EC6"/>
    <w:rsid w:val="009F4FE0"/>
    <w:rsid w:val="009F5150"/>
    <w:rsid w:val="009F526B"/>
    <w:rsid w:val="009F550C"/>
    <w:rsid w:val="009F556D"/>
    <w:rsid w:val="009F5722"/>
    <w:rsid w:val="009F5782"/>
    <w:rsid w:val="009F588A"/>
    <w:rsid w:val="009F58D7"/>
    <w:rsid w:val="009F5937"/>
    <w:rsid w:val="009F5945"/>
    <w:rsid w:val="009F5AA1"/>
    <w:rsid w:val="009F5AE0"/>
    <w:rsid w:val="009F60F5"/>
    <w:rsid w:val="009F653E"/>
    <w:rsid w:val="009F66A1"/>
    <w:rsid w:val="009F6983"/>
    <w:rsid w:val="009F698A"/>
    <w:rsid w:val="009F6AEE"/>
    <w:rsid w:val="009F6B71"/>
    <w:rsid w:val="009F6C0D"/>
    <w:rsid w:val="009F6D1D"/>
    <w:rsid w:val="009F7083"/>
    <w:rsid w:val="009F72D6"/>
    <w:rsid w:val="009F73AB"/>
    <w:rsid w:val="009F74CA"/>
    <w:rsid w:val="009F7658"/>
    <w:rsid w:val="009F799F"/>
    <w:rsid w:val="009F7DBE"/>
    <w:rsid w:val="00A00102"/>
    <w:rsid w:val="00A00449"/>
    <w:rsid w:val="00A0049E"/>
    <w:rsid w:val="00A005BA"/>
    <w:rsid w:val="00A0172F"/>
    <w:rsid w:val="00A0185B"/>
    <w:rsid w:val="00A01B1C"/>
    <w:rsid w:val="00A01B21"/>
    <w:rsid w:val="00A01BA7"/>
    <w:rsid w:val="00A01BEA"/>
    <w:rsid w:val="00A01BFE"/>
    <w:rsid w:val="00A01E58"/>
    <w:rsid w:val="00A02188"/>
    <w:rsid w:val="00A02195"/>
    <w:rsid w:val="00A022C4"/>
    <w:rsid w:val="00A0293F"/>
    <w:rsid w:val="00A02C8F"/>
    <w:rsid w:val="00A030AC"/>
    <w:rsid w:val="00A03293"/>
    <w:rsid w:val="00A032DF"/>
    <w:rsid w:val="00A036F4"/>
    <w:rsid w:val="00A037FA"/>
    <w:rsid w:val="00A03AD5"/>
    <w:rsid w:val="00A03D3A"/>
    <w:rsid w:val="00A040C7"/>
    <w:rsid w:val="00A0412E"/>
    <w:rsid w:val="00A044DF"/>
    <w:rsid w:val="00A04576"/>
    <w:rsid w:val="00A0478C"/>
    <w:rsid w:val="00A04B42"/>
    <w:rsid w:val="00A04E33"/>
    <w:rsid w:val="00A04EDD"/>
    <w:rsid w:val="00A05C89"/>
    <w:rsid w:val="00A062B2"/>
    <w:rsid w:val="00A06814"/>
    <w:rsid w:val="00A06E2F"/>
    <w:rsid w:val="00A076B5"/>
    <w:rsid w:val="00A07897"/>
    <w:rsid w:val="00A07A07"/>
    <w:rsid w:val="00A07BA5"/>
    <w:rsid w:val="00A10B0E"/>
    <w:rsid w:val="00A10FB8"/>
    <w:rsid w:val="00A113AD"/>
    <w:rsid w:val="00A11CB1"/>
    <w:rsid w:val="00A11DE6"/>
    <w:rsid w:val="00A1203A"/>
    <w:rsid w:val="00A1228E"/>
    <w:rsid w:val="00A12456"/>
    <w:rsid w:val="00A12A65"/>
    <w:rsid w:val="00A131CA"/>
    <w:rsid w:val="00A133E1"/>
    <w:rsid w:val="00A133F8"/>
    <w:rsid w:val="00A13607"/>
    <w:rsid w:val="00A13634"/>
    <w:rsid w:val="00A13666"/>
    <w:rsid w:val="00A13850"/>
    <w:rsid w:val="00A13CC2"/>
    <w:rsid w:val="00A1461B"/>
    <w:rsid w:val="00A1476E"/>
    <w:rsid w:val="00A15708"/>
    <w:rsid w:val="00A15799"/>
    <w:rsid w:val="00A15B8F"/>
    <w:rsid w:val="00A15F7D"/>
    <w:rsid w:val="00A166E2"/>
    <w:rsid w:val="00A167FF"/>
    <w:rsid w:val="00A168AC"/>
    <w:rsid w:val="00A16A05"/>
    <w:rsid w:val="00A16A1C"/>
    <w:rsid w:val="00A1750A"/>
    <w:rsid w:val="00A17538"/>
    <w:rsid w:val="00A17892"/>
    <w:rsid w:val="00A17906"/>
    <w:rsid w:val="00A17B79"/>
    <w:rsid w:val="00A20C09"/>
    <w:rsid w:val="00A20CE3"/>
    <w:rsid w:val="00A20D8B"/>
    <w:rsid w:val="00A20F4E"/>
    <w:rsid w:val="00A21003"/>
    <w:rsid w:val="00A2124A"/>
    <w:rsid w:val="00A21CB2"/>
    <w:rsid w:val="00A22135"/>
    <w:rsid w:val="00A22177"/>
    <w:rsid w:val="00A223D0"/>
    <w:rsid w:val="00A223EE"/>
    <w:rsid w:val="00A227EC"/>
    <w:rsid w:val="00A22ECD"/>
    <w:rsid w:val="00A22F1B"/>
    <w:rsid w:val="00A238F6"/>
    <w:rsid w:val="00A23902"/>
    <w:rsid w:val="00A23A30"/>
    <w:rsid w:val="00A23C47"/>
    <w:rsid w:val="00A23E5E"/>
    <w:rsid w:val="00A24676"/>
    <w:rsid w:val="00A24861"/>
    <w:rsid w:val="00A24985"/>
    <w:rsid w:val="00A25191"/>
    <w:rsid w:val="00A255A9"/>
    <w:rsid w:val="00A255AB"/>
    <w:rsid w:val="00A25A0D"/>
    <w:rsid w:val="00A25B2B"/>
    <w:rsid w:val="00A26142"/>
    <w:rsid w:val="00A2628C"/>
    <w:rsid w:val="00A26D44"/>
    <w:rsid w:val="00A27118"/>
    <w:rsid w:val="00A27385"/>
    <w:rsid w:val="00A27980"/>
    <w:rsid w:val="00A27C07"/>
    <w:rsid w:val="00A27E27"/>
    <w:rsid w:val="00A300EE"/>
    <w:rsid w:val="00A3012B"/>
    <w:rsid w:val="00A3022E"/>
    <w:rsid w:val="00A30535"/>
    <w:rsid w:val="00A3090F"/>
    <w:rsid w:val="00A30A30"/>
    <w:rsid w:val="00A30E5D"/>
    <w:rsid w:val="00A31616"/>
    <w:rsid w:val="00A31962"/>
    <w:rsid w:val="00A31C18"/>
    <w:rsid w:val="00A3217F"/>
    <w:rsid w:val="00A324C7"/>
    <w:rsid w:val="00A32AD8"/>
    <w:rsid w:val="00A32C01"/>
    <w:rsid w:val="00A32DE6"/>
    <w:rsid w:val="00A33353"/>
    <w:rsid w:val="00A33647"/>
    <w:rsid w:val="00A33B92"/>
    <w:rsid w:val="00A33BC5"/>
    <w:rsid w:val="00A33C55"/>
    <w:rsid w:val="00A347CD"/>
    <w:rsid w:val="00A3496F"/>
    <w:rsid w:val="00A34AAB"/>
    <w:rsid w:val="00A34D81"/>
    <w:rsid w:val="00A35091"/>
    <w:rsid w:val="00A3567A"/>
    <w:rsid w:val="00A35BDB"/>
    <w:rsid w:val="00A35BED"/>
    <w:rsid w:val="00A35CA0"/>
    <w:rsid w:val="00A35F8D"/>
    <w:rsid w:val="00A364A3"/>
    <w:rsid w:val="00A364EC"/>
    <w:rsid w:val="00A3657D"/>
    <w:rsid w:val="00A36926"/>
    <w:rsid w:val="00A36B15"/>
    <w:rsid w:val="00A36B60"/>
    <w:rsid w:val="00A36B79"/>
    <w:rsid w:val="00A37638"/>
    <w:rsid w:val="00A37E7E"/>
    <w:rsid w:val="00A400B6"/>
    <w:rsid w:val="00A400DE"/>
    <w:rsid w:val="00A40877"/>
    <w:rsid w:val="00A408F4"/>
    <w:rsid w:val="00A409C9"/>
    <w:rsid w:val="00A409F4"/>
    <w:rsid w:val="00A40F2A"/>
    <w:rsid w:val="00A40FDF"/>
    <w:rsid w:val="00A41612"/>
    <w:rsid w:val="00A416E9"/>
    <w:rsid w:val="00A41C1C"/>
    <w:rsid w:val="00A41CDF"/>
    <w:rsid w:val="00A420AF"/>
    <w:rsid w:val="00A42572"/>
    <w:rsid w:val="00A4268F"/>
    <w:rsid w:val="00A42926"/>
    <w:rsid w:val="00A4298A"/>
    <w:rsid w:val="00A42DB3"/>
    <w:rsid w:val="00A42DF9"/>
    <w:rsid w:val="00A42E43"/>
    <w:rsid w:val="00A42FEF"/>
    <w:rsid w:val="00A431F9"/>
    <w:rsid w:val="00A43365"/>
    <w:rsid w:val="00A434E7"/>
    <w:rsid w:val="00A43567"/>
    <w:rsid w:val="00A4361F"/>
    <w:rsid w:val="00A44220"/>
    <w:rsid w:val="00A44589"/>
    <w:rsid w:val="00A446B9"/>
    <w:rsid w:val="00A448DD"/>
    <w:rsid w:val="00A44A5F"/>
    <w:rsid w:val="00A44EB5"/>
    <w:rsid w:val="00A4534E"/>
    <w:rsid w:val="00A453A4"/>
    <w:rsid w:val="00A45D70"/>
    <w:rsid w:val="00A46052"/>
    <w:rsid w:val="00A461A5"/>
    <w:rsid w:val="00A468D3"/>
    <w:rsid w:val="00A46973"/>
    <w:rsid w:val="00A46EA4"/>
    <w:rsid w:val="00A471C9"/>
    <w:rsid w:val="00A47A13"/>
    <w:rsid w:val="00A47D36"/>
    <w:rsid w:val="00A50264"/>
    <w:rsid w:val="00A505ED"/>
    <w:rsid w:val="00A50F58"/>
    <w:rsid w:val="00A515E7"/>
    <w:rsid w:val="00A515FB"/>
    <w:rsid w:val="00A51909"/>
    <w:rsid w:val="00A51A77"/>
    <w:rsid w:val="00A52214"/>
    <w:rsid w:val="00A525D6"/>
    <w:rsid w:val="00A527B9"/>
    <w:rsid w:val="00A528E7"/>
    <w:rsid w:val="00A52986"/>
    <w:rsid w:val="00A53036"/>
    <w:rsid w:val="00A53357"/>
    <w:rsid w:val="00A53404"/>
    <w:rsid w:val="00A53435"/>
    <w:rsid w:val="00A53637"/>
    <w:rsid w:val="00A53878"/>
    <w:rsid w:val="00A53B29"/>
    <w:rsid w:val="00A53CBA"/>
    <w:rsid w:val="00A54111"/>
    <w:rsid w:val="00A54277"/>
    <w:rsid w:val="00A54393"/>
    <w:rsid w:val="00A54510"/>
    <w:rsid w:val="00A546EA"/>
    <w:rsid w:val="00A546F1"/>
    <w:rsid w:val="00A54773"/>
    <w:rsid w:val="00A547B5"/>
    <w:rsid w:val="00A54ACB"/>
    <w:rsid w:val="00A54C37"/>
    <w:rsid w:val="00A54C89"/>
    <w:rsid w:val="00A54EF2"/>
    <w:rsid w:val="00A55009"/>
    <w:rsid w:val="00A5500B"/>
    <w:rsid w:val="00A55639"/>
    <w:rsid w:val="00A55780"/>
    <w:rsid w:val="00A561C5"/>
    <w:rsid w:val="00A566F9"/>
    <w:rsid w:val="00A56B6E"/>
    <w:rsid w:val="00A572ED"/>
    <w:rsid w:val="00A573AF"/>
    <w:rsid w:val="00A57466"/>
    <w:rsid w:val="00A57E21"/>
    <w:rsid w:val="00A57F15"/>
    <w:rsid w:val="00A602A8"/>
    <w:rsid w:val="00A6079D"/>
    <w:rsid w:val="00A6082A"/>
    <w:rsid w:val="00A60B80"/>
    <w:rsid w:val="00A60CF9"/>
    <w:rsid w:val="00A60D9A"/>
    <w:rsid w:val="00A60F5B"/>
    <w:rsid w:val="00A6168A"/>
    <w:rsid w:val="00A61873"/>
    <w:rsid w:val="00A61AA3"/>
    <w:rsid w:val="00A61BB8"/>
    <w:rsid w:val="00A61E08"/>
    <w:rsid w:val="00A6224C"/>
    <w:rsid w:val="00A6255E"/>
    <w:rsid w:val="00A62816"/>
    <w:rsid w:val="00A628AB"/>
    <w:rsid w:val="00A62D7A"/>
    <w:rsid w:val="00A62DAE"/>
    <w:rsid w:val="00A6334E"/>
    <w:rsid w:val="00A6347D"/>
    <w:rsid w:val="00A63494"/>
    <w:rsid w:val="00A638F5"/>
    <w:rsid w:val="00A63C97"/>
    <w:rsid w:val="00A63ED4"/>
    <w:rsid w:val="00A63F00"/>
    <w:rsid w:val="00A641D4"/>
    <w:rsid w:val="00A64892"/>
    <w:rsid w:val="00A649B9"/>
    <w:rsid w:val="00A65538"/>
    <w:rsid w:val="00A65C55"/>
    <w:rsid w:val="00A66978"/>
    <w:rsid w:val="00A669E3"/>
    <w:rsid w:val="00A66B90"/>
    <w:rsid w:val="00A66E92"/>
    <w:rsid w:val="00A66EEB"/>
    <w:rsid w:val="00A672DD"/>
    <w:rsid w:val="00A6745E"/>
    <w:rsid w:val="00A67694"/>
    <w:rsid w:val="00A67706"/>
    <w:rsid w:val="00A678F7"/>
    <w:rsid w:val="00A67CD0"/>
    <w:rsid w:val="00A67E0E"/>
    <w:rsid w:val="00A7042A"/>
    <w:rsid w:val="00A70795"/>
    <w:rsid w:val="00A70A07"/>
    <w:rsid w:val="00A70A86"/>
    <w:rsid w:val="00A70E65"/>
    <w:rsid w:val="00A7163E"/>
    <w:rsid w:val="00A71C6D"/>
    <w:rsid w:val="00A72053"/>
    <w:rsid w:val="00A7211D"/>
    <w:rsid w:val="00A721C2"/>
    <w:rsid w:val="00A7243F"/>
    <w:rsid w:val="00A725D4"/>
    <w:rsid w:val="00A726A6"/>
    <w:rsid w:val="00A728FB"/>
    <w:rsid w:val="00A72A3C"/>
    <w:rsid w:val="00A72AA4"/>
    <w:rsid w:val="00A73A1B"/>
    <w:rsid w:val="00A73A60"/>
    <w:rsid w:val="00A73AF7"/>
    <w:rsid w:val="00A73B25"/>
    <w:rsid w:val="00A73B72"/>
    <w:rsid w:val="00A73E56"/>
    <w:rsid w:val="00A73F0B"/>
    <w:rsid w:val="00A73F81"/>
    <w:rsid w:val="00A74165"/>
    <w:rsid w:val="00A74298"/>
    <w:rsid w:val="00A74A3B"/>
    <w:rsid w:val="00A74C75"/>
    <w:rsid w:val="00A74E27"/>
    <w:rsid w:val="00A74F63"/>
    <w:rsid w:val="00A7502F"/>
    <w:rsid w:val="00A750F8"/>
    <w:rsid w:val="00A75796"/>
    <w:rsid w:val="00A762E2"/>
    <w:rsid w:val="00A766D7"/>
    <w:rsid w:val="00A77081"/>
    <w:rsid w:val="00A770D5"/>
    <w:rsid w:val="00A77162"/>
    <w:rsid w:val="00A771B6"/>
    <w:rsid w:val="00A773B8"/>
    <w:rsid w:val="00A7755D"/>
    <w:rsid w:val="00A77720"/>
    <w:rsid w:val="00A777F5"/>
    <w:rsid w:val="00A77965"/>
    <w:rsid w:val="00A77B37"/>
    <w:rsid w:val="00A77C79"/>
    <w:rsid w:val="00A77DF1"/>
    <w:rsid w:val="00A77EA6"/>
    <w:rsid w:val="00A77F7C"/>
    <w:rsid w:val="00A8047A"/>
    <w:rsid w:val="00A805A8"/>
    <w:rsid w:val="00A805DE"/>
    <w:rsid w:val="00A80641"/>
    <w:rsid w:val="00A80730"/>
    <w:rsid w:val="00A80B87"/>
    <w:rsid w:val="00A80D9A"/>
    <w:rsid w:val="00A818E8"/>
    <w:rsid w:val="00A81D99"/>
    <w:rsid w:val="00A81ED5"/>
    <w:rsid w:val="00A82051"/>
    <w:rsid w:val="00A826B3"/>
    <w:rsid w:val="00A82E1E"/>
    <w:rsid w:val="00A82F10"/>
    <w:rsid w:val="00A831ED"/>
    <w:rsid w:val="00A8379A"/>
    <w:rsid w:val="00A83BCB"/>
    <w:rsid w:val="00A83DF1"/>
    <w:rsid w:val="00A83F9B"/>
    <w:rsid w:val="00A8403A"/>
    <w:rsid w:val="00A84230"/>
    <w:rsid w:val="00A84488"/>
    <w:rsid w:val="00A845C1"/>
    <w:rsid w:val="00A845FA"/>
    <w:rsid w:val="00A848CD"/>
    <w:rsid w:val="00A8493C"/>
    <w:rsid w:val="00A85273"/>
    <w:rsid w:val="00A853E4"/>
    <w:rsid w:val="00A857CD"/>
    <w:rsid w:val="00A85E9B"/>
    <w:rsid w:val="00A86481"/>
    <w:rsid w:val="00A86483"/>
    <w:rsid w:val="00A865C2"/>
    <w:rsid w:val="00A869A4"/>
    <w:rsid w:val="00A86A77"/>
    <w:rsid w:val="00A86C9C"/>
    <w:rsid w:val="00A86D6D"/>
    <w:rsid w:val="00A86F13"/>
    <w:rsid w:val="00A87000"/>
    <w:rsid w:val="00A87174"/>
    <w:rsid w:val="00A87243"/>
    <w:rsid w:val="00A8743E"/>
    <w:rsid w:val="00A87859"/>
    <w:rsid w:val="00A87C88"/>
    <w:rsid w:val="00A9038D"/>
    <w:rsid w:val="00A9038E"/>
    <w:rsid w:val="00A905E4"/>
    <w:rsid w:val="00A90AE7"/>
    <w:rsid w:val="00A90AF5"/>
    <w:rsid w:val="00A90C45"/>
    <w:rsid w:val="00A90C65"/>
    <w:rsid w:val="00A910A4"/>
    <w:rsid w:val="00A911F8"/>
    <w:rsid w:val="00A9148D"/>
    <w:rsid w:val="00A9175D"/>
    <w:rsid w:val="00A91FB0"/>
    <w:rsid w:val="00A91FD2"/>
    <w:rsid w:val="00A920C7"/>
    <w:rsid w:val="00A92128"/>
    <w:rsid w:val="00A922DE"/>
    <w:rsid w:val="00A923C0"/>
    <w:rsid w:val="00A92444"/>
    <w:rsid w:val="00A92779"/>
    <w:rsid w:val="00A92938"/>
    <w:rsid w:val="00A92CC5"/>
    <w:rsid w:val="00A93273"/>
    <w:rsid w:val="00A938A5"/>
    <w:rsid w:val="00A93D22"/>
    <w:rsid w:val="00A941AD"/>
    <w:rsid w:val="00A9432E"/>
    <w:rsid w:val="00A94DD2"/>
    <w:rsid w:val="00A94EBA"/>
    <w:rsid w:val="00A94F8C"/>
    <w:rsid w:val="00A95135"/>
    <w:rsid w:val="00A95367"/>
    <w:rsid w:val="00A9587F"/>
    <w:rsid w:val="00A95934"/>
    <w:rsid w:val="00A9593E"/>
    <w:rsid w:val="00A95B09"/>
    <w:rsid w:val="00A95B82"/>
    <w:rsid w:val="00A95C71"/>
    <w:rsid w:val="00A95DDA"/>
    <w:rsid w:val="00A96413"/>
    <w:rsid w:val="00A96451"/>
    <w:rsid w:val="00A96795"/>
    <w:rsid w:val="00A96837"/>
    <w:rsid w:val="00A97030"/>
    <w:rsid w:val="00A97084"/>
    <w:rsid w:val="00A975C8"/>
    <w:rsid w:val="00A97A19"/>
    <w:rsid w:val="00A97E6B"/>
    <w:rsid w:val="00A97F70"/>
    <w:rsid w:val="00AA010B"/>
    <w:rsid w:val="00AA02B6"/>
    <w:rsid w:val="00AA02BA"/>
    <w:rsid w:val="00AA06A4"/>
    <w:rsid w:val="00AA09A6"/>
    <w:rsid w:val="00AA09C7"/>
    <w:rsid w:val="00AA0CE7"/>
    <w:rsid w:val="00AA114D"/>
    <w:rsid w:val="00AA11A5"/>
    <w:rsid w:val="00AA1298"/>
    <w:rsid w:val="00AA12CD"/>
    <w:rsid w:val="00AA156E"/>
    <w:rsid w:val="00AA1625"/>
    <w:rsid w:val="00AA16B6"/>
    <w:rsid w:val="00AA1D6F"/>
    <w:rsid w:val="00AA1F90"/>
    <w:rsid w:val="00AA225E"/>
    <w:rsid w:val="00AA2781"/>
    <w:rsid w:val="00AA2B0D"/>
    <w:rsid w:val="00AA30CB"/>
    <w:rsid w:val="00AA3C54"/>
    <w:rsid w:val="00AA3ED8"/>
    <w:rsid w:val="00AA3F92"/>
    <w:rsid w:val="00AA3FE1"/>
    <w:rsid w:val="00AA4004"/>
    <w:rsid w:val="00AA4212"/>
    <w:rsid w:val="00AA4648"/>
    <w:rsid w:val="00AA4B11"/>
    <w:rsid w:val="00AA5820"/>
    <w:rsid w:val="00AA5C45"/>
    <w:rsid w:val="00AA6093"/>
    <w:rsid w:val="00AA6114"/>
    <w:rsid w:val="00AA638C"/>
    <w:rsid w:val="00AA6655"/>
    <w:rsid w:val="00AA66AD"/>
    <w:rsid w:val="00AA6AA7"/>
    <w:rsid w:val="00AA6C1B"/>
    <w:rsid w:val="00AA6CB5"/>
    <w:rsid w:val="00AA6D78"/>
    <w:rsid w:val="00AA6E58"/>
    <w:rsid w:val="00AA7115"/>
    <w:rsid w:val="00AA713F"/>
    <w:rsid w:val="00AA71B2"/>
    <w:rsid w:val="00AA7BCE"/>
    <w:rsid w:val="00AA7BD7"/>
    <w:rsid w:val="00AA7C53"/>
    <w:rsid w:val="00AB0E39"/>
    <w:rsid w:val="00AB1354"/>
    <w:rsid w:val="00AB13A0"/>
    <w:rsid w:val="00AB2021"/>
    <w:rsid w:val="00AB20CD"/>
    <w:rsid w:val="00AB2B52"/>
    <w:rsid w:val="00AB3701"/>
    <w:rsid w:val="00AB3968"/>
    <w:rsid w:val="00AB3B73"/>
    <w:rsid w:val="00AB4526"/>
    <w:rsid w:val="00AB4720"/>
    <w:rsid w:val="00AB4786"/>
    <w:rsid w:val="00AB4914"/>
    <w:rsid w:val="00AB4941"/>
    <w:rsid w:val="00AB4957"/>
    <w:rsid w:val="00AB4A4C"/>
    <w:rsid w:val="00AB4D61"/>
    <w:rsid w:val="00AB4E29"/>
    <w:rsid w:val="00AB5051"/>
    <w:rsid w:val="00AB5238"/>
    <w:rsid w:val="00AB52AC"/>
    <w:rsid w:val="00AB532F"/>
    <w:rsid w:val="00AB5A26"/>
    <w:rsid w:val="00AB5BEA"/>
    <w:rsid w:val="00AB5DB1"/>
    <w:rsid w:val="00AB5EC6"/>
    <w:rsid w:val="00AB5ECA"/>
    <w:rsid w:val="00AB6751"/>
    <w:rsid w:val="00AB67D3"/>
    <w:rsid w:val="00AB69D3"/>
    <w:rsid w:val="00AB6A1F"/>
    <w:rsid w:val="00AB6BF4"/>
    <w:rsid w:val="00AB6C0F"/>
    <w:rsid w:val="00AB6C3A"/>
    <w:rsid w:val="00AB6F33"/>
    <w:rsid w:val="00AB7265"/>
    <w:rsid w:val="00AB74EB"/>
    <w:rsid w:val="00AB75B0"/>
    <w:rsid w:val="00AB75D9"/>
    <w:rsid w:val="00AB7E65"/>
    <w:rsid w:val="00AB7F43"/>
    <w:rsid w:val="00AC0892"/>
    <w:rsid w:val="00AC114F"/>
    <w:rsid w:val="00AC1362"/>
    <w:rsid w:val="00AC1432"/>
    <w:rsid w:val="00AC1A56"/>
    <w:rsid w:val="00AC1A7F"/>
    <w:rsid w:val="00AC1D94"/>
    <w:rsid w:val="00AC1DC3"/>
    <w:rsid w:val="00AC1EC3"/>
    <w:rsid w:val="00AC26CC"/>
    <w:rsid w:val="00AC2987"/>
    <w:rsid w:val="00AC2D0B"/>
    <w:rsid w:val="00AC2E87"/>
    <w:rsid w:val="00AC33A2"/>
    <w:rsid w:val="00AC3908"/>
    <w:rsid w:val="00AC3CA0"/>
    <w:rsid w:val="00AC3D87"/>
    <w:rsid w:val="00AC4377"/>
    <w:rsid w:val="00AC4601"/>
    <w:rsid w:val="00AC467F"/>
    <w:rsid w:val="00AC4834"/>
    <w:rsid w:val="00AC4CF9"/>
    <w:rsid w:val="00AC4E69"/>
    <w:rsid w:val="00AC4F0F"/>
    <w:rsid w:val="00AC51CC"/>
    <w:rsid w:val="00AC5214"/>
    <w:rsid w:val="00AC5823"/>
    <w:rsid w:val="00AC5D8D"/>
    <w:rsid w:val="00AC60C3"/>
    <w:rsid w:val="00AC632A"/>
    <w:rsid w:val="00AC6FDE"/>
    <w:rsid w:val="00AC7049"/>
    <w:rsid w:val="00AC70BA"/>
    <w:rsid w:val="00AC70D0"/>
    <w:rsid w:val="00AC72A9"/>
    <w:rsid w:val="00AC7720"/>
    <w:rsid w:val="00AC7EE7"/>
    <w:rsid w:val="00AC7EF4"/>
    <w:rsid w:val="00AD01CB"/>
    <w:rsid w:val="00AD053C"/>
    <w:rsid w:val="00AD2167"/>
    <w:rsid w:val="00AD219B"/>
    <w:rsid w:val="00AD24BB"/>
    <w:rsid w:val="00AD25AA"/>
    <w:rsid w:val="00AD2AB5"/>
    <w:rsid w:val="00AD2E83"/>
    <w:rsid w:val="00AD3845"/>
    <w:rsid w:val="00AD3AFF"/>
    <w:rsid w:val="00AD3E8E"/>
    <w:rsid w:val="00AD4212"/>
    <w:rsid w:val="00AD434C"/>
    <w:rsid w:val="00AD43FF"/>
    <w:rsid w:val="00AD4585"/>
    <w:rsid w:val="00AD45C6"/>
    <w:rsid w:val="00AD461C"/>
    <w:rsid w:val="00AD4807"/>
    <w:rsid w:val="00AD48FD"/>
    <w:rsid w:val="00AD51E1"/>
    <w:rsid w:val="00AD529B"/>
    <w:rsid w:val="00AD5508"/>
    <w:rsid w:val="00AD55AE"/>
    <w:rsid w:val="00AD5909"/>
    <w:rsid w:val="00AD6551"/>
    <w:rsid w:val="00AD6585"/>
    <w:rsid w:val="00AD673E"/>
    <w:rsid w:val="00AD6985"/>
    <w:rsid w:val="00AD6ADA"/>
    <w:rsid w:val="00AD6CE1"/>
    <w:rsid w:val="00AD7336"/>
    <w:rsid w:val="00AD75E6"/>
    <w:rsid w:val="00AD7616"/>
    <w:rsid w:val="00AD765C"/>
    <w:rsid w:val="00AD76D7"/>
    <w:rsid w:val="00AD7A09"/>
    <w:rsid w:val="00AD7A61"/>
    <w:rsid w:val="00AD7AE2"/>
    <w:rsid w:val="00AD7C35"/>
    <w:rsid w:val="00AD7EBB"/>
    <w:rsid w:val="00AE079C"/>
    <w:rsid w:val="00AE08F4"/>
    <w:rsid w:val="00AE0BB2"/>
    <w:rsid w:val="00AE0D21"/>
    <w:rsid w:val="00AE11CE"/>
    <w:rsid w:val="00AE13B7"/>
    <w:rsid w:val="00AE18F0"/>
    <w:rsid w:val="00AE1E6E"/>
    <w:rsid w:val="00AE1FC2"/>
    <w:rsid w:val="00AE2115"/>
    <w:rsid w:val="00AE21ED"/>
    <w:rsid w:val="00AE2399"/>
    <w:rsid w:val="00AE25BA"/>
    <w:rsid w:val="00AE274F"/>
    <w:rsid w:val="00AE27AE"/>
    <w:rsid w:val="00AE28ED"/>
    <w:rsid w:val="00AE2BFA"/>
    <w:rsid w:val="00AE2CA7"/>
    <w:rsid w:val="00AE3554"/>
    <w:rsid w:val="00AE3887"/>
    <w:rsid w:val="00AE3AF2"/>
    <w:rsid w:val="00AE40F8"/>
    <w:rsid w:val="00AE4567"/>
    <w:rsid w:val="00AE4CF5"/>
    <w:rsid w:val="00AE50C7"/>
    <w:rsid w:val="00AE6127"/>
    <w:rsid w:val="00AE6196"/>
    <w:rsid w:val="00AE63D4"/>
    <w:rsid w:val="00AE67B0"/>
    <w:rsid w:val="00AE69FD"/>
    <w:rsid w:val="00AE6DAC"/>
    <w:rsid w:val="00AE6E05"/>
    <w:rsid w:val="00AE6F19"/>
    <w:rsid w:val="00AE6F77"/>
    <w:rsid w:val="00AE7138"/>
    <w:rsid w:val="00AE7818"/>
    <w:rsid w:val="00AE7F78"/>
    <w:rsid w:val="00AF006E"/>
    <w:rsid w:val="00AF0806"/>
    <w:rsid w:val="00AF0B52"/>
    <w:rsid w:val="00AF0BFE"/>
    <w:rsid w:val="00AF0EBF"/>
    <w:rsid w:val="00AF1034"/>
    <w:rsid w:val="00AF11E1"/>
    <w:rsid w:val="00AF14BF"/>
    <w:rsid w:val="00AF1797"/>
    <w:rsid w:val="00AF1AE6"/>
    <w:rsid w:val="00AF1B2F"/>
    <w:rsid w:val="00AF1C06"/>
    <w:rsid w:val="00AF1CA4"/>
    <w:rsid w:val="00AF1DCC"/>
    <w:rsid w:val="00AF21E2"/>
    <w:rsid w:val="00AF2690"/>
    <w:rsid w:val="00AF2AAC"/>
    <w:rsid w:val="00AF2C6D"/>
    <w:rsid w:val="00AF2D3B"/>
    <w:rsid w:val="00AF309C"/>
    <w:rsid w:val="00AF316F"/>
    <w:rsid w:val="00AF3227"/>
    <w:rsid w:val="00AF355D"/>
    <w:rsid w:val="00AF3E4C"/>
    <w:rsid w:val="00AF3EB2"/>
    <w:rsid w:val="00AF3FCF"/>
    <w:rsid w:val="00AF426E"/>
    <w:rsid w:val="00AF4435"/>
    <w:rsid w:val="00AF4C64"/>
    <w:rsid w:val="00AF51A6"/>
    <w:rsid w:val="00AF546B"/>
    <w:rsid w:val="00AF57F5"/>
    <w:rsid w:val="00AF59DE"/>
    <w:rsid w:val="00AF5B11"/>
    <w:rsid w:val="00AF5D11"/>
    <w:rsid w:val="00AF5D21"/>
    <w:rsid w:val="00AF5FDD"/>
    <w:rsid w:val="00AF60C9"/>
    <w:rsid w:val="00AF68A1"/>
    <w:rsid w:val="00AF6B0A"/>
    <w:rsid w:val="00AF6B3E"/>
    <w:rsid w:val="00AF6B41"/>
    <w:rsid w:val="00AF6C06"/>
    <w:rsid w:val="00AF6D75"/>
    <w:rsid w:val="00AF6DBB"/>
    <w:rsid w:val="00AF6E59"/>
    <w:rsid w:val="00AF6F98"/>
    <w:rsid w:val="00AF7604"/>
    <w:rsid w:val="00AF7B5E"/>
    <w:rsid w:val="00AF7EFB"/>
    <w:rsid w:val="00B003F5"/>
    <w:rsid w:val="00B0058A"/>
    <w:rsid w:val="00B006C9"/>
    <w:rsid w:val="00B006EB"/>
    <w:rsid w:val="00B009DB"/>
    <w:rsid w:val="00B00A87"/>
    <w:rsid w:val="00B00F4C"/>
    <w:rsid w:val="00B02BC6"/>
    <w:rsid w:val="00B02E4F"/>
    <w:rsid w:val="00B02E89"/>
    <w:rsid w:val="00B03893"/>
    <w:rsid w:val="00B03934"/>
    <w:rsid w:val="00B03A7B"/>
    <w:rsid w:val="00B03BBF"/>
    <w:rsid w:val="00B040DD"/>
    <w:rsid w:val="00B043F6"/>
    <w:rsid w:val="00B04482"/>
    <w:rsid w:val="00B04554"/>
    <w:rsid w:val="00B0517B"/>
    <w:rsid w:val="00B054A1"/>
    <w:rsid w:val="00B05624"/>
    <w:rsid w:val="00B05A15"/>
    <w:rsid w:val="00B05A68"/>
    <w:rsid w:val="00B05B6C"/>
    <w:rsid w:val="00B05EFE"/>
    <w:rsid w:val="00B060CB"/>
    <w:rsid w:val="00B061FD"/>
    <w:rsid w:val="00B06394"/>
    <w:rsid w:val="00B064B9"/>
    <w:rsid w:val="00B06721"/>
    <w:rsid w:val="00B06776"/>
    <w:rsid w:val="00B06B9C"/>
    <w:rsid w:val="00B0734E"/>
    <w:rsid w:val="00B07388"/>
    <w:rsid w:val="00B07B3D"/>
    <w:rsid w:val="00B07C51"/>
    <w:rsid w:val="00B07D91"/>
    <w:rsid w:val="00B07E8F"/>
    <w:rsid w:val="00B07EF9"/>
    <w:rsid w:val="00B104B1"/>
    <w:rsid w:val="00B105BC"/>
    <w:rsid w:val="00B10C87"/>
    <w:rsid w:val="00B10F23"/>
    <w:rsid w:val="00B110BA"/>
    <w:rsid w:val="00B111E7"/>
    <w:rsid w:val="00B112BD"/>
    <w:rsid w:val="00B113B8"/>
    <w:rsid w:val="00B11625"/>
    <w:rsid w:val="00B117A6"/>
    <w:rsid w:val="00B1184E"/>
    <w:rsid w:val="00B11B72"/>
    <w:rsid w:val="00B11ECA"/>
    <w:rsid w:val="00B1216B"/>
    <w:rsid w:val="00B12AB0"/>
    <w:rsid w:val="00B12F9F"/>
    <w:rsid w:val="00B13223"/>
    <w:rsid w:val="00B137D1"/>
    <w:rsid w:val="00B137ED"/>
    <w:rsid w:val="00B13E79"/>
    <w:rsid w:val="00B1442E"/>
    <w:rsid w:val="00B14482"/>
    <w:rsid w:val="00B14596"/>
    <w:rsid w:val="00B145D7"/>
    <w:rsid w:val="00B146B9"/>
    <w:rsid w:val="00B1494A"/>
    <w:rsid w:val="00B14ABD"/>
    <w:rsid w:val="00B14BD7"/>
    <w:rsid w:val="00B14C24"/>
    <w:rsid w:val="00B14C91"/>
    <w:rsid w:val="00B1500E"/>
    <w:rsid w:val="00B152D7"/>
    <w:rsid w:val="00B1577E"/>
    <w:rsid w:val="00B158B9"/>
    <w:rsid w:val="00B15B1D"/>
    <w:rsid w:val="00B15E10"/>
    <w:rsid w:val="00B15F45"/>
    <w:rsid w:val="00B1607C"/>
    <w:rsid w:val="00B16EE9"/>
    <w:rsid w:val="00B179FF"/>
    <w:rsid w:val="00B17E9C"/>
    <w:rsid w:val="00B17F67"/>
    <w:rsid w:val="00B2032E"/>
    <w:rsid w:val="00B20412"/>
    <w:rsid w:val="00B2055C"/>
    <w:rsid w:val="00B20742"/>
    <w:rsid w:val="00B20C03"/>
    <w:rsid w:val="00B20E03"/>
    <w:rsid w:val="00B20FBB"/>
    <w:rsid w:val="00B2111A"/>
    <w:rsid w:val="00B2134E"/>
    <w:rsid w:val="00B21609"/>
    <w:rsid w:val="00B2160C"/>
    <w:rsid w:val="00B21748"/>
    <w:rsid w:val="00B219C2"/>
    <w:rsid w:val="00B21CE2"/>
    <w:rsid w:val="00B21FF1"/>
    <w:rsid w:val="00B220C0"/>
    <w:rsid w:val="00B224EE"/>
    <w:rsid w:val="00B22DE0"/>
    <w:rsid w:val="00B22E7C"/>
    <w:rsid w:val="00B22F46"/>
    <w:rsid w:val="00B233C8"/>
    <w:rsid w:val="00B2368C"/>
    <w:rsid w:val="00B23F96"/>
    <w:rsid w:val="00B242D6"/>
    <w:rsid w:val="00B24531"/>
    <w:rsid w:val="00B246E1"/>
    <w:rsid w:val="00B249E3"/>
    <w:rsid w:val="00B24C42"/>
    <w:rsid w:val="00B24F4B"/>
    <w:rsid w:val="00B24FEB"/>
    <w:rsid w:val="00B253A8"/>
    <w:rsid w:val="00B256CA"/>
    <w:rsid w:val="00B25A36"/>
    <w:rsid w:val="00B25F31"/>
    <w:rsid w:val="00B25F70"/>
    <w:rsid w:val="00B2644E"/>
    <w:rsid w:val="00B26E91"/>
    <w:rsid w:val="00B26EAD"/>
    <w:rsid w:val="00B27643"/>
    <w:rsid w:val="00B2770B"/>
    <w:rsid w:val="00B27A25"/>
    <w:rsid w:val="00B27E67"/>
    <w:rsid w:val="00B27F7F"/>
    <w:rsid w:val="00B30104"/>
    <w:rsid w:val="00B30140"/>
    <w:rsid w:val="00B30A47"/>
    <w:rsid w:val="00B30A5D"/>
    <w:rsid w:val="00B30AF7"/>
    <w:rsid w:val="00B3109A"/>
    <w:rsid w:val="00B3125D"/>
    <w:rsid w:val="00B315E0"/>
    <w:rsid w:val="00B31B96"/>
    <w:rsid w:val="00B31DDF"/>
    <w:rsid w:val="00B31E9C"/>
    <w:rsid w:val="00B3201B"/>
    <w:rsid w:val="00B322D7"/>
    <w:rsid w:val="00B3284E"/>
    <w:rsid w:val="00B32882"/>
    <w:rsid w:val="00B32957"/>
    <w:rsid w:val="00B3353E"/>
    <w:rsid w:val="00B336C3"/>
    <w:rsid w:val="00B338B2"/>
    <w:rsid w:val="00B33A97"/>
    <w:rsid w:val="00B33E26"/>
    <w:rsid w:val="00B341EC"/>
    <w:rsid w:val="00B34985"/>
    <w:rsid w:val="00B34CDA"/>
    <w:rsid w:val="00B34D95"/>
    <w:rsid w:val="00B34EAA"/>
    <w:rsid w:val="00B35117"/>
    <w:rsid w:val="00B352ED"/>
    <w:rsid w:val="00B35326"/>
    <w:rsid w:val="00B354A7"/>
    <w:rsid w:val="00B35647"/>
    <w:rsid w:val="00B35825"/>
    <w:rsid w:val="00B358D5"/>
    <w:rsid w:val="00B35FD3"/>
    <w:rsid w:val="00B36076"/>
    <w:rsid w:val="00B3644F"/>
    <w:rsid w:val="00B3651A"/>
    <w:rsid w:val="00B3689B"/>
    <w:rsid w:val="00B36D87"/>
    <w:rsid w:val="00B36E03"/>
    <w:rsid w:val="00B36E6B"/>
    <w:rsid w:val="00B376F4"/>
    <w:rsid w:val="00B379F7"/>
    <w:rsid w:val="00B37D6C"/>
    <w:rsid w:val="00B37F16"/>
    <w:rsid w:val="00B4017E"/>
    <w:rsid w:val="00B401E8"/>
    <w:rsid w:val="00B402ED"/>
    <w:rsid w:val="00B40495"/>
    <w:rsid w:val="00B40833"/>
    <w:rsid w:val="00B40865"/>
    <w:rsid w:val="00B408E5"/>
    <w:rsid w:val="00B408E8"/>
    <w:rsid w:val="00B4096C"/>
    <w:rsid w:val="00B40B49"/>
    <w:rsid w:val="00B40D49"/>
    <w:rsid w:val="00B40E15"/>
    <w:rsid w:val="00B41249"/>
    <w:rsid w:val="00B41452"/>
    <w:rsid w:val="00B41642"/>
    <w:rsid w:val="00B4167D"/>
    <w:rsid w:val="00B41ABB"/>
    <w:rsid w:val="00B4212F"/>
    <w:rsid w:val="00B42428"/>
    <w:rsid w:val="00B42A9A"/>
    <w:rsid w:val="00B430B2"/>
    <w:rsid w:val="00B430CE"/>
    <w:rsid w:val="00B43223"/>
    <w:rsid w:val="00B43314"/>
    <w:rsid w:val="00B434C0"/>
    <w:rsid w:val="00B435C4"/>
    <w:rsid w:val="00B43A2D"/>
    <w:rsid w:val="00B43AE6"/>
    <w:rsid w:val="00B43D27"/>
    <w:rsid w:val="00B43E8E"/>
    <w:rsid w:val="00B44164"/>
    <w:rsid w:val="00B4438B"/>
    <w:rsid w:val="00B44445"/>
    <w:rsid w:val="00B444DA"/>
    <w:rsid w:val="00B448B4"/>
    <w:rsid w:val="00B44BD4"/>
    <w:rsid w:val="00B4532B"/>
    <w:rsid w:val="00B454CC"/>
    <w:rsid w:val="00B45A95"/>
    <w:rsid w:val="00B45C08"/>
    <w:rsid w:val="00B45F2A"/>
    <w:rsid w:val="00B460E6"/>
    <w:rsid w:val="00B46305"/>
    <w:rsid w:val="00B46362"/>
    <w:rsid w:val="00B46749"/>
    <w:rsid w:val="00B46791"/>
    <w:rsid w:val="00B467DB"/>
    <w:rsid w:val="00B46B81"/>
    <w:rsid w:val="00B46B95"/>
    <w:rsid w:val="00B46F6B"/>
    <w:rsid w:val="00B4702D"/>
    <w:rsid w:val="00B47330"/>
    <w:rsid w:val="00B47DA3"/>
    <w:rsid w:val="00B47DFC"/>
    <w:rsid w:val="00B50038"/>
    <w:rsid w:val="00B503FB"/>
    <w:rsid w:val="00B5058E"/>
    <w:rsid w:val="00B50663"/>
    <w:rsid w:val="00B5067A"/>
    <w:rsid w:val="00B508FC"/>
    <w:rsid w:val="00B50CFD"/>
    <w:rsid w:val="00B51B29"/>
    <w:rsid w:val="00B51BE2"/>
    <w:rsid w:val="00B52160"/>
    <w:rsid w:val="00B52CEA"/>
    <w:rsid w:val="00B52D00"/>
    <w:rsid w:val="00B52E2D"/>
    <w:rsid w:val="00B52E70"/>
    <w:rsid w:val="00B5335F"/>
    <w:rsid w:val="00B53648"/>
    <w:rsid w:val="00B53DF7"/>
    <w:rsid w:val="00B540B8"/>
    <w:rsid w:val="00B540DB"/>
    <w:rsid w:val="00B54194"/>
    <w:rsid w:val="00B54424"/>
    <w:rsid w:val="00B549FA"/>
    <w:rsid w:val="00B54C71"/>
    <w:rsid w:val="00B5501A"/>
    <w:rsid w:val="00B55226"/>
    <w:rsid w:val="00B55527"/>
    <w:rsid w:val="00B55B17"/>
    <w:rsid w:val="00B5654A"/>
    <w:rsid w:val="00B569C3"/>
    <w:rsid w:val="00B56A9D"/>
    <w:rsid w:val="00B57210"/>
    <w:rsid w:val="00B600BD"/>
    <w:rsid w:val="00B6039F"/>
    <w:rsid w:val="00B6060C"/>
    <w:rsid w:val="00B6063B"/>
    <w:rsid w:val="00B6092F"/>
    <w:rsid w:val="00B60AE5"/>
    <w:rsid w:val="00B611DA"/>
    <w:rsid w:val="00B616A9"/>
    <w:rsid w:val="00B61A77"/>
    <w:rsid w:val="00B61AF3"/>
    <w:rsid w:val="00B62391"/>
    <w:rsid w:val="00B62B0D"/>
    <w:rsid w:val="00B630E5"/>
    <w:rsid w:val="00B633D5"/>
    <w:rsid w:val="00B6374B"/>
    <w:rsid w:val="00B639D0"/>
    <w:rsid w:val="00B63A90"/>
    <w:rsid w:val="00B63D4D"/>
    <w:rsid w:val="00B642BA"/>
    <w:rsid w:val="00B6462F"/>
    <w:rsid w:val="00B64661"/>
    <w:rsid w:val="00B64855"/>
    <w:rsid w:val="00B64A92"/>
    <w:rsid w:val="00B64B17"/>
    <w:rsid w:val="00B64C7F"/>
    <w:rsid w:val="00B64ED5"/>
    <w:rsid w:val="00B652F7"/>
    <w:rsid w:val="00B65360"/>
    <w:rsid w:val="00B657D2"/>
    <w:rsid w:val="00B65842"/>
    <w:rsid w:val="00B65DD5"/>
    <w:rsid w:val="00B65E0F"/>
    <w:rsid w:val="00B65E57"/>
    <w:rsid w:val="00B66202"/>
    <w:rsid w:val="00B663DF"/>
    <w:rsid w:val="00B665E7"/>
    <w:rsid w:val="00B66623"/>
    <w:rsid w:val="00B6692B"/>
    <w:rsid w:val="00B67761"/>
    <w:rsid w:val="00B67CE6"/>
    <w:rsid w:val="00B70120"/>
    <w:rsid w:val="00B70584"/>
    <w:rsid w:val="00B705A5"/>
    <w:rsid w:val="00B709DB"/>
    <w:rsid w:val="00B70A43"/>
    <w:rsid w:val="00B70E1B"/>
    <w:rsid w:val="00B71021"/>
    <w:rsid w:val="00B710B6"/>
    <w:rsid w:val="00B7113A"/>
    <w:rsid w:val="00B71418"/>
    <w:rsid w:val="00B71A3C"/>
    <w:rsid w:val="00B71A5A"/>
    <w:rsid w:val="00B720AF"/>
    <w:rsid w:val="00B726CD"/>
    <w:rsid w:val="00B72B9C"/>
    <w:rsid w:val="00B72CC7"/>
    <w:rsid w:val="00B72D79"/>
    <w:rsid w:val="00B7300B"/>
    <w:rsid w:val="00B73549"/>
    <w:rsid w:val="00B7356F"/>
    <w:rsid w:val="00B73768"/>
    <w:rsid w:val="00B73795"/>
    <w:rsid w:val="00B7379D"/>
    <w:rsid w:val="00B73A53"/>
    <w:rsid w:val="00B73C48"/>
    <w:rsid w:val="00B73DC1"/>
    <w:rsid w:val="00B73E79"/>
    <w:rsid w:val="00B73F65"/>
    <w:rsid w:val="00B74161"/>
    <w:rsid w:val="00B7458B"/>
    <w:rsid w:val="00B746CF"/>
    <w:rsid w:val="00B7486A"/>
    <w:rsid w:val="00B74A5C"/>
    <w:rsid w:val="00B74A6E"/>
    <w:rsid w:val="00B74DF8"/>
    <w:rsid w:val="00B74E9F"/>
    <w:rsid w:val="00B74EEC"/>
    <w:rsid w:val="00B75006"/>
    <w:rsid w:val="00B75237"/>
    <w:rsid w:val="00B7536A"/>
    <w:rsid w:val="00B7553B"/>
    <w:rsid w:val="00B7561D"/>
    <w:rsid w:val="00B75768"/>
    <w:rsid w:val="00B75889"/>
    <w:rsid w:val="00B75920"/>
    <w:rsid w:val="00B75956"/>
    <w:rsid w:val="00B75D64"/>
    <w:rsid w:val="00B75F36"/>
    <w:rsid w:val="00B76197"/>
    <w:rsid w:val="00B76402"/>
    <w:rsid w:val="00B767BC"/>
    <w:rsid w:val="00B76BFF"/>
    <w:rsid w:val="00B76FD6"/>
    <w:rsid w:val="00B77196"/>
    <w:rsid w:val="00B777CE"/>
    <w:rsid w:val="00B77E89"/>
    <w:rsid w:val="00B80058"/>
    <w:rsid w:val="00B80423"/>
    <w:rsid w:val="00B804DF"/>
    <w:rsid w:val="00B80514"/>
    <w:rsid w:val="00B80787"/>
    <w:rsid w:val="00B80938"/>
    <w:rsid w:val="00B80B06"/>
    <w:rsid w:val="00B80B76"/>
    <w:rsid w:val="00B80EBF"/>
    <w:rsid w:val="00B8157F"/>
    <w:rsid w:val="00B8247B"/>
    <w:rsid w:val="00B82867"/>
    <w:rsid w:val="00B82BF5"/>
    <w:rsid w:val="00B83234"/>
    <w:rsid w:val="00B8335B"/>
    <w:rsid w:val="00B8357E"/>
    <w:rsid w:val="00B83CC1"/>
    <w:rsid w:val="00B83F81"/>
    <w:rsid w:val="00B844B8"/>
    <w:rsid w:val="00B848FD"/>
    <w:rsid w:val="00B84AA8"/>
    <w:rsid w:val="00B84BA4"/>
    <w:rsid w:val="00B84BDE"/>
    <w:rsid w:val="00B84C95"/>
    <w:rsid w:val="00B8509E"/>
    <w:rsid w:val="00B85398"/>
    <w:rsid w:val="00B854ED"/>
    <w:rsid w:val="00B85520"/>
    <w:rsid w:val="00B85659"/>
    <w:rsid w:val="00B85F47"/>
    <w:rsid w:val="00B86063"/>
    <w:rsid w:val="00B860C1"/>
    <w:rsid w:val="00B8611E"/>
    <w:rsid w:val="00B86601"/>
    <w:rsid w:val="00B86A8F"/>
    <w:rsid w:val="00B86B60"/>
    <w:rsid w:val="00B86E04"/>
    <w:rsid w:val="00B87827"/>
    <w:rsid w:val="00B87AC3"/>
    <w:rsid w:val="00B87BA2"/>
    <w:rsid w:val="00B87BE8"/>
    <w:rsid w:val="00B87CC9"/>
    <w:rsid w:val="00B901BB"/>
    <w:rsid w:val="00B9072D"/>
    <w:rsid w:val="00B909E8"/>
    <w:rsid w:val="00B90A25"/>
    <w:rsid w:val="00B90B2A"/>
    <w:rsid w:val="00B91165"/>
    <w:rsid w:val="00B91A65"/>
    <w:rsid w:val="00B91A72"/>
    <w:rsid w:val="00B91F60"/>
    <w:rsid w:val="00B9219A"/>
    <w:rsid w:val="00B92562"/>
    <w:rsid w:val="00B926CA"/>
    <w:rsid w:val="00B92781"/>
    <w:rsid w:val="00B92B34"/>
    <w:rsid w:val="00B92C95"/>
    <w:rsid w:val="00B92D52"/>
    <w:rsid w:val="00B92E37"/>
    <w:rsid w:val="00B92E86"/>
    <w:rsid w:val="00B92F13"/>
    <w:rsid w:val="00B92FBF"/>
    <w:rsid w:val="00B93052"/>
    <w:rsid w:val="00B93071"/>
    <w:rsid w:val="00B931BC"/>
    <w:rsid w:val="00B933B1"/>
    <w:rsid w:val="00B936CE"/>
    <w:rsid w:val="00B938C2"/>
    <w:rsid w:val="00B93908"/>
    <w:rsid w:val="00B93DB4"/>
    <w:rsid w:val="00B940AE"/>
    <w:rsid w:val="00B94138"/>
    <w:rsid w:val="00B94611"/>
    <w:rsid w:val="00B951B9"/>
    <w:rsid w:val="00B95510"/>
    <w:rsid w:val="00B96C1E"/>
    <w:rsid w:val="00B96CD0"/>
    <w:rsid w:val="00B96E18"/>
    <w:rsid w:val="00B970C7"/>
    <w:rsid w:val="00B97748"/>
    <w:rsid w:val="00B977DB"/>
    <w:rsid w:val="00B979DB"/>
    <w:rsid w:val="00B97BA0"/>
    <w:rsid w:val="00B97DBA"/>
    <w:rsid w:val="00BA003D"/>
    <w:rsid w:val="00BA00B0"/>
    <w:rsid w:val="00BA02D9"/>
    <w:rsid w:val="00BA0355"/>
    <w:rsid w:val="00BA061D"/>
    <w:rsid w:val="00BA06EE"/>
    <w:rsid w:val="00BA06F0"/>
    <w:rsid w:val="00BA0CFE"/>
    <w:rsid w:val="00BA0D97"/>
    <w:rsid w:val="00BA0E6F"/>
    <w:rsid w:val="00BA0E87"/>
    <w:rsid w:val="00BA0F4C"/>
    <w:rsid w:val="00BA1065"/>
    <w:rsid w:val="00BA12BE"/>
    <w:rsid w:val="00BA13EA"/>
    <w:rsid w:val="00BA1520"/>
    <w:rsid w:val="00BA158E"/>
    <w:rsid w:val="00BA1712"/>
    <w:rsid w:val="00BA189D"/>
    <w:rsid w:val="00BA1F77"/>
    <w:rsid w:val="00BA2286"/>
    <w:rsid w:val="00BA2584"/>
    <w:rsid w:val="00BA290B"/>
    <w:rsid w:val="00BA2A73"/>
    <w:rsid w:val="00BA308D"/>
    <w:rsid w:val="00BA35FE"/>
    <w:rsid w:val="00BA3A74"/>
    <w:rsid w:val="00BA3BAC"/>
    <w:rsid w:val="00BA3C09"/>
    <w:rsid w:val="00BA3DD6"/>
    <w:rsid w:val="00BA3E93"/>
    <w:rsid w:val="00BA4175"/>
    <w:rsid w:val="00BA420A"/>
    <w:rsid w:val="00BA4241"/>
    <w:rsid w:val="00BA433C"/>
    <w:rsid w:val="00BA499D"/>
    <w:rsid w:val="00BA4A8E"/>
    <w:rsid w:val="00BA4D0F"/>
    <w:rsid w:val="00BA5051"/>
    <w:rsid w:val="00BA519D"/>
    <w:rsid w:val="00BA5314"/>
    <w:rsid w:val="00BA5373"/>
    <w:rsid w:val="00BA555A"/>
    <w:rsid w:val="00BA57EC"/>
    <w:rsid w:val="00BA5F0F"/>
    <w:rsid w:val="00BA6380"/>
    <w:rsid w:val="00BA6FB7"/>
    <w:rsid w:val="00BA6FD9"/>
    <w:rsid w:val="00BA72E9"/>
    <w:rsid w:val="00BA766B"/>
    <w:rsid w:val="00BA76CA"/>
    <w:rsid w:val="00BA778E"/>
    <w:rsid w:val="00BA7891"/>
    <w:rsid w:val="00BB019A"/>
    <w:rsid w:val="00BB03E4"/>
    <w:rsid w:val="00BB0964"/>
    <w:rsid w:val="00BB09A2"/>
    <w:rsid w:val="00BB0BF1"/>
    <w:rsid w:val="00BB0E62"/>
    <w:rsid w:val="00BB0ED3"/>
    <w:rsid w:val="00BB0F0A"/>
    <w:rsid w:val="00BB1000"/>
    <w:rsid w:val="00BB10B9"/>
    <w:rsid w:val="00BB126E"/>
    <w:rsid w:val="00BB132C"/>
    <w:rsid w:val="00BB1443"/>
    <w:rsid w:val="00BB238D"/>
    <w:rsid w:val="00BB2600"/>
    <w:rsid w:val="00BB2AE5"/>
    <w:rsid w:val="00BB2ED1"/>
    <w:rsid w:val="00BB31CA"/>
    <w:rsid w:val="00BB31EE"/>
    <w:rsid w:val="00BB32DB"/>
    <w:rsid w:val="00BB3314"/>
    <w:rsid w:val="00BB3FF8"/>
    <w:rsid w:val="00BB4194"/>
    <w:rsid w:val="00BB4282"/>
    <w:rsid w:val="00BB42D9"/>
    <w:rsid w:val="00BB4D7C"/>
    <w:rsid w:val="00BB4EC6"/>
    <w:rsid w:val="00BB4FA2"/>
    <w:rsid w:val="00BB5328"/>
    <w:rsid w:val="00BB55E4"/>
    <w:rsid w:val="00BB5ED7"/>
    <w:rsid w:val="00BB5F5E"/>
    <w:rsid w:val="00BB6261"/>
    <w:rsid w:val="00BB6CEF"/>
    <w:rsid w:val="00BC047B"/>
    <w:rsid w:val="00BC0609"/>
    <w:rsid w:val="00BC06B2"/>
    <w:rsid w:val="00BC09DC"/>
    <w:rsid w:val="00BC0C8A"/>
    <w:rsid w:val="00BC133D"/>
    <w:rsid w:val="00BC1523"/>
    <w:rsid w:val="00BC163F"/>
    <w:rsid w:val="00BC192C"/>
    <w:rsid w:val="00BC1E03"/>
    <w:rsid w:val="00BC1F6E"/>
    <w:rsid w:val="00BC2227"/>
    <w:rsid w:val="00BC2248"/>
    <w:rsid w:val="00BC27B2"/>
    <w:rsid w:val="00BC2814"/>
    <w:rsid w:val="00BC2B73"/>
    <w:rsid w:val="00BC2FEA"/>
    <w:rsid w:val="00BC3029"/>
    <w:rsid w:val="00BC37D5"/>
    <w:rsid w:val="00BC39BC"/>
    <w:rsid w:val="00BC3B3F"/>
    <w:rsid w:val="00BC4CA2"/>
    <w:rsid w:val="00BC5117"/>
    <w:rsid w:val="00BC5A07"/>
    <w:rsid w:val="00BC6620"/>
    <w:rsid w:val="00BC66BD"/>
    <w:rsid w:val="00BC6E7F"/>
    <w:rsid w:val="00BC700E"/>
    <w:rsid w:val="00BC73ED"/>
    <w:rsid w:val="00BC7B57"/>
    <w:rsid w:val="00BC7FBF"/>
    <w:rsid w:val="00BD01AF"/>
    <w:rsid w:val="00BD0481"/>
    <w:rsid w:val="00BD0549"/>
    <w:rsid w:val="00BD05BE"/>
    <w:rsid w:val="00BD066E"/>
    <w:rsid w:val="00BD1365"/>
    <w:rsid w:val="00BD1395"/>
    <w:rsid w:val="00BD181F"/>
    <w:rsid w:val="00BD1852"/>
    <w:rsid w:val="00BD1A71"/>
    <w:rsid w:val="00BD1A76"/>
    <w:rsid w:val="00BD1AD5"/>
    <w:rsid w:val="00BD1C12"/>
    <w:rsid w:val="00BD230F"/>
    <w:rsid w:val="00BD235F"/>
    <w:rsid w:val="00BD26EB"/>
    <w:rsid w:val="00BD273E"/>
    <w:rsid w:val="00BD2B20"/>
    <w:rsid w:val="00BD300A"/>
    <w:rsid w:val="00BD339F"/>
    <w:rsid w:val="00BD3702"/>
    <w:rsid w:val="00BD3AC9"/>
    <w:rsid w:val="00BD3B1D"/>
    <w:rsid w:val="00BD3BC8"/>
    <w:rsid w:val="00BD3C5C"/>
    <w:rsid w:val="00BD3E6B"/>
    <w:rsid w:val="00BD4048"/>
    <w:rsid w:val="00BD42B5"/>
    <w:rsid w:val="00BD42C3"/>
    <w:rsid w:val="00BD438A"/>
    <w:rsid w:val="00BD4681"/>
    <w:rsid w:val="00BD4A8A"/>
    <w:rsid w:val="00BD4AE5"/>
    <w:rsid w:val="00BD4F5A"/>
    <w:rsid w:val="00BD5234"/>
    <w:rsid w:val="00BD5490"/>
    <w:rsid w:val="00BD551C"/>
    <w:rsid w:val="00BD5B36"/>
    <w:rsid w:val="00BD5EB6"/>
    <w:rsid w:val="00BD6107"/>
    <w:rsid w:val="00BD679D"/>
    <w:rsid w:val="00BD68E1"/>
    <w:rsid w:val="00BD752E"/>
    <w:rsid w:val="00BD76E6"/>
    <w:rsid w:val="00BD7CC7"/>
    <w:rsid w:val="00BE0998"/>
    <w:rsid w:val="00BE09D6"/>
    <w:rsid w:val="00BE0A01"/>
    <w:rsid w:val="00BE0B46"/>
    <w:rsid w:val="00BE0BA4"/>
    <w:rsid w:val="00BE170F"/>
    <w:rsid w:val="00BE1AE9"/>
    <w:rsid w:val="00BE1E21"/>
    <w:rsid w:val="00BE1E3F"/>
    <w:rsid w:val="00BE1FAE"/>
    <w:rsid w:val="00BE243C"/>
    <w:rsid w:val="00BE277D"/>
    <w:rsid w:val="00BE285E"/>
    <w:rsid w:val="00BE2A59"/>
    <w:rsid w:val="00BE2DA8"/>
    <w:rsid w:val="00BE2DBB"/>
    <w:rsid w:val="00BE2F6F"/>
    <w:rsid w:val="00BE3079"/>
    <w:rsid w:val="00BE331C"/>
    <w:rsid w:val="00BE37B1"/>
    <w:rsid w:val="00BE39EC"/>
    <w:rsid w:val="00BE3D0C"/>
    <w:rsid w:val="00BE3F87"/>
    <w:rsid w:val="00BE439F"/>
    <w:rsid w:val="00BE4574"/>
    <w:rsid w:val="00BE45D9"/>
    <w:rsid w:val="00BE4A45"/>
    <w:rsid w:val="00BE4D37"/>
    <w:rsid w:val="00BE59C4"/>
    <w:rsid w:val="00BE5ACB"/>
    <w:rsid w:val="00BE5B7B"/>
    <w:rsid w:val="00BE5C3C"/>
    <w:rsid w:val="00BE5DB5"/>
    <w:rsid w:val="00BE6106"/>
    <w:rsid w:val="00BE6D2B"/>
    <w:rsid w:val="00BE6F3A"/>
    <w:rsid w:val="00BE754E"/>
    <w:rsid w:val="00BE7A3D"/>
    <w:rsid w:val="00BE7B78"/>
    <w:rsid w:val="00BE7D08"/>
    <w:rsid w:val="00BE7E35"/>
    <w:rsid w:val="00BF03D2"/>
    <w:rsid w:val="00BF03D7"/>
    <w:rsid w:val="00BF03E5"/>
    <w:rsid w:val="00BF0683"/>
    <w:rsid w:val="00BF0968"/>
    <w:rsid w:val="00BF0AE9"/>
    <w:rsid w:val="00BF0AF3"/>
    <w:rsid w:val="00BF0BE1"/>
    <w:rsid w:val="00BF0D43"/>
    <w:rsid w:val="00BF0E7E"/>
    <w:rsid w:val="00BF1016"/>
    <w:rsid w:val="00BF10D7"/>
    <w:rsid w:val="00BF10FB"/>
    <w:rsid w:val="00BF14B6"/>
    <w:rsid w:val="00BF1519"/>
    <w:rsid w:val="00BF17B2"/>
    <w:rsid w:val="00BF1C25"/>
    <w:rsid w:val="00BF1E18"/>
    <w:rsid w:val="00BF1E96"/>
    <w:rsid w:val="00BF1EBB"/>
    <w:rsid w:val="00BF2018"/>
    <w:rsid w:val="00BF2582"/>
    <w:rsid w:val="00BF275B"/>
    <w:rsid w:val="00BF27EC"/>
    <w:rsid w:val="00BF2998"/>
    <w:rsid w:val="00BF2ADC"/>
    <w:rsid w:val="00BF2E08"/>
    <w:rsid w:val="00BF2EC1"/>
    <w:rsid w:val="00BF30AC"/>
    <w:rsid w:val="00BF3122"/>
    <w:rsid w:val="00BF33B1"/>
    <w:rsid w:val="00BF36F4"/>
    <w:rsid w:val="00BF377B"/>
    <w:rsid w:val="00BF3FAE"/>
    <w:rsid w:val="00BF4389"/>
    <w:rsid w:val="00BF451D"/>
    <w:rsid w:val="00BF45C7"/>
    <w:rsid w:val="00BF4787"/>
    <w:rsid w:val="00BF49C7"/>
    <w:rsid w:val="00BF49EF"/>
    <w:rsid w:val="00BF4AFE"/>
    <w:rsid w:val="00BF5169"/>
    <w:rsid w:val="00BF547A"/>
    <w:rsid w:val="00BF555A"/>
    <w:rsid w:val="00BF5E47"/>
    <w:rsid w:val="00BF5F9A"/>
    <w:rsid w:val="00BF5FC4"/>
    <w:rsid w:val="00BF602D"/>
    <w:rsid w:val="00BF614D"/>
    <w:rsid w:val="00BF61E0"/>
    <w:rsid w:val="00BF638E"/>
    <w:rsid w:val="00BF65F6"/>
    <w:rsid w:val="00BF716F"/>
    <w:rsid w:val="00BF7D1F"/>
    <w:rsid w:val="00C0031C"/>
    <w:rsid w:val="00C003F5"/>
    <w:rsid w:val="00C005F9"/>
    <w:rsid w:val="00C0066D"/>
    <w:rsid w:val="00C00686"/>
    <w:rsid w:val="00C00D2C"/>
    <w:rsid w:val="00C010A1"/>
    <w:rsid w:val="00C01312"/>
    <w:rsid w:val="00C014FF"/>
    <w:rsid w:val="00C01541"/>
    <w:rsid w:val="00C0161B"/>
    <w:rsid w:val="00C01623"/>
    <w:rsid w:val="00C01C01"/>
    <w:rsid w:val="00C01F6D"/>
    <w:rsid w:val="00C02412"/>
    <w:rsid w:val="00C024D0"/>
    <w:rsid w:val="00C0262E"/>
    <w:rsid w:val="00C02632"/>
    <w:rsid w:val="00C0294B"/>
    <w:rsid w:val="00C02A42"/>
    <w:rsid w:val="00C02AFC"/>
    <w:rsid w:val="00C02BFD"/>
    <w:rsid w:val="00C02E43"/>
    <w:rsid w:val="00C030E5"/>
    <w:rsid w:val="00C033DC"/>
    <w:rsid w:val="00C03434"/>
    <w:rsid w:val="00C037E0"/>
    <w:rsid w:val="00C0380E"/>
    <w:rsid w:val="00C038D7"/>
    <w:rsid w:val="00C03B73"/>
    <w:rsid w:val="00C04001"/>
    <w:rsid w:val="00C042D1"/>
    <w:rsid w:val="00C04943"/>
    <w:rsid w:val="00C049EC"/>
    <w:rsid w:val="00C04A3A"/>
    <w:rsid w:val="00C04B8E"/>
    <w:rsid w:val="00C04C0E"/>
    <w:rsid w:val="00C04C22"/>
    <w:rsid w:val="00C05063"/>
    <w:rsid w:val="00C05254"/>
    <w:rsid w:val="00C0564F"/>
    <w:rsid w:val="00C062A8"/>
    <w:rsid w:val="00C063E2"/>
    <w:rsid w:val="00C065D9"/>
    <w:rsid w:val="00C0662A"/>
    <w:rsid w:val="00C067F8"/>
    <w:rsid w:val="00C078BA"/>
    <w:rsid w:val="00C079CC"/>
    <w:rsid w:val="00C07BE6"/>
    <w:rsid w:val="00C07C40"/>
    <w:rsid w:val="00C07E13"/>
    <w:rsid w:val="00C07F11"/>
    <w:rsid w:val="00C10573"/>
    <w:rsid w:val="00C106BD"/>
    <w:rsid w:val="00C109D5"/>
    <w:rsid w:val="00C10A10"/>
    <w:rsid w:val="00C10A6A"/>
    <w:rsid w:val="00C10E7E"/>
    <w:rsid w:val="00C10FA4"/>
    <w:rsid w:val="00C114A6"/>
    <w:rsid w:val="00C11813"/>
    <w:rsid w:val="00C1181B"/>
    <w:rsid w:val="00C118CB"/>
    <w:rsid w:val="00C11BB7"/>
    <w:rsid w:val="00C11E5B"/>
    <w:rsid w:val="00C11EA9"/>
    <w:rsid w:val="00C121FC"/>
    <w:rsid w:val="00C1233C"/>
    <w:rsid w:val="00C123C6"/>
    <w:rsid w:val="00C12537"/>
    <w:rsid w:val="00C1295D"/>
    <w:rsid w:val="00C12B7E"/>
    <w:rsid w:val="00C12FC9"/>
    <w:rsid w:val="00C13764"/>
    <w:rsid w:val="00C13798"/>
    <w:rsid w:val="00C1473D"/>
    <w:rsid w:val="00C1475A"/>
    <w:rsid w:val="00C14C78"/>
    <w:rsid w:val="00C15168"/>
    <w:rsid w:val="00C153BA"/>
    <w:rsid w:val="00C154DC"/>
    <w:rsid w:val="00C1562A"/>
    <w:rsid w:val="00C15992"/>
    <w:rsid w:val="00C15AAA"/>
    <w:rsid w:val="00C15D4E"/>
    <w:rsid w:val="00C15F6A"/>
    <w:rsid w:val="00C16138"/>
    <w:rsid w:val="00C161FB"/>
    <w:rsid w:val="00C162DC"/>
    <w:rsid w:val="00C165C7"/>
    <w:rsid w:val="00C16A7F"/>
    <w:rsid w:val="00C16CDB"/>
    <w:rsid w:val="00C16DCF"/>
    <w:rsid w:val="00C1703B"/>
    <w:rsid w:val="00C17243"/>
    <w:rsid w:val="00C17B13"/>
    <w:rsid w:val="00C17D70"/>
    <w:rsid w:val="00C203B2"/>
    <w:rsid w:val="00C208A1"/>
    <w:rsid w:val="00C20ABA"/>
    <w:rsid w:val="00C20B82"/>
    <w:rsid w:val="00C20BC8"/>
    <w:rsid w:val="00C20C3F"/>
    <w:rsid w:val="00C20E0C"/>
    <w:rsid w:val="00C210B1"/>
    <w:rsid w:val="00C211ED"/>
    <w:rsid w:val="00C21606"/>
    <w:rsid w:val="00C21686"/>
    <w:rsid w:val="00C2186A"/>
    <w:rsid w:val="00C21AB4"/>
    <w:rsid w:val="00C21FB5"/>
    <w:rsid w:val="00C2240D"/>
    <w:rsid w:val="00C232E0"/>
    <w:rsid w:val="00C238B1"/>
    <w:rsid w:val="00C2397B"/>
    <w:rsid w:val="00C23B25"/>
    <w:rsid w:val="00C23EB4"/>
    <w:rsid w:val="00C2416C"/>
    <w:rsid w:val="00C24214"/>
    <w:rsid w:val="00C24596"/>
    <w:rsid w:val="00C24631"/>
    <w:rsid w:val="00C246D4"/>
    <w:rsid w:val="00C24765"/>
    <w:rsid w:val="00C247FE"/>
    <w:rsid w:val="00C252FD"/>
    <w:rsid w:val="00C255DB"/>
    <w:rsid w:val="00C25895"/>
    <w:rsid w:val="00C2591D"/>
    <w:rsid w:val="00C25F13"/>
    <w:rsid w:val="00C26257"/>
    <w:rsid w:val="00C2637B"/>
    <w:rsid w:val="00C26B7C"/>
    <w:rsid w:val="00C26D89"/>
    <w:rsid w:val="00C26F3E"/>
    <w:rsid w:val="00C277DF"/>
    <w:rsid w:val="00C27D4C"/>
    <w:rsid w:val="00C302EC"/>
    <w:rsid w:val="00C3071B"/>
    <w:rsid w:val="00C30AB6"/>
    <w:rsid w:val="00C3107D"/>
    <w:rsid w:val="00C31A0A"/>
    <w:rsid w:val="00C31AE4"/>
    <w:rsid w:val="00C31B9F"/>
    <w:rsid w:val="00C3226E"/>
    <w:rsid w:val="00C32E08"/>
    <w:rsid w:val="00C32E11"/>
    <w:rsid w:val="00C332F6"/>
    <w:rsid w:val="00C33359"/>
    <w:rsid w:val="00C3344D"/>
    <w:rsid w:val="00C334E3"/>
    <w:rsid w:val="00C335D0"/>
    <w:rsid w:val="00C338F4"/>
    <w:rsid w:val="00C33C4B"/>
    <w:rsid w:val="00C33E32"/>
    <w:rsid w:val="00C341F5"/>
    <w:rsid w:val="00C34438"/>
    <w:rsid w:val="00C34615"/>
    <w:rsid w:val="00C34623"/>
    <w:rsid w:val="00C347D0"/>
    <w:rsid w:val="00C34A9A"/>
    <w:rsid w:val="00C34DA0"/>
    <w:rsid w:val="00C34E63"/>
    <w:rsid w:val="00C356A6"/>
    <w:rsid w:val="00C35804"/>
    <w:rsid w:val="00C35820"/>
    <w:rsid w:val="00C35832"/>
    <w:rsid w:val="00C35ECD"/>
    <w:rsid w:val="00C35F1A"/>
    <w:rsid w:val="00C36129"/>
    <w:rsid w:val="00C3643D"/>
    <w:rsid w:val="00C36ACD"/>
    <w:rsid w:val="00C36AD7"/>
    <w:rsid w:val="00C36D87"/>
    <w:rsid w:val="00C36DA1"/>
    <w:rsid w:val="00C3716D"/>
    <w:rsid w:val="00C375E6"/>
    <w:rsid w:val="00C37849"/>
    <w:rsid w:val="00C37E33"/>
    <w:rsid w:val="00C37EE6"/>
    <w:rsid w:val="00C401A0"/>
    <w:rsid w:val="00C401DA"/>
    <w:rsid w:val="00C402B7"/>
    <w:rsid w:val="00C40441"/>
    <w:rsid w:val="00C404E3"/>
    <w:rsid w:val="00C409F1"/>
    <w:rsid w:val="00C40B57"/>
    <w:rsid w:val="00C411B8"/>
    <w:rsid w:val="00C412F0"/>
    <w:rsid w:val="00C416F2"/>
    <w:rsid w:val="00C416FB"/>
    <w:rsid w:val="00C41724"/>
    <w:rsid w:val="00C4179B"/>
    <w:rsid w:val="00C41D22"/>
    <w:rsid w:val="00C41D61"/>
    <w:rsid w:val="00C4205E"/>
    <w:rsid w:val="00C42188"/>
    <w:rsid w:val="00C42398"/>
    <w:rsid w:val="00C423E4"/>
    <w:rsid w:val="00C42448"/>
    <w:rsid w:val="00C42740"/>
    <w:rsid w:val="00C42792"/>
    <w:rsid w:val="00C428CC"/>
    <w:rsid w:val="00C42910"/>
    <w:rsid w:val="00C4292C"/>
    <w:rsid w:val="00C42D36"/>
    <w:rsid w:val="00C43318"/>
    <w:rsid w:val="00C43360"/>
    <w:rsid w:val="00C436B7"/>
    <w:rsid w:val="00C43DF1"/>
    <w:rsid w:val="00C44125"/>
    <w:rsid w:val="00C44246"/>
    <w:rsid w:val="00C442C8"/>
    <w:rsid w:val="00C4475F"/>
    <w:rsid w:val="00C44B7B"/>
    <w:rsid w:val="00C450A2"/>
    <w:rsid w:val="00C452FC"/>
    <w:rsid w:val="00C45426"/>
    <w:rsid w:val="00C45576"/>
    <w:rsid w:val="00C458E2"/>
    <w:rsid w:val="00C45A2F"/>
    <w:rsid w:val="00C45DD2"/>
    <w:rsid w:val="00C45E52"/>
    <w:rsid w:val="00C46516"/>
    <w:rsid w:val="00C467A1"/>
    <w:rsid w:val="00C46C66"/>
    <w:rsid w:val="00C476F0"/>
    <w:rsid w:val="00C479E7"/>
    <w:rsid w:val="00C47B1D"/>
    <w:rsid w:val="00C47D25"/>
    <w:rsid w:val="00C50048"/>
    <w:rsid w:val="00C500CD"/>
    <w:rsid w:val="00C5021A"/>
    <w:rsid w:val="00C5045E"/>
    <w:rsid w:val="00C50545"/>
    <w:rsid w:val="00C50C03"/>
    <w:rsid w:val="00C51649"/>
    <w:rsid w:val="00C51A3D"/>
    <w:rsid w:val="00C51AB2"/>
    <w:rsid w:val="00C51FAD"/>
    <w:rsid w:val="00C52111"/>
    <w:rsid w:val="00C52481"/>
    <w:rsid w:val="00C527EF"/>
    <w:rsid w:val="00C5298D"/>
    <w:rsid w:val="00C52B79"/>
    <w:rsid w:val="00C52B92"/>
    <w:rsid w:val="00C52C1D"/>
    <w:rsid w:val="00C53092"/>
    <w:rsid w:val="00C532A1"/>
    <w:rsid w:val="00C53412"/>
    <w:rsid w:val="00C5350C"/>
    <w:rsid w:val="00C5359E"/>
    <w:rsid w:val="00C53615"/>
    <w:rsid w:val="00C537CE"/>
    <w:rsid w:val="00C53948"/>
    <w:rsid w:val="00C53FA9"/>
    <w:rsid w:val="00C54028"/>
    <w:rsid w:val="00C54246"/>
    <w:rsid w:val="00C54385"/>
    <w:rsid w:val="00C5454E"/>
    <w:rsid w:val="00C54699"/>
    <w:rsid w:val="00C54872"/>
    <w:rsid w:val="00C54ABE"/>
    <w:rsid w:val="00C54B46"/>
    <w:rsid w:val="00C54C87"/>
    <w:rsid w:val="00C5500D"/>
    <w:rsid w:val="00C550CF"/>
    <w:rsid w:val="00C55202"/>
    <w:rsid w:val="00C55524"/>
    <w:rsid w:val="00C557C8"/>
    <w:rsid w:val="00C55B19"/>
    <w:rsid w:val="00C55D9D"/>
    <w:rsid w:val="00C56484"/>
    <w:rsid w:val="00C5668D"/>
    <w:rsid w:val="00C56ED3"/>
    <w:rsid w:val="00C56FFF"/>
    <w:rsid w:val="00C571EF"/>
    <w:rsid w:val="00C57280"/>
    <w:rsid w:val="00C572D3"/>
    <w:rsid w:val="00C57A0E"/>
    <w:rsid w:val="00C57A73"/>
    <w:rsid w:val="00C57C96"/>
    <w:rsid w:val="00C6022C"/>
    <w:rsid w:val="00C60EEC"/>
    <w:rsid w:val="00C6137D"/>
    <w:rsid w:val="00C614A6"/>
    <w:rsid w:val="00C614FD"/>
    <w:rsid w:val="00C61523"/>
    <w:rsid w:val="00C61607"/>
    <w:rsid w:val="00C6169B"/>
    <w:rsid w:val="00C6195B"/>
    <w:rsid w:val="00C619F1"/>
    <w:rsid w:val="00C61C26"/>
    <w:rsid w:val="00C61C8E"/>
    <w:rsid w:val="00C626D7"/>
    <w:rsid w:val="00C627D4"/>
    <w:rsid w:val="00C629E0"/>
    <w:rsid w:val="00C62C1D"/>
    <w:rsid w:val="00C62D85"/>
    <w:rsid w:val="00C62E63"/>
    <w:rsid w:val="00C62F99"/>
    <w:rsid w:val="00C63106"/>
    <w:rsid w:val="00C631CB"/>
    <w:rsid w:val="00C63254"/>
    <w:rsid w:val="00C634F7"/>
    <w:rsid w:val="00C63578"/>
    <w:rsid w:val="00C638B4"/>
    <w:rsid w:val="00C63BF3"/>
    <w:rsid w:val="00C63C8B"/>
    <w:rsid w:val="00C63E5C"/>
    <w:rsid w:val="00C63F57"/>
    <w:rsid w:val="00C64065"/>
    <w:rsid w:val="00C6417D"/>
    <w:rsid w:val="00C64405"/>
    <w:rsid w:val="00C645DA"/>
    <w:rsid w:val="00C648AB"/>
    <w:rsid w:val="00C64CDA"/>
    <w:rsid w:val="00C64DF6"/>
    <w:rsid w:val="00C65080"/>
    <w:rsid w:val="00C650FF"/>
    <w:rsid w:val="00C65237"/>
    <w:rsid w:val="00C6539B"/>
    <w:rsid w:val="00C65AE2"/>
    <w:rsid w:val="00C65C75"/>
    <w:rsid w:val="00C666AF"/>
    <w:rsid w:val="00C66992"/>
    <w:rsid w:val="00C66AFB"/>
    <w:rsid w:val="00C66E09"/>
    <w:rsid w:val="00C6710B"/>
    <w:rsid w:val="00C6723B"/>
    <w:rsid w:val="00C676A3"/>
    <w:rsid w:val="00C67874"/>
    <w:rsid w:val="00C704CB"/>
    <w:rsid w:val="00C70534"/>
    <w:rsid w:val="00C70D5E"/>
    <w:rsid w:val="00C711E7"/>
    <w:rsid w:val="00C7125F"/>
    <w:rsid w:val="00C71727"/>
    <w:rsid w:val="00C71A04"/>
    <w:rsid w:val="00C71E52"/>
    <w:rsid w:val="00C71FB9"/>
    <w:rsid w:val="00C71FE9"/>
    <w:rsid w:val="00C72258"/>
    <w:rsid w:val="00C727E2"/>
    <w:rsid w:val="00C72949"/>
    <w:rsid w:val="00C72B21"/>
    <w:rsid w:val="00C72B5B"/>
    <w:rsid w:val="00C72CC0"/>
    <w:rsid w:val="00C72D76"/>
    <w:rsid w:val="00C72E6E"/>
    <w:rsid w:val="00C73D75"/>
    <w:rsid w:val="00C73E23"/>
    <w:rsid w:val="00C73F81"/>
    <w:rsid w:val="00C74748"/>
    <w:rsid w:val="00C74905"/>
    <w:rsid w:val="00C74C5F"/>
    <w:rsid w:val="00C75080"/>
    <w:rsid w:val="00C75419"/>
    <w:rsid w:val="00C755F5"/>
    <w:rsid w:val="00C758FA"/>
    <w:rsid w:val="00C759A9"/>
    <w:rsid w:val="00C759DD"/>
    <w:rsid w:val="00C75C5D"/>
    <w:rsid w:val="00C75D64"/>
    <w:rsid w:val="00C75EC8"/>
    <w:rsid w:val="00C76137"/>
    <w:rsid w:val="00C7615A"/>
    <w:rsid w:val="00C768DE"/>
    <w:rsid w:val="00C76EC5"/>
    <w:rsid w:val="00C76F46"/>
    <w:rsid w:val="00C77770"/>
    <w:rsid w:val="00C77781"/>
    <w:rsid w:val="00C777FA"/>
    <w:rsid w:val="00C77829"/>
    <w:rsid w:val="00C80000"/>
    <w:rsid w:val="00C8097F"/>
    <w:rsid w:val="00C80B74"/>
    <w:rsid w:val="00C80D00"/>
    <w:rsid w:val="00C80D5B"/>
    <w:rsid w:val="00C80D5C"/>
    <w:rsid w:val="00C80F07"/>
    <w:rsid w:val="00C812FF"/>
    <w:rsid w:val="00C81409"/>
    <w:rsid w:val="00C814A2"/>
    <w:rsid w:val="00C814FE"/>
    <w:rsid w:val="00C81517"/>
    <w:rsid w:val="00C81764"/>
    <w:rsid w:val="00C81E0B"/>
    <w:rsid w:val="00C81E55"/>
    <w:rsid w:val="00C82083"/>
    <w:rsid w:val="00C823B2"/>
    <w:rsid w:val="00C8275F"/>
    <w:rsid w:val="00C82A31"/>
    <w:rsid w:val="00C82B40"/>
    <w:rsid w:val="00C82D8A"/>
    <w:rsid w:val="00C830D1"/>
    <w:rsid w:val="00C836EB"/>
    <w:rsid w:val="00C8396D"/>
    <w:rsid w:val="00C83BC5"/>
    <w:rsid w:val="00C83D76"/>
    <w:rsid w:val="00C8445D"/>
    <w:rsid w:val="00C8455C"/>
    <w:rsid w:val="00C8468C"/>
    <w:rsid w:val="00C848B5"/>
    <w:rsid w:val="00C84FC8"/>
    <w:rsid w:val="00C858BC"/>
    <w:rsid w:val="00C85B96"/>
    <w:rsid w:val="00C861D6"/>
    <w:rsid w:val="00C86328"/>
    <w:rsid w:val="00C86465"/>
    <w:rsid w:val="00C86764"/>
    <w:rsid w:val="00C86A3F"/>
    <w:rsid w:val="00C86B4D"/>
    <w:rsid w:val="00C86D96"/>
    <w:rsid w:val="00C86D98"/>
    <w:rsid w:val="00C872FF"/>
    <w:rsid w:val="00C87911"/>
    <w:rsid w:val="00C87960"/>
    <w:rsid w:val="00C87BA3"/>
    <w:rsid w:val="00C87D45"/>
    <w:rsid w:val="00C87F0D"/>
    <w:rsid w:val="00C87F95"/>
    <w:rsid w:val="00C902F9"/>
    <w:rsid w:val="00C9056D"/>
    <w:rsid w:val="00C90571"/>
    <w:rsid w:val="00C916EC"/>
    <w:rsid w:val="00C917D4"/>
    <w:rsid w:val="00C91A3A"/>
    <w:rsid w:val="00C91BD0"/>
    <w:rsid w:val="00C91D91"/>
    <w:rsid w:val="00C91E37"/>
    <w:rsid w:val="00C91E3C"/>
    <w:rsid w:val="00C92050"/>
    <w:rsid w:val="00C920A3"/>
    <w:rsid w:val="00C923ED"/>
    <w:rsid w:val="00C92590"/>
    <w:rsid w:val="00C92C03"/>
    <w:rsid w:val="00C92D63"/>
    <w:rsid w:val="00C93110"/>
    <w:rsid w:val="00C93966"/>
    <w:rsid w:val="00C939B6"/>
    <w:rsid w:val="00C93C3F"/>
    <w:rsid w:val="00C93D7A"/>
    <w:rsid w:val="00C9413E"/>
    <w:rsid w:val="00C94189"/>
    <w:rsid w:val="00C94333"/>
    <w:rsid w:val="00C948EC"/>
    <w:rsid w:val="00C94E98"/>
    <w:rsid w:val="00C950F4"/>
    <w:rsid w:val="00C957B3"/>
    <w:rsid w:val="00C95A1E"/>
    <w:rsid w:val="00C96215"/>
    <w:rsid w:val="00C96DF0"/>
    <w:rsid w:val="00C973FF"/>
    <w:rsid w:val="00C97405"/>
    <w:rsid w:val="00C97B34"/>
    <w:rsid w:val="00C97C85"/>
    <w:rsid w:val="00C97F12"/>
    <w:rsid w:val="00C97F24"/>
    <w:rsid w:val="00CA090A"/>
    <w:rsid w:val="00CA0BC1"/>
    <w:rsid w:val="00CA101C"/>
    <w:rsid w:val="00CA10F2"/>
    <w:rsid w:val="00CA1484"/>
    <w:rsid w:val="00CA19A3"/>
    <w:rsid w:val="00CA1EE9"/>
    <w:rsid w:val="00CA27B2"/>
    <w:rsid w:val="00CA28B3"/>
    <w:rsid w:val="00CA2AA8"/>
    <w:rsid w:val="00CA3524"/>
    <w:rsid w:val="00CA378F"/>
    <w:rsid w:val="00CA37FB"/>
    <w:rsid w:val="00CA38AA"/>
    <w:rsid w:val="00CA3A71"/>
    <w:rsid w:val="00CA4306"/>
    <w:rsid w:val="00CA4BB6"/>
    <w:rsid w:val="00CA4C49"/>
    <w:rsid w:val="00CA4FC8"/>
    <w:rsid w:val="00CA52DA"/>
    <w:rsid w:val="00CA534C"/>
    <w:rsid w:val="00CA57AE"/>
    <w:rsid w:val="00CA5A82"/>
    <w:rsid w:val="00CA5BC2"/>
    <w:rsid w:val="00CA5BF6"/>
    <w:rsid w:val="00CA5F3E"/>
    <w:rsid w:val="00CA6484"/>
    <w:rsid w:val="00CA64B9"/>
    <w:rsid w:val="00CA66F9"/>
    <w:rsid w:val="00CA688C"/>
    <w:rsid w:val="00CA69DA"/>
    <w:rsid w:val="00CA752C"/>
    <w:rsid w:val="00CA7AE7"/>
    <w:rsid w:val="00CA7CC0"/>
    <w:rsid w:val="00CA7F17"/>
    <w:rsid w:val="00CB0384"/>
    <w:rsid w:val="00CB0671"/>
    <w:rsid w:val="00CB0728"/>
    <w:rsid w:val="00CB0C35"/>
    <w:rsid w:val="00CB121A"/>
    <w:rsid w:val="00CB130C"/>
    <w:rsid w:val="00CB1339"/>
    <w:rsid w:val="00CB135C"/>
    <w:rsid w:val="00CB1684"/>
    <w:rsid w:val="00CB19CD"/>
    <w:rsid w:val="00CB1B07"/>
    <w:rsid w:val="00CB1D43"/>
    <w:rsid w:val="00CB1D57"/>
    <w:rsid w:val="00CB1DE3"/>
    <w:rsid w:val="00CB1FCC"/>
    <w:rsid w:val="00CB1FF8"/>
    <w:rsid w:val="00CB23A8"/>
    <w:rsid w:val="00CB27D9"/>
    <w:rsid w:val="00CB2896"/>
    <w:rsid w:val="00CB3692"/>
    <w:rsid w:val="00CB3746"/>
    <w:rsid w:val="00CB37E5"/>
    <w:rsid w:val="00CB3AA3"/>
    <w:rsid w:val="00CB3CFC"/>
    <w:rsid w:val="00CB3FD6"/>
    <w:rsid w:val="00CB4EAF"/>
    <w:rsid w:val="00CB5685"/>
    <w:rsid w:val="00CB5C30"/>
    <w:rsid w:val="00CB5D84"/>
    <w:rsid w:val="00CB5D87"/>
    <w:rsid w:val="00CB642C"/>
    <w:rsid w:val="00CB75F1"/>
    <w:rsid w:val="00CB7832"/>
    <w:rsid w:val="00CB7841"/>
    <w:rsid w:val="00CB7AF3"/>
    <w:rsid w:val="00CB7B4D"/>
    <w:rsid w:val="00CB7C2A"/>
    <w:rsid w:val="00CC011D"/>
    <w:rsid w:val="00CC017C"/>
    <w:rsid w:val="00CC0312"/>
    <w:rsid w:val="00CC034D"/>
    <w:rsid w:val="00CC076C"/>
    <w:rsid w:val="00CC0EEB"/>
    <w:rsid w:val="00CC109C"/>
    <w:rsid w:val="00CC10C2"/>
    <w:rsid w:val="00CC12BD"/>
    <w:rsid w:val="00CC1439"/>
    <w:rsid w:val="00CC14F8"/>
    <w:rsid w:val="00CC1AFA"/>
    <w:rsid w:val="00CC1E68"/>
    <w:rsid w:val="00CC200F"/>
    <w:rsid w:val="00CC23EE"/>
    <w:rsid w:val="00CC240C"/>
    <w:rsid w:val="00CC302E"/>
    <w:rsid w:val="00CC31B4"/>
    <w:rsid w:val="00CC338C"/>
    <w:rsid w:val="00CC3B8C"/>
    <w:rsid w:val="00CC3F57"/>
    <w:rsid w:val="00CC4264"/>
    <w:rsid w:val="00CC4344"/>
    <w:rsid w:val="00CC4C3C"/>
    <w:rsid w:val="00CC4D58"/>
    <w:rsid w:val="00CC56D8"/>
    <w:rsid w:val="00CC5A55"/>
    <w:rsid w:val="00CC5CDC"/>
    <w:rsid w:val="00CC5FF0"/>
    <w:rsid w:val="00CC677F"/>
    <w:rsid w:val="00CC67CE"/>
    <w:rsid w:val="00CC680D"/>
    <w:rsid w:val="00CC6819"/>
    <w:rsid w:val="00CC6B22"/>
    <w:rsid w:val="00CC74F3"/>
    <w:rsid w:val="00CC784A"/>
    <w:rsid w:val="00CC7DEC"/>
    <w:rsid w:val="00CC7ED3"/>
    <w:rsid w:val="00CD002B"/>
    <w:rsid w:val="00CD0437"/>
    <w:rsid w:val="00CD055F"/>
    <w:rsid w:val="00CD06CF"/>
    <w:rsid w:val="00CD0C5E"/>
    <w:rsid w:val="00CD0E76"/>
    <w:rsid w:val="00CD16C6"/>
    <w:rsid w:val="00CD18C7"/>
    <w:rsid w:val="00CD19A6"/>
    <w:rsid w:val="00CD1D7A"/>
    <w:rsid w:val="00CD1DA1"/>
    <w:rsid w:val="00CD1E0E"/>
    <w:rsid w:val="00CD25BE"/>
    <w:rsid w:val="00CD2873"/>
    <w:rsid w:val="00CD29A3"/>
    <w:rsid w:val="00CD2B2E"/>
    <w:rsid w:val="00CD3042"/>
    <w:rsid w:val="00CD304F"/>
    <w:rsid w:val="00CD3059"/>
    <w:rsid w:val="00CD358E"/>
    <w:rsid w:val="00CD3603"/>
    <w:rsid w:val="00CD3613"/>
    <w:rsid w:val="00CD3A7A"/>
    <w:rsid w:val="00CD3A88"/>
    <w:rsid w:val="00CD3F01"/>
    <w:rsid w:val="00CD3FB5"/>
    <w:rsid w:val="00CD48EB"/>
    <w:rsid w:val="00CD4A86"/>
    <w:rsid w:val="00CD4FE6"/>
    <w:rsid w:val="00CD5069"/>
    <w:rsid w:val="00CD527A"/>
    <w:rsid w:val="00CD54D3"/>
    <w:rsid w:val="00CD55C2"/>
    <w:rsid w:val="00CD6459"/>
    <w:rsid w:val="00CD6889"/>
    <w:rsid w:val="00CD6A27"/>
    <w:rsid w:val="00CD6A4E"/>
    <w:rsid w:val="00CD6C1C"/>
    <w:rsid w:val="00CD7193"/>
    <w:rsid w:val="00CD72FE"/>
    <w:rsid w:val="00CD7969"/>
    <w:rsid w:val="00CD7E6A"/>
    <w:rsid w:val="00CD7EA7"/>
    <w:rsid w:val="00CD7F6D"/>
    <w:rsid w:val="00CD7FAD"/>
    <w:rsid w:val="00CE0009"/>
    <w:rsid w:val="00CE0094"/>
    <w:rsid w:val="00CE0344"/>
    <w:rsid w:val="00CE0A1F"/>
    <w:rsid w:val="00CE0A25"/>
    <w:rsid w:val="00CE0ADB"/>
    <w:rsid w:val="00CE0B2F"/>
    <w:rsid w:val="00CE0B35"/>
    <w:rsid w:val="00CE0BA7"/>
    <w:rsid w:val="00CE0BC2"/>
    <w:rsid w:val="00CE0FE8"/>
    <w:rsid w:val="00CE1019"/>
    <w:rsid w:val="00CE133E"/>
    <w:rsid w:val="00CE165F"/>
    <w:rsid w:val="00CE16A2"/>
    <w:rsid w:val="00CE1880"/>
    <w:rsid w:val="00CE1A62"/>
    <w:rsid w:val="00CE1C5B"/>
    <w:rsid w:val="00CE1E48"/>
    <w:rsid w:val="00CE1ED1"/>
    <w:rsid w:val="00CE2621"/>
    <w:rsid w:val="00CE28AA"/>
    <w:rsid w:val="00CE28D2"/>
    <w:rsid w:val="00CE29BA"/>
    <w:rsid w:val="00CE2AAE"/>
    <w:rsid w:val="00CE2F33"/>
    <w:rsid w:val="00CE2FAE"/>
    <w:rsid w:val="00CE3198"/>
    <w:rsid w:val="00CE3CB6"/>
    <w:rsid w:val="00CE3EFA"/>
    <w:rsid w:val="00CE4A9F"/>
    <w:rsid w:val="00CE4E06"/>
    <w:rsid w:val="00CE50BA"/>
    <w:rsid w:val="00CE563A"/>
    <w:rsid w:val="00CE5643"/>
    <w:rsid w:val="00CE5B8C"/>
    <w:rsid w:val="00CE5DE7"/>
    <w:rsid w:val="00CE606E"/>
    <w:rsid w:val="00CE6599"/>
    <w:rsid w:val="00CE6642"/>
    <w:rsid w:val="00CE6757"/>
    <w:rsid w:val="00CE68B0"/>
    <w:rsid w:val="00CE6A0D"/>
    <w:rsid w:val="00CE6CB9"/>
    <w:rsid w:val="00CE7349"/>
    <w:rsid w:val="00CE7516"/>
    <w:rsid w:val="00CE75F3"/>
    <w:rsid w:val="00CE777F"/>
    <w:rsid w:val="00CE79BC"/>
    <w:rsid w:val="00CE7C42"/>
    <w:rsid w:val="00CE7E38"/>
    <w:rsid w:val="00CF07D5"/>
    <w:rsid w:val="00CF0DBE"/>
    <w:rsid w:val="00CF0E3C"/>
    <w:rsid w:val="00CF128F"/>
    <w:rsid w:val="00CF147B"/>
    <w:rsid w:val="00CF1735"/>
    <w:rsid w:val="00CF1834"/>
    <w:rsid w:val="00CF1E4F"/>
    <w:rsid w:val="00CF200B"/>
    <w:rsid w:val="00CF217E"/>
    <w:rsid w:val="00CF236D"/>
    <w:rsid w:val="00CF251A"/>
    <w:rsid w:val="00CF2979"/>
    <w:rsid w:val="00CF3056"/>
    <w:rsid w:val="00CF309E"/>
    <w:rsid w:val="00CF3368"/>
    <w:rsid w:val="00CF384E"/>
    <w:rsid w:val="00CF4162"/>
    <w:rsid w:val="00CF44A5"/>
    <w:rsid w:val="00CF5099"/>
    <w:rsid w:val="00CF53FE"/>
    <w:rsid w:val="00CF5449"/>
    <w:rsid w:val="00CF5881"/>
    <w:rsid w:val="00CF599B"/>
    <w:rsid w:val="00CF5C15"/>
    <w:rsid w:val="00CF5C71"/>
    <w:rsid w:val="00CF5F46"/>
    <w:rsid w:val="00CF62C6"/>
    <w:rsid w:val="00CF6D94"/>
    <w:rsid w:val="00CF7411"/>
    <w:rsid w:val="00CF7435"/>
    <w:rsid w:val="00CF752B"/>
    <w:rsid w:val="00CF7531"/>
    <w:rsid w:val="00CF75C8"/>
    <w:rsid w:val="00CF76CF"/>
    <w:rsid w:val="00CF7A5F"/>
    <w:rsid w:val="00CF7B9E"/>
    <w:rsid w:val="00CF7F82"/>
    <w:rsid w:val="00D0001E"/>
    <w:rsid w:val="00D00115"/>
    <w:rsid w:val="00D001AB"/>
    <w:rsid w:val="00D001E4"/>
    <w:rsid w:val="00D00484"/>
    <w:rsid w:val="00D00C71"/>
    <w:rsid w:val="00D00C9D"/>
    <w:rsid w:val="00D014B1"/>
    <w:rsid w:val="00D016C6"/>
    <w:rsid w:val="00D01B59"/>
    <w:rsid w:val="00D01DCC"/>
    <w:rsid w:val="00D01F86"/>
    <w:rsid w:val="00D0204F"/>
    <w:rsid w:val="00D0246E"/>
    <w:rsid w:val="00D02490"/>
    <w:rsid w:val="00D02C42"/>
    <w:rsid w:val="00D02C8D"/>
    <w:rsid w:val="00D02D4A"/>
    <w:rsid w:val="00D02D98"/>
    <w:rsid w:val="00D0324A"/>
    <w:rsid w:val="00D03258"/>
    <w:rsid w:val="00D034CD"/>
    <w:rsid w:val="00D03701"/>
    <w:rsid w:val="00D04A7E"/>
    <w:rsid w:val="00D04CC6"/>
    <w:rsid w:val="00D04FCF"/>
    <w:rsid w:val="00D059E7"/>
    <w:rsid w:val="00D06289"/>
    <w:rsid w:val="00D06C60"/>
    <w:rsid w:val="00D073DF"/>
    <w:rsid w:val="00D0790C"/>
    <w:rsid w:val="00D07A19"/>
    <w:rsid w:val="00D07D23"/>
    <w:rsid w:val="00D07D96"/>
    <w:rsid w:val="00D07F4C"/>
    <w:rsid w:val="00D10175"/>
    <w:rsid w:val="00D1026D"/>
    <w:rsid w:val="00D10270"/>
    <w:rsid w:val="00D106B6"/>
    <w:rsid w:val="00D109DD"/>
    <w:rsid w:val="00D10CE9"/>
    <w:rsid w:val="00D10F62"/>
    <w:rsid w:val="00D11201"/>
    <w:rsid w:val="00D112C7"/>
    <w:rsid w:val="00D11402"/>
    <w:rsid w:val="00D1179F"/>
    <w:rsid w:val="00D11919"/>
    <w:rsid w:val="00D11BA7"/>
    <w:rsid w:val="00D11BFC"/>
    <w:rsid w:val="00D11C87"/>
    <w:rsid w:val="00D11DA4"/>
    <w:rsid w:val="00D12042"/>
    <w:rsid w:val="00D120CC"/>
    <w:rsid w:val="00D1225E"/>
    <w:rsid w:val="00D1250E"/>
    <w:rsid w:val="00D125EE"/>
    <w:rsid w:val="00D1270C"/>
    <w:rsid w:val="00D1274A"/>
    <w:rsid w:val="00D12A35"/>
    <w:rsid w:val="00D1306C"/>
    <w:rsid w:val="00D13A9C"/>
    <w:rsid w:val="00D13D03"/>
    <w:rsid w:val="00D1453C"/>
    <w:rsid w:val="00D145EB"/>
    <w:rsid w:val="00D146A6"/>
    <w:rsid w:val="00D146F1"/>
    <w:rsid w:val="00D14B58"/>
    <w:rsid w:val="00D14BF8"/>
    <w:rsid w:val="00D14F20"/>
    <w:rsid w:val="00D157BD"/>
    <w:rsid w:val="00D15DA9"/>
    <w:rsid w:val="00D15E49"/>
    <w:rsid w:val="00D161C5"/>
    <w:rsid w:val="00D164CD"/>
    <w:rsid w:val="00D16601"/>
    <w:rsid w:val="00D1665F"/>
    <w:rsid w:val="00D16CC8"/>
    <w:rsid w:val="00D17139"/>
    <w:rsid w:val="00D171D0"/>
    <w:rsid w:val="00D173B3"/>
    <w:rsid w:val="00D173BB"/>
    <w:rsid w:val="00D173E1"/>
    <w:rsid w:val="00D178B3"/>
    <w:rsid w:val="00D17D6B"/>
    <w:rsid w:val="00D200DC"/>
    <w:rsid w:val="00D2086E"/>
    <w:rsid w:val="00D2090F"/>
    <w:rsid w:val="00D209E3"/>
    <w:rsid w:val="00D20D13"/>
    <w:rsid w:val="00D20DE0"/>
    <w:rsid w:val="00D20EC3"/>
    <w:rsid w:val="00D217B1"/>
    <w:rsid w:val="00D217D0"/>
    <w:rsid w:val="00D21AD8"/>
    <w:rsid w:val="00D21B6A"/>
    <w:rsid w:val="00D21CEC"/>
    <w:rsid w:val="00D21DA4"/>
    <w:rsid w:val="00D21EC7"/>
    <w:rsid w:val="00D21F00"/>
    <w:rsid w:val="00D22024"/>
    <w:rsid w:val="00D22437"/>
    <w:rsid w:val="00D22ED8"/>
    <w:rsid w:val="00D22FBB"/>
    <w:rsid w:val="00D230C8"/>
    <w:rsid w:val="00D2380C"/>
    <w:rsid w:val="00D2393B"/>
    <w:rsid w:val="00D23B46"/>
    <w:rsid w:val="00D23BB7"/>
    <w:rsid w:val="00D24319"/>
    <w:rsid w:val="00D24417"/>
    <w:rsid w:val="00D24603"/>
    <w:rsid w:val="00D24679"/>
    <w:rsid w:val="00D248B2"/>
    <w:rsid w:val="00D248BF"/>
    <w:rsid w:val="00D24A08"/>
    <w:rsid w:val="00D24B6D"/>
    <w:rsid w:val="00D24C74"/>
    <w:rsid w:val="00D24CFA"/>
    <w:rsid w:val="00D24D41"/>
    <w:rsid w:val="00D25102"/>
    <w:rsid w:val="00D253CB"/>
    <w:rsid w:val="00D25B66"/>
    <w:rsid w:val="00D25C94"/>
    <w:rsid w:val="00D25E93"/>
    <w:rsid w:val="00D260CD"/>
    <w:rsid w:val="00D2628A"/>
    <w:rsid w:val="00D262A2"/>
    <w:rsid w:val="00D267B2"/>
    <w:rsid w:val="00D267FF"/>
    <w:rsid w:val="00D26BC6"/>
    <w:rsid w:val="00D26D58"/>
    <w:rsid w:val="00D26E07"/>
    <w:rsid w:val="00D26F94"/>
    <w:rsid w:val="00D27039"/>
    <w:rsid w:val="00D272A7"/>
    <w:rsid w:val="00D273AD"/>
    <w:rsid w:val="00D273DA"/>
    <w:rsid w:val="00D27755"/>
    <w:rsid w:val="00D27B14"/>
    <w:rsid w:val="00D27D91"/>
    <w:rsid w:val="00D27EF0"/>
    <w:rsid w:val="00D27F09"/>
    <w:rsid w:val="00D30708"/>
    <w:rsid w:val="00D30837"/>
    <w:rsid w:val="00D30BEA"/>
    <w:rsid w:val="00D3107E"/>
    <w:rsid w:val="00D311E5"/>
    <w:rsid w:val="00D3147C"/>
    <w:rsid w:val="00D315A6"/>
    <w:rsid w:val="00D31A50"/>
    <w:rsid w:val="00D32223"/>
    <w:rsid w:val="00D322C7"/>
    <w:rsid w:val="00D32348"/>
    <w:rsid w:val="00D323E4"/>
    <w:rsid w:val="00D32530"/>
    <w:rsid w:val="00D325BC"/>
    <w:rsid w:val="00D32676"/>
    <w:rsid w:val="00D328EB"/>
    <w:rsid w:val="00D332F7"/>
    <w:rsid w:val="00D338CE"/>
    <w:rsid w:val="00D339E2"/>
    <w:rsid w:val="00D33A42"/>
    <w:rsid w:val="00D340AE"/>
    <w:rsid w:val="00D34512"/>
    <w:rsid w:val="00D345B7"/>
    <w:rsid w:val="00D34695"/>
    <w:rsid w:val="00D3487C"/>
    <w:rsid w:val="00D34932"/>
    <w:rsid w:val="00D34940"/>
    <w:rsid w:val="00D34A26"/>
    <w:rsid w:val="00D34D26"/>
    <w:rsid w:val="00D35195"/>
    <w:rsid w:val="00D354C0"/>
    <w:rsid w:val="00D354FA"/>
    <w:rsid w:val="00D35D91"/>
    <w:rsid w:val="00D35E53"/>
    <w:rsid w:val="00D3604B"/>
    <w:rsid w:val="00D36055"/>
    <w:rsid w:val="00D360A8"/>
    <w:rsid w:val="00D36883"/>
    <w:rsid w:val="00D36D1F"/>
    <w:rsid w:val="00D36F87"/>
    <w:rsid w:val="00D36FC8"/>
    <w:rsid w:val="00D37214"/>
    <w:rsid w:val="00D372E0"/>
    <w:rsid w:val="00D3741F"/>
    <w:rsid w:val="00D3751F"/>
    <w:rsid w:val="00D37C9A"/>
    <w:rsid w:val="00D37E28"/>
    <w:rsid w:val="00D40863"/>
    <w:rsid w:val="00D40A14"/>
    <w:rsid w:val="00D40B5F"/>
    <w:rsid w:val="00D40E80"/>
    <w:rsid w:val="00D40EF2"/>
    <w:rsid w:val="00D410A9"/>
    <w:rsid w:val="00D413B4"/>
    <w:rsid w:val="00D4156B"/>
    <w:rsid w:val="00D4190D"/>
    <w:rsid w:val="00D422DE"/>
    <w:rsid w:val="00D42A91"/>
    <w:rsid w:val="00D42DFF"/>
    <w:rsid w:val="00D42EEF"/>
    <w:rsid w:val="00D42FFD"/>
    <w:rsid w:val="00D43565"/>
    <w:rsid w:val="00D437D1"/>
    <w:rsid w:val="00D439A8"/>
    <w:rsid w:val="00D44BE8"/>
    <w:rsid w:val="00D44BF0"/>
    <w:rsid w:val="00D44C81"/>
    <w:rsid w:val="00D45149"/>
    <w:rsid w:val="00D45681"/>
    <w:rsid w:val="00D45B26"/>
    <w:rsid w:val="00D45C37"/>
    <w:rsid w:val="00D45E21"/>
    <w:rsid w:val="00D45F90"/>
    <w:rsid w:val="00D46B06"/>
    <w:rsid w:val="00D46B28"/>
    <w:rsid w:val="00D46BA2"/>
    <w:rsid w:val="00D46CB3"/>
    <w:rsid w:val="00D46EA4"/>
    <w:rsid w:val="00D47015"/>
    <w:rsid w:val="00D472BB"/>
    <w:rsid w:val="00D4768C"/>
    <w:rsid w:val="00D47CD5"/>
    <w:rsid w:val="00D5059E"/>
    <w:rsid w:val="00D5062E"/>
    <w:rsid w:val="00D50FF8"/>
    <w:rsid w:val="00D5105E"/>
    <w:rsid w:val="00D51263"/>
    <w:rsid w:val="00D5140F"/>
    <w:rsid w:val="00D517F7"/>
    <w:rsid w:val="00D51F6E"/>
    <w:rsid w:val="00D5216F"/>
    <w:rsid w:val="00D5225E"/>
    <w:rsid w:val="00D524C3"/>
    <w:rsid w:val="00D5277A"/>
    <w:rsid w:val="00D528B6"/>
    <w:rsid w:val="00D52EB9"/>
    <w:rsid w:val="00D53384"/>
    <w:rsid w:val="00D533C0"/>
    <w:rsid w:val="00D5356B"/>
    <w:rsid w:val="00D5360A"/>
    <w:rsid w:val="00D53686"/>
    <w:rsid w:val="00D53922"/>
    <w:rsid w:val="00D53ADE"/>
    <w:rsid w:val="00D5401A"/>
    <w:rsid w:val="00D54488"/>
    <w:rsid w:val="00D54A86"/>
    <w:rsid w:val="00D54EF3"/>
    <w:rsid w:val="00D55233"/>
    <w:rsid w:val="00D55A46"/>
    <w:rsid w:val="00D55FF0"/>
    <w:rsid w:val="00D566D5"/>
    <w:rsid w:val="00D56CAE"/>
    <w:rsid w:val="00D570C2"/>
    <w:rsid w:val="00D57596"/>
    <w:rsid w:val="00D57635"/>
    <w:rsid w:val="00D5766D"/>
    <w:rsid w:val="00D57FEA"/>
    <w:rsid w:val="00D60160"/>
    <w:rsid w:val="00D605A7"/>
    <w:rsid w:val="00D60F28"/>
    <w:rsid w:val="00D6112D"/>
    <w:rsid w:val="00D6147D"/>
    <w:rsid w:val="00D617C4"/>
    <w:rsid w:val="00D6190E"/>
    <w:rsid w:val="00D619AC"/>
    <w:rsid w:val="00D620FE"/>
    <w:rsid w:val="00D6227F"/>
    <w:rsid w:val="00D62C6C"/>
    <w:rsid w:val="00D62EB3"/>
    <w:rsid w:val="00D63044"/>
    <w:rsid w:val="00D63380"/>
    <w:rsid w:val="00D63456"/>
    <w:rsid w:val="00D638BC"/>
    <w:rsid w:val="00D63A4C"/>
    <w:rsid w:val="00D64741"/>
    <w:rsid w:val="00D64AA5"/>
    <w:rsid w:val="00D64B65"/>
    <w:rsid w:val="00D65254"/>
    <w:rsid w:val="00D6582D"/>
    <w:rsid w:val="00D65898"/>
    <w:rsid w:val="00D65B3C"/>
    <w:rsid w:val="00D66023"/>
    <w:rsid w:val="00D6621A"/>
    <w:rsid w:val="00D66799"/>
    <w:rsid w:val="00D669AA"/>
    <w:rsid w:val="00D67345"/>
    <w:rsid w:val="00D67450"/>
    <w:rsid w:val="00D674DB"/>
    <w:rsid w:val="00D678DF"/>
    <w:rsid w:val="00D67A3A"/>
    <w:rsid w:val="00D67DEB"/>
    <w:rsid w:val="00D7052D"/>
    <w:rsid w:val="00D70763"/>
    <w:rsid w:val="00D707F9"/>
    <w:rsid w:val="00D70816"/>
    <w:rsid w:val="00D70B9E"/>
    <w:rsid w:val="00D70BF2"/>
    <w:rsid w:val="00D70F22"/>
    <w:rsid w:val="00D70F54"/>
    <w:rsid w:val="00D70FE1"/>
    <w:rsid w:val="00D715FF"/>
    <w:rsid w:val="00D7190B"/>
    <w:rsid w:val="00D71C72"/>
    <w:rsid w:val="00D721CB"/>
    <w:rsid w:val="00D728C0"/>
    <w:rsid w:val="00D72AD1"/>
    <w:rsid w:val="00D7357F"/>
    <w:rsid w:val="00D737CA"/>
    <w:rsid w:val="00D74409"/>
    <w:rsid w:val="00D7460E"/>
    <w:rsid w:val="00D74957"/>
    <w:rsid w:val="00D74B38"/>
    <w:rsid w:val="00D7520E"/>
    <w:rsid w:val="00D75772"/>
    <w:rsid w:val="00D7577D"/>
    <w:rsid w:val="00D758CD"/>
    <w:rsid w:val="00D75A01"/>
    <w:rsid w:val="00D75DF2"/>
    <w:rsid w:val="00D76155"/>
    <w:rsid w:val="00D767D3"/>
    <w:rsid w:val="00D76839"/>
    <w:rsid w:val="00D76B5A"/>
    <w:rsid w:val="00D76B87"/>
    <w:rsid w:val="00D76C7F"/>
    <w:rsid w:val="00D77221"/>
    <w:rsid w:val="00D772A6"/>
    <w:rsid w:val="00D77688"/>
    <w:rsid w:val="00D8046D"/>
    <w:rsid w:val="00D8095D"/>
    <w:rsid w:val="00D809A0"/>
    <w:rsid w:val="00D80FD5"/>
    <w:rsid w:val="00D81480"/>
    <w:rsid w:val="00D81B09"/>
    <w:rsid w:val="00D81C52"/>
    <w:rsid w:val="00D829E3"/>
    <w:rsid w:val="00D82B83"/>
    <w:rsid w:val="00D82D84"/>
    <w:rsid w:val="00D833E9"/>
    <w:rsid w:val="00D8381C"/>
    <w:rsid w:val="00D8382D"/>
    <w:rsid w:val="00D83A18"/>
    <w:rsid w:val="00D83EAE"/>
    <w:rsid w:val="00D83FB9"/>
    <w:rsid w:val="00D840B0"/>
    <w:rsid w:val="00D841CE"/>
    <w:rsid w:val="00D847E4"/>
    <w:rsid w:val="00D848D2"/>
    <w:rsid w:val="00D84953"/>
    <w:rsid w:val="00D84BFC"/>
    <w:rsid w:val="00D84C04"/>
    <w:rsid w:val="00D84C13"/>
    <w:rsid w:val="00D84D3C"/>
    <w:rsid w:val="00D853E1"/>
    <w:rsid w:val="00D85711"/>
    <w:rsid w:val="00D859A8"/>
    <w:rsid w:val="00D85A84"/>
    <w:rsid w:val="00D85C9D"/>
    <w:rsid w:val="00D85DD0"/>
    <w:rsid w:val="00D85EF8"/>
    <w:rsid w:val="00D8677B"/>
    <w:rsid w:val="00D86985"/>
    <w:rsid w:val="00D86B40"/>
    <w:rsid w:val="00D87920"/>
    <w:rsid w:val="00D87C43"/>
    <w:rsid w:val="00D87FBD"/>
    <w:rsid w:val="00D90162"/>
    <w:rsid w:val="00D9082B"/>
    <w:rsid w:val="00D90A31"/>
    <w:rsid w:val="00D90B5C"/>
    <w:rsid w:val="00D90C54"/>
    <w:rsid w:val="00D912BA"/>
    <w:rsid w:val="00D91A3D"/>
    <w:rsid w:val="00D91D50"/>
    <w:rsid w:val="00D91E0E"/>
    <w:rsid w:val="00D922EF"/>
    <w:rsid w:val="00D9295D"/>
    <w:rsid w:val="00D93202"/>
    <w:rsid w:val="00D934A9"/>
    <w:rsid w:val="00D9359F"/>
    <w:rsid w:val="00D935A2"/>
    <w:rsid w:val="00D936BB"/>
    <w:rsid w:val="00D93BEB"/>
    <w:rsid w:val="00D93CC1"/>
    <w:rsid w:val="00D93DE3"/>
    <w:rsid w:val="00D94062"/>
    <w:rsid w:val="00D942CC"/>
    <w:rsid w:val="00D9432A"/>
    <w:rsid w:val="00D94D69"/>
    <w:rsid w:val="00D9523F"/>
    <w:rsid w:val="00D95742"/>
    <w:rsid w:val="00D9616F"/>
    <w:rsid w:val="00D9650A"/>
    <w:rsid w:val="00D970AE"/>
    <w:rsid w:val="00D97447"/>
    <w:rsid w:val="00D9761C"/>
    <w:rsid w:val="00D97732"/>
    <w:rsid w:val="00D97B62"/>
    <w:rsid w:val="00D97CBC"/>
    <w:rsid w:val="00D97F6B"/>
    <w:rsid w:val="00DA0520"/>
    <w:rsid w:val="00DA0E38"/>
    <w:rsid w:val="00DA0E91"/>
    <w:rsid w:val="00DA1353"/>
    <w:rsid w:val="00DA1F86"/>
    <w:rsid w:val="00DA29FD"/>
    <w:rsid w:val="00DA2C15"/>
    <w:rsid w:val="00DA2C87"/>
    <w:rsid w:val="00DA2CEA"/>
    <w:rsid w:val="00DA2E9E"/>
    <w:rsid w:val="00DA37CD"/>
    <w:rsid w:val="00DA3DE8"/>
    <w:rsid w:val="00DA40EB"/>
    <w:rsid w:val="00DA4650"/>
    <w:rsid w:val="00DA4767"/>
    <w:rsid w:val="00DA51F7"/>
    <w:rsid w:val="00DA548F"/>
    <w:rsid w:val="00DA569D"/>
    <w:rsid w:val="00DA56D9"/>
    <w:rsid w:val="00DA58EE"/>
    <w:rsid w:val="00DA5987"/>
    <w:rsid w:val="00DA6535"/>
    <w:rsid w:val="00DA688A"/>
    <w:rsid w:val="00DA6975"/>
    <w:rsid w:val="00DA69D2"/>
    <w:rsid w:val="00DA6AF9"/>
    <w:rsid w:val="00DA6F21"/>
    <w:rsid w:val="00DA7432"/>
    <w:rsid w:val="00DA770D"/>
    <w:rsid w:val="00DA7789"/>
    <w:rsid w:val="00DA788A"/>
    <w:rsid w:val="00DB0198"/>
    <w:rsid w:val="00DB0393"/>
    <w:rsid w:val="00DB046B"/>
    <w:rsid w:val="00DB0649"/>
    <w:rsid w:val="00DB08A9"/>
    <w:rsid w:val="00DB0E7D"/>
    <w:rsid w:val="00DB1124"/>
    <w:rsid w:val="00DB1146"/>
    <w:rsid w:val="00DB114D"/>
    <w:rsid w:val="00DB1232"/>
    <w:rsid w:val="00DB1478"/>
    <w:rsid w:val="00DB1520"/>
    <w:rsid w:val="00DB18FE"/>
    <w:rsid w:val="00DB197B"/>
    <w:rsid w:val="00DB1DA5"/>
    <w:rsid w:val="00DB1EAF"/>
    <w:rsid w:val="00DB2171"/>
    <w:rsid w:val="00DB2287"/>
    <w:rsid w:val="00DB2340"/>
    <w:rsid w:val="00DB2C81"/>
    <w:rsid w:val="00DB332A"/>
    <w:rsid w:val="00DB391D"/>
    <w:rsid w:val="00DB397D"/>
    <w:rsid w:val="00DB3993"/>
    <w:rsid w:val="00DB3AC9"/>
    <w:rsid w:val="00DB3CED"/>
    <w:rsid w:val="00DB4088"/>
    <w:rsid w:val="00DB40F5"/>
    <w:rsid w:val="00DB43C9"/>
    <w:rsid w:val="00DB4529"/>
    <w:rsid w:val="00DB4673"/>
    <w:rsid w:val="00DB46B8"/>
    <w:rsid w:val="00DB48BE"/>
    <w:rsid w:val="00DB49C2"/>
    <w:rsid w:val="00DB4B7F"/>
    <w:rsid w:val="00DB4D29"/>
    <w:rsid w:val="00DB4DBC"/>
    <w:rsid w:val="00DB4EA4"/>
    <w:rsid w:val="00DB512D"/>
    <w:rsid w:val="00DB54C7"/>
    <w:rsid w:val="00DB5A9E"/>
    <w:rsid w:val="00DB5AEC"/>
    <w:rsid w:val="00DB5BC0"/>
    <w:rsid w:val="00DB60F9"/>
    <w:rsid w:val="00DB6254"/>
    <w:rsid w:val="00DB6360"/>
    <w:rsid w:val="00DB6384"/>
    <w:rsid w:val="00DB671D"/>
    <w:rsid w:val="00DB6826"/>
    <w:rsid w:val="00DB687A"/>
    <w:rsid w:val="00DB6A19"/>
    <w:rsid w:val="00DB6A6E"/>
    <w:rsid w:val="00DB6E0A"/>
    <w:rsid w:val="00DB6FD8"/>
    <w:rsid w:val="00DB7095"/>
    <w:rsid w:val="00DB71A7"/>
    <w:rsid w:val="00DB740B"/>
    <w:rsid w:val="00DB75FD"/>
    <w:rsid w:val="00DB762F"/>
    <w:rsid w:val="00DB7BB4"/>
    <w:rsid w:val="00DB7F3C"/>
    <w:rsid w:val="00DC0045"/>
    <w:rsid w:val="00DC00B8"/>
    <w:rsid w:val="00DC0143"/>
    <w:rsid w:val="00DC0A08"/>
    <w:rsid w:val="00DC0A3C"/>
    <w:rsid w:val="00DC0DFB"/>
    <w:rsid w:val="00DC109F"/>
    <w:rsid w:val="00DC11D6"/>
    <w:rsid w:val="00DC12FD"/>
    <w:rsid w:val="00DC1925"/>
    <w:rsid w:val="00DC1AE5"/>
    <w:rsid w:val="00DC24C7"/>
    <w:rsid w:val="00DC25B3"/>
    <w:rsid w:val="00DC25E6"/>
    <w:rsid w:val="00DC2642"/>
    <w:rsid w:val="00DC2DAD"/>
    <w:rsid w:val="00DC2EC3"/>
    <w:rsid w:val="00DC2FD3"/>
    <w:rsid w:val="00DC3059"/>
    <w:rsid w:val="00DC3131"/>
    <w:rsid w:val="00DC3134"/>
    <w:rsid w:val="00DC320E"/>
    <w:rsid w:val="00DC39CB"/>
    <w:rsid w:val="00DC3B58"/>
    <w:rsid w:val="00DC3EF3"/>
    <w:rsid w:val="00DC48A7"/>
    <w:rsid w:val="00DC4B4D"/>
    <w:rsid w:val="00DC4BB5"/>
    <w:rsid w:val="00DC52ED"/>
    <w:rsid w:val="00DC54FB"/>
    <w:rsid w:val="00DC5D2F"/>
    <w:rsid w:val="00DC5E3A"/>
    <w:rsid w:val="00DC6875"/>
    <w:rsid w:val="00DC6BEA"/>
    <w:rsid w:val="00DC6F5D"/>
    <w:rsid w:val="00DC716D"/>
    <w:rsid w:val="00DC7922"/>
    <w:rsid w:val="00DD02FF"/>
    <w:rsid w:val="00DD0933"/>
    <w:rsid w:val="00DD0DFF"/>
    <w:rsid w:val="00DD1027"/>
    <w:rsid w:val="00DD11C7"/>
    <w:rsid w:val="00DD12D7"/>
    <w:rsid w:val="00DD156A"/>
    <w:rsid w:val="00DD17F5"/>
    <w:rsid w:val="00DD199F"/>
    <w:rsid w:val="00DD1E4B"/>
    <w:rsid w:val="00DD1EE5"/>
    <w:rsid w:val="00DD1F40"/>
    <w:rsid w:val="00DD2578"/>
    <w:rsid w:val="00DD2911"/>
    <w:rsid w:val="00DD2983"/>
    <w:rsid w:val="00DD2A6D"/>
    <w:rsid w:val="00DD2DB4"/>
    <w:rsid w:val="00DD2DCD"/>
    <w:rsid w:val="00DD3193"/>
    <w:rsid w:val="00DD368C"/>
    <w:rsid w:val="00DD3ACB"/>
    <w:rsid w:val="00DD3CAB"/>
    <w:rsid w:val="00DD3CB2"/>
    <w:rsid w:val="00DD3DB1"/>
    <w:rsid w:val="00DD424A"/>
    <w:rsid w:val="00DD42EB"/>
    <w:rsid w:val="00DD4732"/>
    <w:rsid w:val="00DD4F39"/>
    <w:rsid w:val="00DD50B8"/>
    <w:rsid w:val="00DD5408"/>
    <w:rsid w:val="00DD542C"/>
    <w:rsid w:val="00DD5560"/>
    <w:rsid w:val="00DD59B5"/>
    <w:rsid w:val="00DD5A22"/>
    <w:rsid w:val="00DD5E44"/>
    <w:rsid w:val="00DD5E4C"/>
    <w:rsid w:val="00DD5F7C"/>
    <w:rsid w:val="00DD6091"/>
    <w:rsid w:val="00DD61DE"/>
    <w:rsid w:val="00DD623C"/>
    <w:rsid w:val="00DD6559"/>
    <w:rsid w:val="00DD6DCB"/>
    <w:rsid w:val="00DD6DF3"/>
    <w:rsid w:val="00DD6F80"/>
    <w:rsid w:val="00DD7181"/>
    <w:rsid w:val="00DD722A"/>
    <w:rsid w:val="00DD72D8"/>
    <w:rsid w:val="00DD7309"/>
    <w:rsid w:val="00DD7316"/>
    <w:rsid w:val="00DD7346"/>
    <w:rsid w:val="00DD74F4"/>
    <w:rsid w:val="00DD786A"/>
    <w:rsid w:val="00DE0552"/>
    <w:rsid w:val="00DE0558"/>
    <w:rsid w:val="00DE07CC"/>
    <w:rsid w:val="00DE0E5C"/>
    <w:rsid w:val="00DE1518"/>
    <w:rsid w:val="00DE17C8"/>
    <w:rsid w:val="00DE1835"/>
    <w:rsid w:val="00DE1A98"/>
    <w:rsid w:val="00DE1BD7"/>
    <w:rsid w:val="00DE1DFA"/>
    <w:rsid w:val="00DE2113"/>
    <w:rsid w:val="00DE2248"/>
    <w:rsid w:val="00DE23AF"/>
    <w:rsid w:val="00DE244E"/>
    <w:rsid w:val="00DE2742"/>
    <w:rsid w:val="00DE2900"/>
    <w:rsid w:val="00DE2C2F"/>
    <w:rsid w:val="00DE30AD"/>
    <w:rsid w:val="00DE32FB"/>
    <w:rsid w:val="00DE33D7"/>
    <w:rsid w:val="00DE364B"/>
    <w:rsid w:val="00DE3AE7"/>
    <w:rsid w:val="00DE3ED8"/>
    <w:rsid w:val="00DE3EFA"/>
    <w:rsid w:val="00DE420B"/>
    <w:rsid w:val="00DE48C2"/>
    <w:rsid w:val="00DE4BF0"/>
    <w:rsid w:val="00DE4C0C"/>
    <w:rsid w:val="00DE50BD"/>
    <w:rsid w:val="00DE578F"/>
    <w:rsid w:val="00DE6852"/>
    <w:rsid w:val="00DE714A"/>
    <w:rsid w:val="00DE722F"/>
    <w:rsid w:val="00DE74A7"/>
    <w:rsid w:val="00DE7590"/>
    <w:rsid w:val="00DE7753"/>
    <w:rsid w:val="00DE7775"/>
    <w:rsid w:val="00DE77A3"/>
    <w:rsid w:val="00DE7993"/>
    <w:rsid w:val="00DE7E2B"/>
    <w:rsid w:val="00DF0083"/>
    <w:rsid w:val="00DF02AB"/>
    <w:rsid w:val="00DF02D1"/>
    <w:rsid w:val="00DF0317"/>
    <w:rsid w:val="00DF075B"/>
    <w:rsid w:val="00DF0D73"/>
    <w:rsid w:val="00DF0F4D"/>
    <w:rsid w:val="00DF0F91"/>
    <w:rsid w:val="00DF1134"/>
    <w:rsid w:val="00DF11C6"/>
    <w:rsid w:val="00DF174F"/>
    <w:rsid w:val="00DF17A7"/>
    <w:rsid w:val="00DF1E14"/>
    <w:rsid w:val="00DF209A"/>
    <w:rsid w:val="00DF210F"/>
    <w:rsid w:val="00DF22B8"/>
    <w:rsid w:val="00DF2308"/>
    <w:rsid w:val="00DF260C"/>
    <w:rsid w:val="00DF28B1"/>
    <w:rsid w:val="00DF2D5E"/>
    <w:rsid w:val="00DF33A9"/>
    <w:rsid w:val="00DF3725"/>
    <w:rsid w:val="00DF3E62"/>
    <w:rsid w:val="00DF3E7B"/>
    <w:rsid w:val="00DF40DA"/>
    <w:rsid w:val="00DF498C"/>
    <w:rsid w:val="00DF4AB1"/>
    <w:rsid w:val="00DF4DD6"/>
    <w:rsid w:val="00DF4EE5"/>
    <w:rsid w:val="00DF5C11"/>
    <w:rsid w:val="00DF5F1E"/>
    <w:rsid w:val="00DF6AC5"/>
    <w:rsid w:val="00DF6D7A"/>
    <w:rsid w:val="00DF6E46"/>
    <w:rsid w:val="00DF748E"/>
    <w:rsid w:val="00DF79D9"/>
    <w:rsid w:val="00DF7B04"/>
    <w:rsid w:val="00DF7D71"/>
    <w:rsid w:val="00DF7FAD"/>
    <w:rsid w:val="00E0009B"/>
    <w:rsid w:val="00E00547"/>
    <w:rsid w:val="00E005AB"/>
    <w:rsid w:val="00E00745"/>
    <w:rsid w:val="00E00B12"/>
    <w:rsid w:val="00E00EE8"/>
    <w:rsid w:val="00E0146B"/>
    <w:rsid w:val="00E014EF"/>
    <w:rsid w:val="00E0153A"/>
    <w:rsid w:val="00E0188B"/>
    <w:rsid w:val="00E01A9E"/>
    <w:rsid w:val="00E023B4"/>
    <w:rsid w:val="00E02435"/>
    <w:rsid w:val="00E02A83"/>
    <w:rsid w:val="00E02B08"/>
    <w:rsid w:val="00E02CEE"/>
    <w:rsid w:val="00E0325B"/>
    <w:rsid w:val="00E0340A"/>
    <w:rsid w:val="00E03BF7"/>
    <w:rsid w:val="00E03E7F"/>
    <w:rsid w:val="00E03E96"/>
    <w:rsid w:val="00E04555"/>
    <w:rsid w:val="00E04729"/>
    <w:rsid w:val="00E04AB7"/>
    <w:rsid w:val="00E04F23"/>
    <w:rsid w:val="00E0507D"/>
    <w:rsid w:val="00E05222"/>
    <w:rsid w:val="00E05246"/>
    <w:rsid w:val="00E05429"/>
    <w:rsid w:val="00E055FB"/>
    <w:rsid w:val="00E05B44"/>
    <w:rsid w:val="00E061F6"/>
    <w:rsid w:val="00E063A8"/>
    <w:rsid w:val="00E06766"/>
    <w:rsid w:val="00E06869"/>
    <w:rsid w:val="00E069BE"/>
    <w:rsid w:val="00E06BD9"/>
    <w:rsid w:val="00E06DC1"/>
    <w:rsid w:val="00E0705C"/>
    <w:rsid w:val="00E07362"/>
    <w:rsid w:val="00E07423"/>
    <w:rsid w:val="00E07768"/>
    <w:rsid w:val="00E0777E"/>
    <w:rsid w:val="00E079FB"/>
    <w:rsid w:val="00E07B50"/>
    <w:rsid w:val="00E100A2"/>
    <w:rsid w:val="00E100D6"/>
    <w:rsid w:val="00E103E1"/>
    <w:rsid w:val="00E1063D"/>
    <w:rsid w:val="00E10816"/>
    <w:rsid w:val="00E10BEC"/>
    <w:rsid w:val="00E10E62"/>
    <w:rsid w:val="00E11007"/>
    <w:rsid w:val="00E1101F"/>
    <w:rsid w:val="00E1146A"/>
    <w:rsid w:val="00E1173F"/>
    <w:rsid w:val="00E11849"/>
    <w:rsid w:val="00E118D3"/>
    <w:rsid w:val="00E11CEE"/>
    <w:rsid w:val="00E11DC4"/>
    <w:rsid w:val="00E11FE1"/>
    <w:rsid w:val="00E12A90"/>
    <w:rsid w:val="00E13081"/>
    <w:rsid w:val="00E13510"/>
    <w:rsid w:val="00E1384E"/>
    <w:rsid w:val="00E1422E"/>
    <w:rsid w:val="00E14342"/>
    <w:rsid w:val="00E1438E"/>
    <w:rsid w:val="00E143BC"/>
    <w:rsid w:val="00E14A2E"/>
    <w:rsid w:val="00E14D5B"/>
    <w:rsid w:val="00E153AB"/>
    <w:rsid w:val="00E15415"/>
    <w:rsid w:val="00E155D3"/>
    <w:rsid w:val="00E15AD9"/>
    <w:rsid w:val="00E15CDF"/>
    <w:rsid w:val="00E1609C"/>
    <w:rsid w:val="00E1689B"/>
    <w:rsid w:val="00E1737B"/>
    <w:rsid w:val="00E178E1"/>
    <w:rsid w:val="00E2002B"/>
    <w:rsid w:val="00E202A0"/>
    <w:rsid w:val="00E2067D"/>
    <w:rsid w:val="00E2116D"/>
    <w:rsid w:val="00E211E9"/>
    <w:rsid w:val="00E21363"/>
    <w:rsid w:val="00E2143F"/>
    <w:rsid w:val="00E214A3"/>
    <w:rsid w:val="00E217A4"/>
    <w:rsid w:val="00E2194B"/>
    <w:rsid w:val="00E2203A"/>
    <w:rsid w:val="00E22902"/>
    <w:rsid w:val="00E22A9F"/>
    <w:rsid w:val="00E22DB2"/>
    <w:rsid w:val="00E22F9A"/>
    <w:rsid w:val="00E2311D"/>
    <w:rsid w:val="00E23414"/>
    <w:rsid w:val="00E237B2"/>
    <w:rsid w:val="00E23AD5"/>
    <w:rsid w:val="00E23CC2"/>
    <w:rsid w:val="00E23EFB"/>
    <w:rsid w:val="00E2429B"/>
    <w:rsid w:val="00E24476"/>
    <w:rsid w:val="00E249DC"/>
    <w:rsid w:val="00E24CE0"/>
    <w:rsid w:val="00E25334"/>
    <w:rsid w:val="00E253B2"/>
    <w:rsid w:val="00E25451"/>
    <w:rsid w:val="00E2586E"/>
    <w:rsid w:val="00E25946"/>
    <w:rsid w:val="00E25C71"/>
    <w:rsid w:val="00E25DE8"/>
    <w:rsid w:val="00E25E5B"/>
    <w:rsid w:val="00E265E1"/>
    <w:rsid w:val="00E26648"/>
    <w:rsid w:val="00E26CCE"/>
    <w:rsid w:val="00E26EDA"/>
    <w:rsid w:val="00E2719E"/>
    <w:rsid w:val="00E27235"/>
    <w:rsid w:val="00E27C58"/>
    <w:rsid w:val="00E27D48"/>
    <w:rsid w:val="00E27E94"/>
    <w:rsid w:val="00E27F4D"/>
    <w:rsid w:val="00E27FBE"/>
    <w:rsid w:val="00E302B9"/>
    <w:rsid w:val="00E30405"/>
    <w:rsid w:val="00E3056B"/>
    <w:rsid w:val="00E30575"/>
    <w:rsid w:val="00E30603"/>
    <w:rsid w:val="00E3068A"/>
    <w:rsid w:val="00E308B7"/>
    <w:rsid w:val="00E30C6A"/>
    <w:rsid w:val="00E30D72"/>
    <w:rsid w:val="00E31D7D"/>
    <w:rsid w:val="00E32113"/>
    <w:rsid w:val="00E32136"/>
    <w:rsid w:val="00E32216"/>
    <w:rsid w:val="00E32722"/>
    <w:rsid w:val="00E32760"/>
    <w:rsid w:val="00E32A6D"/>
    <w:rsid w:val="00E32AA1"/>
    <w:rsid w:val="00E32C30"/>
    <w:rsid w:val="00E331D5"/>
    <w:rsid w:val="00E338EC"/>
    <w:rsid w:val="00E339F5"/>
    <w:rsid w:val="00E33B90"/>
    <w:rsid w:val="00E33CA5"/>
    <w:rsid w:val="00E34091"/>
    <w:rsid w:val="00E34104"/>
    <w:rsid w:val="00E344CD"/>
    <w:rsid w:val="00E345F6"/>
    <w:rsid w:val="00E348F5"/>
    <w:rsid w:val="00E349AD"/>
    <w:rsid w:val="00E34E03"/>
    <w:rsid w:val="00E35080"/>
    <w:rsid w:val="00E35731"/>
    <w:rsid w:val="00E35F85"/>
    <w:rsid w:val="00E363B2"/>
    <w:rsid w:val="00E36478"/>
    <w:rsid w:val="00E36488"/>
    <w:rsid w:val="00E36559"/>
    <w:rsid w:val="00E36A92"/>
    <w:rsid w:val="00E36CF6"/>
    <w:rsid w:val="00E36DF4"/>
    <w:rsid w:val="00E370CB"/>
    <w:rsid w:val="00E375E6"/>
    <w:rsid w:val="00E37A30"/>
    <w:rsid w:val="00E37A37"/>
    <w:rsid w:val="00E40325"/>
    <w:rsid w:val="00E40499"/>
    <w:rsid w:val="00E40636"/>
    <w:rsid w:val="00E40745"/>
    <w:rsid w:val="00E413FF"/>
    <w:rsid w:val="00E41497"/>
    <w:rsid w:val="00E41644"/>
    <w:rsid w:val="00E41D9F"/>
    <w:rsid w:val="00E426A1"/>
    <w:rsid w:val="00E427CB"/>
    <w:rsid w:val="00E428B6"/>
    <w:rsid w:val="00E42D8F"/>
    <w:rsid w:val="00E42E2F"/>
    <w:rsid w:val="00E42F98"/>
    <w:rsid w:val="00E43173"/>
    <w:rsid w:val="00E436BA"/>
    <w:rsid w:val="00E43A61"/>
    <w:rsid w:val="00E442F1"/>
    <w:rsid w:val="00E44A4C"/>
    <w:rsid w:val="00E45259"/>
    <w:rsid w:val="00E453A8"/>
    <w:rsid w:val="00E4586D"/>
    <w:rsid w:val="00E45A37"/>
    <w:rsid w:val="00E46102"/>
    <w:rsid w:val="00E46537"/>
    <w:rsid w:val="00E46791"/>
    <w:rsid w:val="00E468A1"/>
    <w:rsid w:val="00E46929"/>
    <w:rsid w:val="00E46B54"/>
    <w:rsid w:val="00E46D4E"/>
    <w:rsid w:val="00E470A0"/>
    <w:rsid w:val="00E472A5"/>
    <w:rsid w:val="00E4770F"/>
    <w:rsid w:val="00E47D92"/>
    <w:rsid w:val="00E50056"/>
    <w:rsid w:val="00E50714"/>
    <w:rsid w:val="00E50ADC"/>
    <w:rsid w:val="00E50E36"/>
    <w:rsid w:val="00E50E8B"/>
    <w:rsid w:val="00E51250"/>
    <w:rsid w:val="00E51491"/>
    <w:rsid w:val="00E515D4"/>
    <w:rsid w:val="00E51F47"/>
    <w:rsid w:val="00E521C6"/>
    <w:rsid w:val="00E5228E"/>
    <w:rsid w:val="00E52325"/>
    <w:rsid w:val="00E52B78"/>
    <w:rsid w:val="00E52D41"/>
    <w:rsid w:val="00E52DBB"/>
    <w:rsid w:val="00E52FD0"/>
    <w:rsid w:val="00E533C7"/>
    <w:rsid w:val="00E53925"/>
    <w:rsid w:val="00E54A92"/>
    <w:rsid w:val="00E54B7B"/>
    <w:rsid w:val="00E54B8A"/>
    <w:rsid w:val="00E54FC4"/>
    <w:rsid w:val="00E550C7"/>
    <w:rsid w:val="00E5533E"/>
    <w:rsid w:val="00E553BB"/>
    <w:rsid w:val="00E55456"/>
    <w:rsid w:val="00E5550D"/>
    <w:rsid w:val="00E555BD"/>
    <w:rsid w:val="00E5564E"/>
    <w:rsid w:val="00E55E49"/>
    <w:rsid w:val="00E55F47"/>
    <w:rsid w:val="00E5614B"/>
    <w:rsid w:val="00E56188"/>
    <w:rsid w:val="00E5691A"/>
    <w:rsid w:val="00E56A73"/>
    <w:rsid w:val="00E56C6D"/>
    <w:rsid w:val="00E56D15"/>
    <w:rsid w:val="00E56D9A"/>
    <w:rsid w:val="00E57889"/>
    <w:rsid w:val="00E57890"/>
    <w:rsid w:val="00E57C95"/>
    <w:rsid w:val="00E57D2F"/>
    <w:rsid w:val="00E60393"/>
    <w:rsid w:val="00E605EA"/>
    <w:rsid w:val="00E606A0"/>
    <w:rsid w:val="00E6096A"/>
    <w:rsid w:val="00E60E67"/>
    <w:rsid w:val="00E60FF1"/>
    <w:rsid w:val="00E61078"/>
    <w:rsid w:val="00E6126C"/>
    <w:rsid w:val="00E61571"/>
    <w:rsid w:val="00E61689"/>
    <w:rsid w:val="00E6184C"/>
    <w:rsid w:val="00E61EEF"/>
    <w:rsid w:val="00E62756"/>
    <w:rsid w:val="00E628B4"/>
    <w:rsid w:val="00E62AA6"/>
    <w:rsid w:val="00E630A5"/>
    <w:rsid w:val="00E6392B"/>
    <w:rsid w:val="00E63BBD"/>
    <w:rsid w:val="00E640FF"/>
    <w:rsid w:val="00E64221"/>
    <w:rsid w:val="00E64298"/>
    <w:rsid w:val="00E64A83"/>
    <w:rsid w:val="00E64B77"/>
    <w:rsid w:val="00E64E64"/>
    <w:rsid w:val="00E650DD"/>
    <w:rsid w:val="00E651B9"/>
    <w:rsid w:val="00E652DB"/>
    <w:rsid w:val="00E65CE2"/>
    <w:rsid w:val="00E65D81"/>
    <w:rsid w:val="00E65EA3"/>
    <w:rsid w:val="00E65F12"/>
    <w:rsid w:val="00E66009"/>
    <w:rsid w:val="00E66087"/>
    <w:rsid w:val="00E66124"/>
    <w:rsid w:val="00E66544"/>
    <w:rsid w:val="00E66681"/>
    <w:rsid w:val="00E6673D"/>
    <w:rsid w:val="00E66797"/>
    <w:rsid w:val="00E66A5A"/>
    <w:rsid w:val="00E66D7C"/>
    <w:rsid w:val="00E66FB1"/>
    <w:rsid w:val="00E674D4"/>
    <w:rsid w:val="00E67686"/>
    <w:rsid w:val="00E6790E"/>
    <w:rsid w:val="00E67D6C"/>
    <w:rsid w:val="00E67D9E"/>
    <w:rsid w:val="00E67F4F"/>
    <w:rsid w:val="00E70897"/>
    <w:rsid w:val="00E70DEB"/>
    <w:rsid w:val="00E70EF7"/>
    <w:rsid w:val="00E70FE9"/>
    <w:rsid w:val="00E71496"/>
    <w:rsid w:val="00E71A7C"/>
    <w:rsid w:val="00E71E04"/>
    <w:rsid w:val="00E72AF9"/>
    <w:rsid w:val="00E72B23"/>
    <w:rsid w:val="00E72BAE"/>
    <w:rsid w:val="00E72BC6"/>
    <w:rsid w:val="00E72CEC"/>
    <w:rsid w:val="00E72FB6"/>
    <w:rsid w:val="00E732C2"/>
    <w:rsid w:val="00E73A8C"/>
    <w:rsid w:val="00E73D60"/>
    <w:rsid w:val="00E73E06"/>
    <w:rsid w:val="00E741B7"/>
    <w:rsid w:val="00E744ED"/>
    <w:rsid w:val="00E7450C"/>
    <w:rsid w:val="00E745A0"/>
    <w:rsid w:val="00E74647"/>
    <w:rsid w:val="00E74664"/>
    <w:rsid w:val="00E7481D"/>
    <w:rsid w:val="00E7488A"/>
    <w:rsid w:val="00E748A8"/>
    <w:rsid w:val="00E74989"/>
    <w:rsid w:val="00E74A3F"/>
    <w:rsid w:val="00E74CD1"/>
    <w:rsid w:val="00E74EDA"/>
    <w:rsid w:val="00E75471"/>
    <w:rsid w:val="00E75A2F"/>
    <w:rsid w:val="00E77120"/>
    <w:rsid w:val="00E77254"/>
    <w:rsid w:val="00E7770A"/>
    <w:rsid w:val="00E7785F"/>
    <w:rsid w:val="00E77A14"/>
    <w:rsid w:val="00E77B4F"/>
    <w:rsid w:val="00E80097"/>
    <w:rsid w:val="00E80318"/>
    <w:rsid w:val="00E8078B"/>
    <w:rsid w:val="00E80A6F"/>
    <w:rsid w:val="00E80D6C"/>
    <w:rsid w:val="00E80F4F"/>
    <w:rsid w:val="00E80F98"/>
    <w:rsid w:val="00E8108B"/>
    <w:rsid w:val="00E8112C"/>
    <w:rsid w:val="00E813D6"/>
    <w:rsid w:val="00E81549"/>
    <w:rsid w:val="00E818E3"/>
    <w:rsid w:val="00E81A5A"/>
    <w:rsid w:val="00E81DB5"/>
    <w:rsid w:val="00E82013"/>
    <w:rsid w:val="00E822ED"/>
    <w:rsid w:val="00E8236E"/>
    <w:rsid w:val="00E82A48"/>
    <w:rsid w:val="00E82AA6"/>
    <w:rsid w:val="00E82DBB"/>
    <w:rsid w:val="00E82F1A"/>
    <w:rsid w:val="00E8379F"/>
    <w:rsid w:val="00E83BBC"/>
    <w:rsid w:val="00E84184"/>
    <w:rsid w:val="00E84B93"/>
    <w:rsid w:val="00E84D02"/>
    <w:rsid w:val="00E84D7B"/>
    <w:rsid w:val="00E85024"/>
    <w:rsid w:val="00E851EE"/>
    <w:rsid w:val="00E85291"/>
    <w:rsid w:val="00E8541F"/>
    <w:rsid w:val="00E85A3E"/>
    <w:rsid w:val="00E8631E"/>
    <w:rsid w:val="00E866DC"/>
    <w:rsid w:val="00E867CE"/>
    <w:rsid w:val="00E8688A"/>
    <w:rsid w:val="00E86989"/>
    <w:rsid w:val="00E86C0E"/>
    <w:rsid w:val="00E86D0B"/>
    <w:rsid w:val="00E86EFA"/>
    <w:rsid w:val="00E86FD9"/>
    <w:rsid w:val="00E871EF"/>
    <w:rsid w:val="00E87355"/>
    <w:rsid w:val="00E87409"/>
    <w:rsid w:val="00E87D0E"/>
    <w:rsid w:val="00E87E1B"/>
    <w:rsid w:val="00E87F24"/>
    <w:rsid w:val="00E902AA"/>
    <w:rsid w:val="00E9052A"/>
    <w:rsid w:val="00E90B1B"/>
    <w:rsid w:val="00E90E8B"/>
    <w:rsid w:val="00E911BB"/>
    <w:rsid w:val="00E91E54"/>
    <w:rsid w:val="00E91EEE"/>
    <w:rsid w:val="00E9213A"/>
    <w:rsid w:val="00E92577"/>
    <w:rsid w:val="00E92A1E"/>
    <w:rsid w:val="00E93090"/>
    <w:rsid w:val="00E93791"/>
    <w:rsid w:val="00E937B0"/>
    <w:rsid w:val="00E93EB2"/>
    <w:rsid w:val="00E947F2"/>
    <w:rsid w:val="00E94D4F"/>
    <w:rsid w:val="00E94DA1"/>
    <w:rsid w:val="00E956A9"/>
    <w:rsid w:val="00E96304"/>
    <w:rsid w:val="00E96651"/>
    <w:rsid w:val="00E96864"/>
    <w:rsid w:val="00E97729"/>
    <w:rsid w:val="00EA013B"/>
    <w:rsid w:val="00EA03B8"/>
    <w:rsid w:val="00EA0589"/>
    <w:rsid w:val="00EA0E72"/>
    <w:rsid w:val="00EA13C9"/>
    <w:rsid w:val="00EA14AC"/>
    <w:rsid w:val="00EA14D9"/>
    <w:rsid w:val="00EA1EEE"/>
    <w:rsid w:val="00EA210E"/>
    <w:rsid w:val="00EA230F"/>
    <w:rsid w:val="00EA24A9"/>
    <w:rsid w:val="00EA2582"/>
    <w:rsid w:val="00EA2588"/>
    <w:rsid w:val="00EA27A1"/>
    <w:rsid w:val="00EA3928"/>
    <w:rsid w:val="00EA39BD"/>
    <w:rsid w:val="00EA3FA5"/>
    <w:rsid w:val="00EA4132"/>
    <w:rsid w:val="00EA437A"/>
    <w:rsid w:val="00EA4438"/>
    <w:rsid w:val="00EA446A"/>
    <w:rsid w:val="00EA4714"/>
    <w:rsid w:val="00EA4A47"/>
    <w:rsid w:val="00EA51CF"/>
    <w:rsid w:val="00EA592A"/>
    <w:rsid w:val="00EA5996"/>
    <w:rsid w:val="00EA5BA8"/>
    <w:rsid w:val="00EA5D08"/>
    <w:rsid w:val="00EA5F9A"/>
    <w:rsid w:val="00EA6418"/>
    <w:rsid w:val="00EA65AB"/>
    <w:rsid w:val="00EA6918"/>
    <w:rsid w:val="00EA728C"/>
    <w:rsid w:val="00EA756F"/>
    <w:rsid w:val="00EA757D"/>
    <w:rsid w:val="00EA77D8"/>
    <w:rsid w:val="00EA7881"/>
    <w:rsid w:val="00EA7A94"/>
    <w:rsid w:val="00EA7C48"/>
    <w:rsid w:val="00EB057F"/>
    <w:rsid w:val="00EB0785"/>
    <w:rsid w:val="00EB0AAE"/>
    <w:rsid w:val="00EB0C31"/>
    <w:rsid w:val="00EB0CFE"/>
    <w:rsid w:val="00EB0D1C"/>
    <w:rsid w:val="00EB10BC"/>
    <w:rsid w:val="00EB1124"/>
    <w:rsid w:val="00EB11A6"/>
    <w:rsid w:val="00EB1273"/>
    <w:rsid w:val="00EB1298"/>
    <w:rsid w:val="00EB1301"/>
    <w:rsid w:val="00EB1371"/>
    <w:rsid w:val="00EB15D3"/>
    <w:rsid w:val="00EB17F9"/>
    <w:rsid w:val="00EB1CFD"/>
    <w:rsid w:val="00EB1D30"/>
    <w:rsid w:val="00EB1FE4"/>
    <w:rsid w:val="00EB21D9"/>
    <w:rsid w:val="00EB2274"/>
    <w:rsid w:val="00EB2FFF"/>
    <w:rsid w:val="00EB30B9"/>
    <w:rsid w:val="00EB3885"/>
    <w:rsid w:val="00EB3AFB"/>
    <w:rsid w:val="00EB3BE2"/>
    <w:rsid w:val="00EB41F1"/>
    <w:rsid w:val="00EB4363"/>
    <w:rsid w:val="00EB43BC"/>
    <w:rsid w:val="00EB43E8"/>
    <w:rsid w:val="00EB510A"/>
    <w:rsid w:val="00EB5473"/>
    <w:rsid w:val="00EB55C9"/>
    <w:rsid w:val="00EB59A5"/>
    <w:rsid w:val="00EB5A32"/>
    <w:rsid w:val="00EB5A9D"/>
    <w:rsid w:val="00EB5D96"/>
    <w:rsid w:val="00EB5DEA"/>
    <w:rsid w:val="00EB6483"/>
    <w:rsid w:val="00EB68CA"/>
    <w:rsid w:val="00EB6EEB"/>
    <w:rsid w:val="00EB79CC"/>
    <w:rsid w:val="00EB7A60"/>
    <w:rsid w:val="00EC00A1"/>
    <w:rsid w:val="00EC0710"/>
    <w:rsid w:val="00EC08F6"/>
    <w:rsid w:val="00EC0B00"/>
    <w:rsid w:val="00EC0F4F"/>
    <w:rsid w:val="00EC1099"/>
    <w:rsid w:val="00EC124E"/>
    <w:rsid w:val="00EC12E3"/>
    <w:rsid w:val="00EC184E"/>
    <w:rsid w:val="00EC1EE1"/>
    <w:rsid w:val="00EC227B"/>
    <w:rsid w:val="00EC279A"/>
    <w:rsid w:val="00EC27B0"/>
    <w:rsid w:val="00EC2928"/>
    <w:rsid w:val="00EC2E63"/>
    <w:rsid w:val="00EC2FD1"/>
    <w:rsid w:val="00EC36BC"/>
    <w:rsid w:val="00EC39EA"/>
    <w:rsid w:val="00EC3DD1"/>
    <w:rsid w:val="00EC482D"/>
    <w:rsid w:val="00EC493E"/>
    <w:rsid w:val="00EC4A24"/>
    <w:rsid w:val="00EC4E46"/>
    <w:rsid w:val="00EC5096"/>
    <w:rsid w:val="00EC5118"/>
    <w:rsid w:val="00EC54AA"/>
    <w:rsid w:val="00EC56BE"/>
    <w:rsid w:val="00EC5969"/>
    <w:rsid w:val="00EC59B8"/>
    <w:rsid w:val="00EC5BBB"/>
    <w:rsid w:val="00EC5CE6"/>
    <w:rsid w:val="00EC5EDB"/>
    <w:rsid w:val="00EC6287"/>
    <w:rsid w:val="00EC661B"/>
    <w:rsid w:val="00EC67E6"/>
    <w:rsid w:val="00EC693B"/>
    <w:rsid w:val="00EC7976"/>
    <w:rsid w:val="00EC7A96"/>
    <w:rsid w:val="00EC7BA3"/>
    <w:rsid w:val="00EC7CB2"/>
    <w:rsid w:val="00ED00DF"/>
    <w:rsid w:val="00ED0A47"/>
    <w:rsid w:val="00ED0C32"/>
    <w:rsid w:val="00ED0F27"/>
    <w:rsid w:val="00ED1084"/>
    <w:rsid w:val="00ED112E"/>
    <w:rsid w:val="00ED120A"/>
    <w:rsid w:val="00ED1555"/>
    <w:rsid w:val="00ED16A7"/>
    <w:rsid w:val="00ED188F"/>
    <w:rsid w:val="00ED18FD"/>
    <w:rsid w:val="00ED21E8"/>
    <w:rsid w:val="00ED240A"/>
    <w:rsid w:val="00ED2919"/>
    <w:rsid w:val="00ED29F2"/>
    <w:rsid w:val="00ED2F95"/>
    <w:rsid w:val="00ED3520"/>
    <w:rsid w:val="00ED3635"/>
    <w:rsid w:val="00ED3F68"/>
    <w:rsid w:val="00ED45BC"/>
    <w:rsid w:val="00ED50A3"/>
    <w:rsid w:val="00ED56F1"/>
    <w:rsid w:val="00ED597E"/>
    <w:rsid w:val="00ED5AD9"/>
    <w:rsid w:val="00ED6122"/>
    <w:rsid w:val="00ED62EA"/>
    <w:rsid w:val="00ED65D4"/>
    <w:rsid w:val="00ED6C3B"/>
    <w:rsid w:val="00ED6C61"/>
    <w:rsid w:val="00ED6CD5"/>
    <w:rsid w:val="00ED6F5B"/>
    <w:rsid w:val="00ED7067"/>
    <w:rsid w:val="00ED70C8"/>
    <w:rsid w:val="00ED71BF"/>
    <w:rsid w:val="00ED72E1"/>
    <w:rsid w:val="00ED7987"/>
    <w:rsid w:val="00EE0999"/>
    <w:rsid w:val="00EE0B2D"/>
    <w:rsid w:val="00EE0B73"/>
    <w:rsid w:val="00EE0C25"/>
    <w:rsid w:val="00EE0E67"/>
    <w:rsid w:val="00EE0EA5"/>
    <w:rsid w:val="00EE115F"/>
    <w:rsid w:val="00EE1377"/>
    <w:rsid w:val="00EE1566"/>
    <w:rsid w:val="00EE15F5"/>
    <w:rsid w:val="00EE17D5"/>
    <w:rsid w:val="00EE19FA"/>
    <w:rsid w:val="00EE1C8B"/>
    <w:rsid w:val="00EE1DCB"/>
    <w:rsid w:val="00EE1EA2"/>
    <w:rsid w:val="00EE2384"/>
    <w:rsid w:val="00EE27FF"/>
    <w:rsid w:val="00EE2A70"/>
    <w:rsid w:val="00EE36FF"/>
    <w:rsid w:val="00EE37FC"/>
    <w:rsid w:val="00EE3927"/>
    <w:rsid w:val="00EE3A71"/>
    <w:rsid w:val="00EE3BF3"/>
    <w:rsid w:val="00EE3C81"/>
    <w:rsid w:val="00EE3FEC"/>
    <w:rsid w:val="00EE4400"/>
    <w:rsid w:val="00EE4B27"/>
    <w:rsid w:val="00EE4EC2"/>
    <w:rsid w:val="00EE500E"/>
    <w:rsid w:val="00EE50DC"/>
    <w:rsid w:val="00EE52FE"/>
    <w:rsid w:val="00EE549F"/>
    <w:rsid w:val="00EE55C9"/>
    <w:rsid w:val="00EE5805"/>
    <w:rsid w:val="00EE59AE"/>
    <w:rsid w:val="00EE5BA2"/>
    <w:rsid w:val="00EE5C97"/>
    <w:rsid w:val="00EE6292"/>
    <w:rsid w:val="00EE63DE"/>
    <w:rsid w:val="00EE650E"/>
    <w:rsid w:val="00EE70B8"/>
    <w:rsid w:val="00EE70DA"/>
    <w:rsid w:val="00EE74C4"/>
    <w:rsid w:val="00EE7587"/>
    <w:rsid w:val="00EE75A3"/>
    <w:rsid w:val="00EE77AA"/>
    <w:rsid w:val="00EE7ADF"/>
    <w:rsid w:val="00EE7B0E"/>
    <w:rsid w:val="00EE7D40"/>
    <w:rsid w:val="00EF04AF"/>
    <w:rsid w:val="00EF08D2"/>
    <w:rsid w:val="00EF16E5"/>
    <w:rsid w:val="00EF1778"/>
    <w:rsid w:val="00EF1926"/>
    <w:rsid w:val="00EF1939"/>
    <w:rsid w:val="00EF1AF9"/>
    <w:rsid w:val="00EF2479"/>
    <w:rsid w:val="00EF2C76"/>
    <w:rsid w:val="00EF3690"/>
    <w:rsid w:val="00EF3CA1"/>
    <w:rsid w:val="00EF3E54"/>
    <w:rsid w:val="00EF4002"/>
    <w:rsid w:val="00EF4037"/>
    <w:rsid w:val="00EF4717"/>
    <w:rsid w:val="00EF4754"/>
    <w:rsid w:val="00EF4ACD"/>
    <w:rsid w:val="00EF4D70"/>
    <w:rsid w:val="00EF51DF"/>
    <w:rsid w:val="00EF5485"/>
    <w:rsid w:val="00EF5903"/>
    <w:rsid w:val="00EF5A0A"/>
    <w:rsid w:val="00EF5AC1"/>
    <w:rsid w:val="00EF5CFE"/>
    <w:rsid w:val="00EF69BB"/>
    <w:rsid w:val="00EF6B89"/>
    <w:rsid w:val="00EF6BDB"/>
    <w:rsid w:val="00EF707E"/>
    <w:rsid w:val="00EF7643"/>
    <w:rsid w:val="00EF79A3"/>
    <w:rsid w:val="00EF7AA5"/>
    <w:rsid w:val="00EF7ECE"/>
    <w:rsid w:val="00F0039B"/>
    <w:rsid w:val="00F0047B"/>
    <w:rsid w:val="00F00E66"/>
    <w:rsid w:val="00F00F9A"/>
    <w:rsid w:val="00F013F3"/>
    <w:rsid w:val="00F01496"/>
    <w:rsid w:val="00F01587"/>
    <w:rsid w:val="00F01610"/>
    <w:rsid w:val="00F0176F"/>
    <w:rsid w:val="00F01773"/>
    <w:rsid w:val="00F017FC"/>
    <w:rsid w:val="00F0188F"/>
    <w:rsid w:val="00F0295E"/>
    <w:rsid w:val="00F02E0C"/>
    <w:rsid w:val="00F02EF9"/>
    <w:rsid w:val="00F02FF5"/>
    <w:rsid w:val="00F04703"/>
    <w:rsid w:val="00F04731"/>
    <w:rsid w:val="00F04A81"/>
    <w:rsid w:val="00F04E70"/>
    <w:rsid w:val="00F04FAB"/>
    <w:rsid w:val="00F0510A"/>
    <w:rsid w:val="00F057A2"/>
    <w:rsid w:val="00F05B77"/>
    <w:rsid w:val="00F05F7D"/>
    <w:rsid w:val="00F05FBF"/>
    <w:rsid w:val="00F06086"/>
    <w:rsid w:val="00F06474"/>
    <w:rsid w:val="00F064F6"/>
    <w:rsid w:val="00F06682"/>
    <w:rsid w:val="00F069D1"/>
    <w:rsid w:val="00F06F86"/>
    <w:rsid w:val="00F071E2"/>
    <w:rsid w:val="00F07673"/>
    <w:rsid w:val="00F07776"/>
    <w:rsid w:val="00F07880"/>
    <w:rsid w:val="00F07E9A"/>
    <w:rsid w:val="00F07FFA"/>
    <w:rsid w:val="00F10008"/>
    <w:rsid w:val="00F10287"/>
    <w:rsid w:val="00F10D47"/>
    <w:rsid w:val="00F10E64"/>
    <w:rsid w:val="00F10FEE"/>
    <w:rsid w:val="00F11515"/>
    <w:rsid w:val="00F11603"/>
    <w:rsid w:val="00F1198E"/>
    <w:rsid w:val="00F11A3E"/>
    <w:rsid w:val="00F1224E"/>
    <w:rsid w:val="00F12A71"/>
    <w:rsid w:val="00F132C5"/>
    <w:rsid w:val="00F1380B"/>
    <w:rsid w:val="00F13A02"/>
    <w:rsid w:val="00F13A3A"/>
    <w:rsid w:val="00F13B60"/>
    <w:rsid w:val="00F14112"/>
    <w:rsid w:val="00F14147"/>
    <w:rsid w:val="00F1426B"/>
    <w:rsid w:val="00F144BD"/>
    <w:rsid w:val="00F14824"/>
    <w:rsid w:val="00F14DA5"/>
    <w:rsid w:val="00F1521E"/>
    <w:rsid w:val="00F15276"/>
    <w:rsid w:val="00F15516"/>
    <w:rsid w:val="00F15640"/>
    <w:rsid w:val="00F156E4"/>
    <w:rsid w:val="00F15A29"/>
    <w:rsid w:val="00F15AE0"/>
    <w:rsid w:val="00F15E7C"/>
    <w:rsid w:val="00F15EB3"/>
    <w:rsid w:val="00F15F13"/>
    <w:rsid w:val="00F16201"/>
    <w:rsid w:val="00F16660"/>
    <w:rsid w:val="00F1680A"/>
    <w:rsid w:val="00F1685E"/>
    <w:rsid w:val="00F16A8A"/>
    <w:rsid w:val="00F16BC5"/>
    <w:rsid w:val="00F16D07"/>
    <w:rsid w:val="00F16F3F"/>
    <w:rsid w:val="00F17115"/>
    <w:rsid w:val="00F173C8"/>
    <w:rsid w:val="00F17426"/>
    <w:rsid w:val="00F175EE"/>
    <w:rsid w:val="00F17B52"/>
    <w:rsid w:val="00F201BF"/>
    <w:rsid w:val="00F20786"/>
    <w:rsid w:val="00F20901"/>
    <w:rsid w:val="00F20952"/>
    <w:rsid w:val="00F209BA"/>
    <w:rsid w:val="00F209C9"/>
    <w:rsid w:val="00F209F1"/>
    <w:rsid w:val="00F212C7"/>
    <w:rsid w:val="00F213C2"/>
    <w:rsid w:val="00F21477"/>
    <w:rsid w:val="00F215F1"/>
    <w:rsid w:val="00F21736"/>
    <w:rsid w:val="00F21B86"/>
    <w:rsid w:val="00F22144"/>
    <w:rsid w:val="00F2242F"/>
    <w:rsid w:val="00F22483"/>
    <w:rsid w:val="00F2261E"/>
    <w:rsid w:val="00F2277A"/>
    <w:rsid w:val="00F228C4"/>
    <w:rsid w:val="00F228FA"/>
    <w:rsid w:val="00F229C3"/>
    <w:rsid w:val="00F22D25"/>
    <w:rsid w:val="00F22DD7"/>
    <w:rsid w:val="00F2312C"/>
    <w:rsid w:val="00F23A19"/>
    <w:rsid w:val="00F23E69"/>
    <w:rsid w:val="00F23E80"/>
    <w:rsid w:val="00F24086"/>
    <w:rsid w:val="00F242D7"/>
    <w:rsid w:val="00F24351"/>
    <w:rsid w:val="00F24703"/>
    <w:rsid w:val="00F248AA"/>
    <w:rsid w:val="00F24972"/>
    <w:rsid w:val="00F24F68"/>
    <w:rsid w:val="00F25119"/>
    <w:rsid w:val="00F2511E"/>
    <w:rsid w:val="00F25243"/>
    <w:rsid w:val="00F25757"/>
    <w:rsid w:val="00F25D53"/>
    <w:rsid w:val="00F25D54"/>
    <w:rsid w:val="00F25D90"/>
    <w:rsid w:val="00F25DC8"/>
    <w:rsid w:val="00F25DDB"/>
    <w:rsid w:val="00F2607F"/>
    <w:rsid w:val="00F26739"/>
    <w:rsid w:val="00F26760"/>
    <w:rsid w:val="00F26A24"/>
    <w:rsid w:val="00F26A3E"/>
    <w:rsid w:val="00F26A48"/>
    <w:rsid w:val="00F26B4B"/>
    <w:rsid w:val="00F2705C"/>
    <w:rsid w:val="00F2726C"/>
    <w:rsid w:val="00F27D8A"/>
    <w:rsid w:val="00F27DA8"/>
    <w:rsid w:val="00F27EAD"/>
    <w:rsid w:val="00F3014A"/>
    <w:rsid w:val="00F302B9"/>
    <w:rsid w:val="00F30342"/>
    <w:rsid w:val="00F3048A"/>
    <w:rsid w:val="00F310F8"/>
    <w:rsid w:val="00F313B1"/>
    <w:rsid w:val="00F31761"/>
    <w:rsid w:val="00F31B1E"/>
    <w:rsid w:val="00F31B23"/>
    <w:rsid w:val="00F328BD"/>
    <w:rsid w:val="00F3299F"/>
    <w:rsid w:val="00F32AD9"/>
    <w:rsid w:val="00F32C6D"/>
    <w:rsid w:val="00F33378"/>
    <w:rsid w:val="00F339FE"/>
    <w:rsid w:val="00F33ACF"/>
    <w:rsid w:val="00F33B15"/>
    <w:rsid w:val="00F33F95"/>
    <w:rsid w:val="00F340B1"/>
    <w:rsid w:val="00F34464"/>
    <w:rsid w:val="00F34532"/>
    <w:rsid w:val="00F346D7"/>
    <w:rsid w:val="00F34ACA"/>
    <w:rsid w:val="00F34E04"/>
    <w:rsid w:val="00F3507E"/>
    <w:rsid w:val="00F354ED"/>
    <w:rsid w:val="00F35DA6"/>
    <w:rsid w:val="00F35E63"/>
    <w:rsid w:val="00F3655F"/>
    <w:rsid w:val="00F3676C"/>
    <w:rsid w:val="00F36A3C"/>
    <w:rsid w:val="00F36DAD"/>
    <w:rsid w:val="00F36E1F"/>
    <w:rsid w:val="00F3723C"/>
    <w:rsid w:val="00F37427"/>
    <w:rsid w:val="00F3766C"/>
    <w:rsid w:val="00F37B97"/>
    <w:rsid w:val="00F37FF1"/>
    <w:rsid w:val="00F400DA"/>
    <w:rsid w:val="00F40142"/>
    <w:rsid w:val="00F40345"/>
    <w:rsid w:val="00F40717"/>
    <w:rsid w:val="00F40BD3"/>
    <w:rsid w:val="00F40BED"/>
    <w:rsid w:val="00F416D5"/>
    <w:rsid w:val="00F417C5"/>
    <w:rsid w:val="00F418AA"/>
    <w:rsid w:val="00F41C3E"/>
    <w:rsid w:val="00F41F79"/>
    <w:rsid w:val="00F424F3"/>
    <w:rsid w:val="00F426FF"/>
    <w:rsid w:val="00F42A0A"/>
    <w:rsid w:val="00F43093"/>
    <w:rsid w:val="00F43500"/>
    <w:rsid w:val="00F43518"/>
    <w:rsid w:val="00F43672"/>
    <w:rsid w:val="00F437C4"/>
    <w:rsid w:val="00F438B5"/>
    <w:rsid w:val="00F43993"/>
    <w:rsid w:val="00F43B90"/>
    <w:rsid w:val="00F43C32"/>
    <w:rsid w:val="00F43EB4"/>
    <w:rsid w:val="00F4448C"/>
    <w:rsid w:val="00F44555"/>
    <w:rsid w:val="00F445CB"/>
    <w:rsid w:val="00F44BE1"/>
    <w:rsid w:val="00F4536C"/>
    <w:rsid w:val="00F457BF"/>
    <w:rsid w:val="00F45B74"/>
    <w:rsid w:val="00F45F62"/>
    <w:rsid w:val="00F46232"/>
    <w:rsid w:val="00F46508"/>
    <w:rsid w:val="00F467FA"/>
    <w:rsid w:val="00F46DCB"/>
    <w:rsid w:val="00F46E99"/>
    <w:rsid w:val="00F46EEC"/>
    <w:rsid w:val="00F473A1"/>
    <w:rsid w:val="00F474DD"/>
    <w:rsid w:val="00F47B37"/>
    <w:rsid w:val="00F47B85"/>
    <w:rsid w:val="00F47CA7"/>
    <w:rsid w:val="00F47FA8"/>
    <w:rsid w:val="00F50016"/>
    <w:rsid w:val="00F50343"/>
    <w:rsid w:val="00F504EF"/>
    <w:rsid w:val="00F506B6"/>
    <w:rsid w:val="00F507BB"/>
    <w:rsid w:val="00F50C98"/>
    <w:rsid w:val="00F50CFB"/>
    <w:rsid w:val="00F50DDE"/>
    <w:rsid w:val="00F50E47"/>
    <w:rsid w:val="00F50E87"/>
    <w:rsid w:val="00F50EAD"/>
    <w:rsid w:val="00F510A1"/>
    <w:rsid w:val="00F51188"/>
    <w:rsid w:val="00F5136D"/>
    <w:rsid w:val="00F51DDA"/>
    <w:rsid w:val="00F51DE4"/>
    <w:rsid w:val="00F52266"/>
    <w:rsid w:val="00F522C7"/>
    <w:rsid w:val="00F524AE"/>
    <w:rsid w:val="00F5257B"/>
    <w:rsid w:val="00F52598"/>
    <w:rsid w:val="00F528A7"/>
    <w:rsid w:val="00F5298A"/>
    <w:rsid w:val="00F52F6C"/>
    <w:rsid w:val="00F533B0"/>
    <w:rsid w:val="00F53752"/>
    <w:rsid w:val="00F53903"/>
    <w:rsid w:val="00F53C54"/>
    <w:rsid w:val="00F53D4E"/>
    <w:rsid w:val="00F53EF9"/>
    <w:rsid w:val="00F5428F"/>
    <w:rsid w:val="00F54767"/>
    <w:rsid w:val="00F548C6"/>
    <w:rsid w:val="00F549D8"/>
    <w:rsid w:val="00F55135"/>
    <w:rsid w:val="00F55173"/>
    <w:rsid w:val="00F552CD"/>
    <w:rsid w:val="00F5578D"/>
    <w:rsid w:val="00F559F8"/>
    <w:rsid w:val="00F55C9C"/>
    <w:rsid w:val="00F55CB3"/>
    <w:rsid w:val="00F55EB5"/>
    <w:rsid w:val="00F56292"/>
    <w:rsid w:val="00F5635D"/>
    <w:rsid w:val="00F564F3"/>
    <w:rsid w:val="00F5668E"/>
    <w:rsid w:val="00F56AFE"/>
    <w:rsid w:val="00F56BB9"/>
    <w:rsid w:val="00F56D4E"/>
    <w:rsid w:val="00F56FBA"/>
    <w:rsid w:val="00F5706B"/>
    <w:rsid w:val="00F57780"/>
    <w:rsid w:val="00F57C4C"/>
    <w:rsid w:val="00F57D68"/>
    <w:rsid w:val="00F57F80"/>
    <w:rsid w:val="00F57F88"/>
    <w:rsid w:val="00F60119"/>
    <w:rsid w:val="00F6076C"/>
    <w:rsid w:val="00F60BCD"/>
    <w:rsid w:val="00F60CB1"/>
    <w:rsid w:val="00F60D1B"/>
    <w:rsid w:val="00F60F15"/>
    <w:rsid w:val="00F61047"/>
    <w:rsid w:val="00F61094"/>
    <w:rsid w:val="00F610B7"/>
    <w:rsid w:val="00F6112F"/>
    <w:rsid w:val="00F61189"/>
    <w:rsid w:val="00F6126E"/>
    <w:rsid w:val="00F614D5"/>
    <w:rsid w:val="00F615F0"/>
    <w:rsid w:val="00F618CD"/>
    <w:rsid w:val="00F61EFE"/>
    <w:rsid w:val="00F62055"/>
    <w:rsid w:val="00F62230"/>
    <w:rsid w:val="00F6279D"/>
    <w:rsid w:val="00F627FC"/>
    <w:rsid w:val="00F62C5E"/>
    <w:rsid w:val="00F62E14"/>
    <w:rsid w:val="00F63012"/>
    <w:rsid w:val="00F630F2"/>
    <w:rsid w:val="00F6332C"/>
    <w:rsid w:val="00F633EC"/>
    <w:rsid w:val="00F634BC"/>
    <w:rsid w:val="00F63B7F"/>
    <w:rsid w:val="00F63F43"/>
    <w:rsid w:val="00F64132"/>
    <w:rsid w:val="00F641EB"/>
    <w:rsid w:val="00F64543"/>
    <w:rsid w:val="00F64788"/>
    <w:rsid w:val="00F64B1C"/>
    <w:rsid w:val="00F64D21"/>
    <w:rsid w:val="00F64D8B"/>
    <w:rsid w:val="00F64F24"/>
    <w:rsid w:val="00F65237"/>
    <w:rsid w:val="00F658C1"/>
    <w:rsid w:val="00F65961"/>
    <w:rsid w:val="00F659A6"/>
    <w:rsid w:val="00F65B88"/>
    <w:rsid w:val="00F65BA9"/>
    <w:rsid w:val="00F65D01"/>
    <w:rsid w:val="00F6615F"/>
    <w:rsid w:val="00F665B2"/>
    <w:rsid w:val="00F6706D"/>
    <w:rsid w:val="00F67092"/>
    <w:rsid w:val="00F671D0"/>
    <w:rsid w:val="00F673DA"/>
    <w:rsid w:val="00F673EC"/>
    <w:rsid w:val="00F67784"/>
    <w:rsid w:val="00F67B83"/>
    <w:rsid w:val="00F67BAE"/>
    <w:rsid w:val="00F67C40"/>
    <w:rsid w:val="00F67E84"/>
    <w:rsid w:val="00F67F76"/>
    <w:rsid w:val="00F7018B"/>
    <w:rsid w:val="00F70494"/>
    <w:rsid w:val="00F7057C"/>
    <w:rsid w:val="00F70587"/>
    <w:rsid w:val="00F7059D"/>
    <w:rsid w:val="00F705D5"/>
    <w:rsid w:val="00F70ABA"/>
    <w:rsid w:val="00F70B24"/>
    <w:rsid w:val="00F70E2D"/>
    <w:rsid w:val="00F70E37"/>
    <w:rsid w:val="00F71075"/>
    <w:rsid w:val="00F7131E"/>
    <w:rsid w:val="00F7144F"/>
    <w:rsid w:val="00F714F7"/>
    <w:rsid w:val="00F71539"/>
    <w:rsid w:val="00F719CF"/>
    <w:rsid w:val="00F71B78"/>
    <w:rsid w:val="00F71D9D"/>
    <w:rsid w:val="00F71EF6"/>
    <w:rsid w:val="00F720A0"/>
    <w:rsid w:val="00F720EF"/>
    <w:rsid w:val="00F72E4C"/>
    <w:rsid w:val="00F73450"/>
    <w:rsid w:val="00F73737"/>
    <w:rsid w:val="00F73810"/>
    <w:rsid w:val="00F73B9E"/>
    <w:rsid w:val="00F73BF9"/>
    <w:rsid w:val="00F74054"/>
    <w:rsid w:val="00F74117"/>
    <w:rsid w:val="00F7430A"/>
    <w:rsid w:val="00F74673"/>
    <w:rsid w:val="00F74691"/>
    <w:rsid w:val="00F747D5"/>
    <w:rsid w:val="00F74A26"/>
    <w:rsid w:val="00F74DF9"/>
    <w:rsid w:val="00F750F1"/>
    <w:rsid w:val="00F75142"/>
    <w:rsid w:val="00F7545D"/>
    <w:rsid w:val="00F755CD"/>
    <w:rsid w:val="00F7590D"/>
    <w:rsid w:val="00F759B8"/>
    <w:rsid w:val="00F759BA"/>
    <w:rsid w:val="00F759D2"/>
    <w:rsid w:val="00F759F7"/>
    <w:rsid w:val="00F75B23"/>
    <w:rsid w:val="00F75F71"/>
    <w:rsid w:val="00F763A4"/>
    <w:rsid w:val="00F76529"/>
    <w:rsid w:val="00F76666"/>
    <w:rsid w:val="00F767CF"/>
    <w:rsid w:val="00F7696C"/>
    <w:rsid w:val="00F77027"/>
    <w:rsid w:val="00F7709C"/>
    <w:rsid w:val="00F77152"/>
    <w:rsid w:val="00F778C3"/>
    <w:rsid w:val="00F77A95"/>
    <w:rsid w:val="00F77D18"/>
    <w:rsid w:val="00F77EC1"/>
    <w:rsid w:val="00F77EE8"/>
    <w:rsid w:val="00F77FBE"/>
    <w:rsid w:val="00F77FDC"/>
    <w:rsid w:val="00F809AD"/>
    <w:rsid w:val="00F81089"/>
    <w:rsid w:val="00F8137D"/>
    <w:rsid w:val="00F8163C"/>
    <w:rsid w:val="00F81748"/>
    <w:rsid w:val="00F81782"/>
    <w:rsid w:val="00F817FF"/>
    <w:rsid w:val="00F819C5"/>
    <w:rsid w:val="00F81B45"/>
    <w:rsid w:val="00F824C6"/>
    <w:rsid w:val="00F82558"/>
    <w:rsid w:val="00F82566"/>
    <w:rsid w:val="00F82A11"/>
    <w:rsid w:val="00F82A70"/>
    <w:rsid w:val="00F82AB8"/>
    <w:rsid w:val="00F82E66"/>
    <w:rsid w:val="00F82F74"/>
    <w:rsid w:val="00F83234"/>
    <w:rsid w:val="00F83408"/>
    <w:rsid w:val="00F83A13"/>
    <w:rsid w:val="00F83C24"/>
    <w:rsid w:val="00F83D98"/>
    <w:rsid w:val="00F83E65"/>
    <w:rsid w:val="00F84873"/>
    <w:rsid w:val="00F85038"/>
    <w:rsid w:val="00F853E4"/>
    <w:rsid w:val="00F8544A"/>
    <w:rsid w:val="00F855FF"/>
    <w:rsid w:val="00F858A5"/>
    <w:rsid w:val="00F859E4"/>
    <w:rsid w:val="00F85CC3"/>
    <w:rsid w:val="00F85F6E"/>
    <w:rsid w:val="00F86832"/>
    <w:rsid w:val="00F869F7"/>
    <w:rsid w:val="00F86AA8"/>
    <w:rsid w:val="00F86CAD"/>
    <w:rsid w:val="00F86CAE"/>
    <w:rsid w:val="00F86D5A"/>
    <w:rsid w:val="00F86E52"/>
    <w:rsid w:val="00F874D0"/>
    <w:rsid w:val="00F87858"/>
    <w:rsid w:val="00F878AA"/>
    <w:rsid w:val="00F8794E"/>
    <w:rsid w:val="00F87971"/>
    <w:rsid w:val="00F87DA0"/>
    <w:rsid w:val="00F902CE"/>
    <w:rsid w:val="00F9061E"/>
    <w:rsid w:val="00F906D1"/>
    <w:rsid w:val="00F906E1"/>
    <w:rsid w:val="00F90D19"/>
    <w:rsid w:val="00F90F13"/>
    <w:rsid w:val="00F9145E"/>
    <w:rsid w:val="00F916EB"/>
    <w:rsid w:val="00F91B20"/>
    <w:rsid w:val="00F922AF"/>
    <w:rsid w:val="00F924D3"/>
    <w:rsid w:val="00F92D3D"/>
    <w:rsid w:val="00F92E74"/>
    <w:rsid w:val="00F92EB2"/>
    <w:rsid w:val="00F932D6"/>
    <w:rsid w:val="00F93602"/>
    <w:rsid w:val="00F93BD5"/>
    <w:rsid w:val="00F9413D"/>
    <w:rsid w:val="00F943E1"/>
    <w:rsid w:val="00F946B1"/>
    <w:rsid w:val="00F94F94"/>
    <w:rsid w:val="00F95566"/>
    <w:rsid w:val="00F96053"/>
    <w:rsid w:val="00F96B2A"/>
    <w:rsid w:val="00F96C3D"/>
    <w:rsid w:val="00F9751B"/>
    <w:rsid w:val="00F975CF"/>
    <w:rsid w:val="00F976B6"/>
    <w:rsid w:val="00F9782A"/>
    <w:rsid w:val="00F978ED"/>
    <w:rsid w:val="00F97A4E"/>
    <w:rsid w:val="00F97EA1"/>
    <w:rsid w:val="00F97FF8"/>
    <w:rsid w:val="00FA04FA"/>
    <w:rsid w:val="00FA050E"/>
    <w:rsid w:val="00FA05D5"/>
    <w:rsid w:val="00FA069F"/>
    <w:rsid w:val="00FA0710"/>
    <w:rsid w:val="00FA0B40"/>
    <w:rsid w:val="00FA0C21"/>
    <w:rsid w:val="00FA0E7F"/>
    <w:rsid w:val="00FA0FF7"/>
    <w:rsid w:val="00FA1311"/>
    <w:rsid w:val="00FA160C"/>
    <w:rsid w:val="00FA184F"/>
    <w:rsid w:val="00FA1FCD"/>
    <w:rsid w:val="00FA2199"/>
    <w:rsid w:val="00FA2643"/>
    <w:rsid w:val="00FA2716"/>
    <w:rsid w:val="00FA3881"/>
    <w:rsid w:val="00FA3E5F"/>
    <w:rsid w:val="00FA3F14"/>
    <w:rsid w:val="00FA3F95"/>
    <w:rsid w:val="00FA4262"/>
    <w:rsid w:val="00FA4BFD"/>
    <w:rsid w:val="00FA4E32"/>
    <w:rsid w:val="00FA5B03"/>
    <w:rsid w:val="00FA5C6A"/>
    <w:rsid w:val="00FA6782"/>
    <w:rsid w:val="00FA6BA3"/>
    <w:rsid w:val="00FA702D"/>
    <w:rsid w:val="00FA7720"/>
    <w:rsid w:val="00FA78B1"/>
    <w:rsid w:val="00FB00A8"/>
    <w:rsid w:val="00FB02B7"/>
    <w:rsid w:val="00FB0796"/>
    <w:rsid w:val="00FB0F61"/>
    <w:rsid w:val="00FB13F7"/>
    <w:rsid w:val="00FB14C4"/>
    <w:rsid w:val="00FB1609"/>
    <w:rsid w:val="00FB1C39"/>
    <w:rsid w:val="00FB1E2C"/>
    <w:rsid w:val="00FB286D"/>
    <w:rsid w:val="00FB2E23"/>
    <w:rsid w:val="00FB34DB"/>
    <w:rsid w:val="00FB34EA"/>
    <w:rsid w:val="00FB35E4"/>
    <w:rsid w:val="00FB388C"/>
    <w:rsid w:val="00FB395D"/>
    <w:rsid w:val="00FB3A5B"/>
    <w:rsid w:val="00FB3AF9"/>
    <w:rsid w:val="00FB3DBE"/>
    <w:rsid w:val="00FB3E04"/>
    <w:rsid w:val="00FB3FD6"/>
    <w:rsid w:val="00FB4365"/>
    <w:rsid w:val="00FB458E"/>
    <w:rsid w:val="00FB46BA"/>
    <w:rsid w:val="00FB48DB"/>
    <w:rsid w:val="00FB4BA6"/>
    <w:rsid w:val="00FB4F6A"/>
    <w:rsid w:val="00FB516E"/>
    <w:rsid w:val="00FB56B0"/>
    <w:rsid w:val="00FB5A56"/>
    <w:rsid w:val="00FB5A98"/>
    <w:rsid w:val="00FB5EBF"/>
    <w:rsid w:val="00FB5F5A"/>
    <w:rsid w:val="00FB60AB"/>
    <w:rsid w:val="00FB6303"/>
    <w:rsid w:val="00FB6354"/>
    <w:rsid w:val="00FB6952"/>
    <w:rsid w:val="00FB6AE4"/>
    <w:rsid w:val="00FB6BAF"/>
    <w:rsid w:val="00FB7797"/>
    <w:rsid w:val="00FB7A2E"/>
    <w:rsid w:val="00FB7E85"/>
    <w:rsid w:val="00FB7FF2"/>
    <w:rsid w:val="00FC0105"/>
    <w:rsid w:val="00FC0232"/>
    <w:rsid w:val="00FC0567"/>
    <w:rsid w:val="00FC0A89"/>
    <w:rsid w:val="00FC0BF4"/>
    <w:rsid w:val="00FC0F4E"/>
    <w:rsid w:val="00FC13CC"/>
    <w:rsid w:val="00FC1D04"/>
    <w:rsid w:val="00FC1FDB"/>
    <w:rsid w:val="00FC26D0"/>
    <w:rsid w:val="00FC2788"/>
    <w:rsid w:val="00FC27F0"/>
    <w:rsid w:val="00FC2DE4"/>
    <w:rsid w:val="00FC2ED5"/>
    <w:rsid w:val="00FC38B7"/>
    <w:rsid w:val="00FC3933"/>
    <w:rsid w:val="00FC3A1D"/>
    <w:rsid w:val="00FC3A38"/>
    <w:rsid w:val="00FC40BA"/>
    <w:rsid w:val="00FC40F6"/>
    <w:rsid w:val="00FC465B"/>
    <w:rsid w:val="00FC4727"/>
    <w:rsid w:val="00FC4AFA"/>
    <w:rsid w:val="00FC4C03"/>
    <w:rsid w:val="00FC4E98"/>
    <w:rsid w:val="00FC4EF5"/>
    <w:rsid w:val="00FC513A"/>
    <w:rsid w:val="00FC5BB0"/>
    <w:rsid w:val="00FC5F0F"/>
    <w:rsid w:val="00FC5F74"/>
    <w:rsid w:val="00FC6066"/>
    <w:rsid w:val="00FC608F"/>
    <w:rsid w:val="00FC60DC"/>
    <w:rsid w:val="00FC6C41"/>
    <w:rsid w:val="00FC7144"/>
    <w:rsid w:val="00FC7162"/>
    <w:rsid w:val="00FC724A"/>
    <w:rsid w:val="00FC76A1"/>
    <w:rsid w:val="00FC7819"/>
    <w:rsid w:val="00FC7880"/>
    <w:rsid w:val="00FC7A41"/>
    <w:rsid w:val="00FC7B07"/>
    <w:rsid w:val="00FC7F91"/>
    <w:rsid w:val="00FD0123"/>
    <w:rsid w:val="00FD025A"/>
    <w:rsid w:val="00FD0333"/>
    <w:rsid w:val="00FD0772"/>
    <w:rsid w:val="00FD0BFD"/>
    <w:rsid w:val="00FD103D"/>
    <w:rsid w:val="00FD10BD"/>
    <w:rsid w:val="00FD151F"/>
    <w:rsid w:val="00FD158B"/>
    <w:rsid w:val="00FD19D3"/>
    <w:rsid w:val="00FD1AD6"/>
    <w:rsid w:val="00FD21C3"/>
    <w:rsid w:val="00FD2845"/>
    <w:rsid w:val="00FD2C5C"/>
    <w:rsid w:val="00FD2FA5"/>
    <w:rsid w:val="00FD307C"/>
    <w:rsid w:val="00FD31DF"/>
    <w:rsid w:val="00FD367B"/>
    <w:rsid w:val="00FD3BB7"/>
    <w:rsid w:val="00FD3C2C"/>
    <w:rsid w:val="00FD4055"/>
    <w:rsid w:val="00FD40F5"/>
    <w:rsid w:val="00FD4277"/>
    <w:rsid w:val="00FD4505"/>
    <w:rsid w:val="00FD454B"/>
    <w:rsid w:val="00FD4678"/>
    <w:rsid w:val="00FD4A0E"/>
    <w:rsid w:val="00FD54D7"/>
    <w:rsid w:val="00FD5610"/>
    <w:rsid w:val="00FD6768"/>
    <w:rsid w:val="00FD68D3"/>
    <w:rsid w:val="00FD718D"/>
    <w:rsid w:val="00FD74F0"/>
    <w:rsid w:val="00FE00FC"/>
    <w:rsid w:val="00FE0182"/>
    <w:rsid w:val="00FE01B2"/>
    <w:rsid w:val="00FE01BB"/>
    <w:rsid w:val="00FE024F"/>
    <w:rsid w:val="00FE0272"/>
    <w:rsid w:val="00FE041C"/>
    <w:rsid w:val="00FE07FD"/>
    <w:rsid w:val="00FE0875"/>
    <w:rsid w:val="00FE0EA7"/>
    <w:rsid w:val="00FE138A"/>
    <w:rsid w:val="00FE1C3F"/>
    <w:rsid w:val="00FE22AB"/>
    <w:rsid w:val="00FE2445"/>
    <w:rsid w:val="00FE2500"/>
    <w:rsid w:val="00FE2779"/>
    <w:rsid w:val="00FE297A"/>
    <w:rsid w:val="00FE2BFA"/>
    <w:rsid w:val="00FE2C58"/>
    <w:rsid w:val="00FE2EDC"/>
    <w:rsid w:val="00FE34FA"/>
    <w:rsid w:val="00FE379E"/>
    <w:rsid w:val="00FE38A0"/>
    <w:rsid w:val="00FE3955"/>
    <w:rsid w:val="00FE3A17"/>
    <w:rsid w:val="00FE3E73"/>
    <w:rsid w:val="00FE4232"/>
    <w:rsid w:val="00FE4375"/>
    <w:rsid w:val="00FE49AF"/>
    <w:rsid w:val="00FE5146"/>
    <w:rsid w:val="00FE540F"/>
    <w:rsid w:val="00FE5562"/>
    <w:rsid w:val="00FE55A9"/>
    <w:rsid w:val="00FE5727"/>
    <w:rsid w:val="00FE5821"/>
    <w:rsid w:val="00FE58F9"/>
    <w:rsid w:val="00FE5B99"/>
    <w:rsid w:val="00FE5C31"/>
    <w:rsid w:val="00FE5D20"/>
    <w:rsid w:val="00FE5E91"/>
    <w:rsid w:val="00FE64A1"/>
    <w:rsid w:val="00FE6536"/>
    <w:rsid w:val="00FE693E"/>
    <w:rsid w:val="00FE6D76"/>
    <w:rsid w:val="00FE72A4"/>
    <w:rsid w:val="00FE7625"/>
    <w:rsid w:val="00FE7830"/>
    <w:rsid w:val="00FE7BDF"/>
    <w:rsid w:val="00FF061E"/>
    <w:rsid w:val="00FF0690"/>
    <w:rsid w:val="00FF06AA"/>
    <w:rsid w:val="00FF0881"/>
    <w:rsid w:val="00FF09C6"/>
    <w:rsid w:val="00FF0B94"/>
    <w:rsid w:val="00FF0E33"/>
    <w:rsid w:val="00FF1183"/>
    <w:rsid w:val="00FF11C0"/>
    <w:rsid w:val="00FF174F"/>
    <w:rsid w:val="00FF194D"/>
    <w:rsid w:val="00FF19B6"/>
    <w:rsid w:val="00FF1AA9"/>
    <w:rsid w:val="00FF1DE7"/>
    <w:rsid w:val="00FF25A9"/>
    <w:rsid w:val="00FF2CB2"/>
    <w:rsid w:val="00FF2DCB"/>
    <w:rsid w:val="00FF2EC5"/>
    <w:rsid w:val="00FF2EC9"/>
    <w:rsid w:val="00FF3075"/>
    <w:rsid w:val="00FF3132"/>
    <w:rsid w:val="00FF3216"/>
    <w:rsid w:val="00FF3423"/>
    <w:rsid w:val="00FF390F"/>
    <w:rsid w:val="00FF4099"/>
    <w:rsid w:val="00FF45B8"/>
    <w:rsid w:val="00FF45C1"/>
    <w:rsid w:val="00FF497A"/>
    <w:rsid w:val="00FF49C8"/>
    <w:rsid w:val="00FF49CB"/>
    <w:rsid w:val="00FF4B19"/>
    <w:rsid w:val="00FF4B7C"/>
    <w:rsid w:val="00FF4EC5"/>
    <w:rsid w:val="00FF5124"/>
    <w:rsid w:val="00FF52BB"/>
    <w:rsid w:val="00FF5673"/>
    <w:rsid w:val="00FF56D7"/>
    <w:rsid w:val="00FF56DF"/>
    <w:rsid w:val="00FF57CE"/>
    <w:rsid w:val="00FF59DA"/>
    <w:rsid w:val="00FF5FFE"/>
    <w:rsid w:val="00FF64DC"/>
    <w:rsid w:val="00FF658D"/>
    <w:rsid w:val="00FF6844"/>
    <w:rsid w:val="00FF6E06"/>
    <w:rsid w:val="00FF75DD"/>
    <w:rsid w:val="00FF7936"/>
    <w:rsid w:val="00FF7D4F"/>
    <w:rsid w:val="00FF7DC5"/>
    <w:rsid w:val="00FF7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rules v:ext="edit">
        <o:r id="V:Rule1" type="connector" idref="#shape 18"/>
        <o:r id="V:Rule2" type="connector" idref="#shape 29"/>
        <o:r id="V:Rule3" type="connector" idref="#shape 12"/>
        <o:r id="V:Rule4" type="connector" idref="#shape 19"/>
        <o:r id="V:Rule5" type="connector" idref="#shape 14"/>
        <o:r id="V:Rule6" type="connector" idref="#shape 13"/>
        <o:r id="V:Rule7" type="connector" idref="#shape 33"/>
        <o:r id="V:Rule8" type="connector" idref="#shape 17"/>
        <o:r id="V:Rule9" type="connector" idref="#shape 8"/>
        <o:r id="V:Rule10" type="connector" idref="#shape 35"/>
        <o:r id="V:Rule11" type="connector" idref="#shape 16"/>
        <o:r id="V:Rule12" type="connector" idref="#shape 36"/>
        <o:r id="V:Rule13" type="connector" idref="#shape 34"/>
        <o:r id="V:Rule14" type="connector" idref="#shape 20"/>
        <o:r id="V:Rule15" type="connector" idref="#shape 15"/>
        <o:r id="V:Rule16" type="connector" idref="#shape 10"/>
        <o:r id="V:Rule17" type="connector" idref="#shape 7"/>
      </o:rules>
    </o:shapelayout>
  </w:shapeDefaults>
  <w:decimalSymbol w:val=","/>
  <w:listSeparator w:val=";"/>
  <w14:docId w14:val="1BF94273"/>
  <w15:docId w15:val="{1A645249-BFD1-4CA5-9F67-942167E2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B0D1C"/>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_стандарта"/>
    <w:basedOn w:val="a1"/>
    <w:next w:val="a1"/>
    <w:link w:val="10"/>
    <w:qFormat/>
    <w:rsid w:val="00F975CF"/>
    <w:pPr>
      <w:keepNext/>
      <w:numPr>
        <w:numId w:val="3"/>
      </w:numPr>
      <w:tabs>
        <w:tab w:val="clear" w:pos="1000"/>
        <w:tab w:val="num" w:pos="858"/>
      </w:tabs>
      <w:spacing w:before="240" w:after="60"/>
      <w:ind w:left="858"/>
      <w:jc w:val="both"/>
      <w:outlineLvl w:val="0"/>
    </w:pPr>
    <w:rPr>
      <w:rFonts w:ascii="Arial" w:hAnsi="Arial"/>
      <w:b/>
      <w:bCs/>
      <w:kern w:val="32"/>
      <w:sz w:val="32"/>
      <w:szCs w:val="32"/>
    </w:rPr>
  </w:style>
  <w:style w:type="paragraph" w:styleId="2">
    <w:name w:val="heading 2"/>
    <w:basedOn w:val="a1"/>
    <w:next w:val="a1"/>
    <w:link w:val="20"/>
    <w:qFormat/>
    <w:rsid w:val="00F975CF"/>
    <w:pPr>
      <w:keepNext/>
      <w:numPr>
        <w:ilvl w:val="1"/>
        <w:numId w:val="3"/>
      </w:numPr>
      <w:tabs>
        <w:tab w:val="num" w:pos="2136"/>
      </w:tabs>
      <w:spacing w:before="240" w:after="60"/>
      <w:jc w:val="both"/>
      <w:outlineLvl w:val="1"/>
    </w:pPr>
    <w:rPr>
      <w:rFonts w:ascii="Arial" w:hAnsi="Arial"/>
      <w:b/>
      <w:bCs/>
      <w:i/>
      <w:iCs/>
      <w:sz w:val="28"/>
      <w:szCs w:val="28"/>
    </w:rPr>
  </w:style>
  <w:style w:type="paragraph" w:styleId="3">
    <w:name w:val="heading 3"/>
    <w:basedOn w:val="a1"/>
    <w:next w:val="a1"/>
    <w:link w:val="30"/>
    <w:qFormat/>
    <w:rsid w:val="00F975CF"/>
    <w:pPr>
      <w:keepNext/>
      <w:numPr>
        <w:ilvl w:val="2"/>
        <w:numId w:val="3"/>
      </w:numPr>
      <w:spacing w:before="240" w:after="60"/>
      <w:jc w:val="both"/>
      <w:outlineLvl w:val="2"/>
    </w:pPr>
    <w:rPr>
      <w:rFonts w:ascii="Arial" w:hAnsi="Arial"/>
      <w:b/>
      <w:bCs/>
      <w:sz w:val="26"/>
      <w:szCs w:val="26"/>
    </w:rPr>
  </w:style>
  <w:style w:type="paragraph" w:styleId="4">
    <w:name w:val="heading 4"/>
    <w:basedOn w:val="a1"/>
    <w:next w:val="a1"/>
    <w:link w:val="40"/>
    <w:qFormat/>
    <w:rsid w:val="00F975CF"/>
    <w:pPr>
      <w:keepNext/>
      <w:numPr>
        <w:ilvl w:val="3"/>
        <w:numId w:val="3"/>
      </w:numPr>
      <w:spacing w:before="240" w:after="60"/>
      <w:jc w:val="both"/>
      <w:outlineLvl w:val="3"/>
    </w:pPr>
    <w:rPr>
      <w:b/>
      <w:bCs/>
      <w:sz w:val="28"/>
      <w:szCs w:val="28"/>
    </w:rPr>
  </w:style>
  <w:style w:type="paragraph" w:styleId="5">
    <w:name w:val="heading 5"/>
    <w:basedOn w:val="a1"/>
    <w:next w:val="a1"/>
    <w:link w:val="50"/>
    <w:qFormat/>
    <w:rsid w:val="00F975CF"/>
    <w:pPr>
      <w:numPr>
        <w:ilvl w:val="4"/>
        <w:numId w:val="3"/>
      </w:numPr>
      <w:spacing w:before="240" w:after="60"/>
      <w:jc w:val="both"/>
      <w:outlineLvl w:val="4"/>
    </w:pPr>
    <w:rPr>
      <w:b/>
      <w:bCs/>
      <w:i/>
      <w:iCs/>
      <w:sz w:val="26"/>
      <w:szCs w:val="26"/>
    </w:rPr>
  </w:style>
  <w:style w:type="paragraph" w:styleId="6">
    <w:name w:val="heading 6"/>
    <w:basedOn w:val="a1"/>
    <w:next w:val="a1"/>
    <w:link w:val="60"/>
    <w:qFormat/>
    <w:rsid w:val="00F975CF"/>
    <w:pPr>
      <w:numPr>
        <w:ilvl w:val="5"/>
        <w:numId w:val="3"/>
      </w:numPr>
      <w:spacing w:before="240" w:after="60"/>
      <w:jc w:val="both"/>
      <w:outlineLvl w:val="5"/>
    </w:pPr>
    <w:rPr>
      <w:b/>
      <w:bCs/>
      <w:sz w:val="22"/>
      <w:szCs w:val="22"/>
    </w:rPr>
  </w:style>
  <w:style w:type="paragraph" w:styleId="7">
    <w:name w:val="heading 7"/>
    <w:basedOn w:val="a1"/>
    <w:next w:val="a1"/>
    <w:link w:val="70"/>
    <w:uiPriority w:val="99"/>
    <w:qFormat/>
    <w:rsid w:val="00F975CF"/>
    <w:pPr>
      <w:numPr>
        <w:ilvl w:val="6"/>
        <w:numId w:val="3"/>
      </w:numPr>
      <w:spacing w:before="240" w:after="60"/>
      <w:jc w:val="both"/>
      <w:outlineLvl w:val="6"/>
    </w:pPr>
  </w:style>
  <w:style w:type="paragraph" w:styleId="8">
    <w:name w:val="heading 8"/>
    <w:basedOn w:val="a1"/>
    <w:next w:val="a1"/>
    <w:link w:val="80"/>
    <w:uiPriority w:val="99"/>
    <w:qFormat/>
    <w:rsid w:val="00F975CF"/>
    <w:pPr>
      <w:numPr>
        <w:ilvl w:val="7"/>
        <w:numId w:val="3"/>
      </w:numPr>
      <w:spacing w:before="240" w:after="60"/>
      <w:jc w:val="both"/>
      <w:outlineLvl w:val="7"/>
    </w:pPr>
    <w:rPr>
      <w:i/>
      <w:iCs/>
    </w:rPr>
  </w:style>
  <w:style w:type="paragraph" w:styleId="9">
    <w:name w:val="heading 9"/>
    <w:basedOn w:val="a1"/>
    <w:next w:val="a1"/>
    <w:link w:val="90"/>
    <w:uiPriority w:val="99"/>
    <w:qFormat/>
    <w:rsid w:val="00F975CF"/>
    <w:pPr>
      <w:numPr>
        <w:ilvl w:val="8"/>
        <w:numId w:val="3"/>
      </w:numPr>
      <w:spacing w:before="240" w:after="60"/>
      <w:jc w:val="both"/>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_стандарта Знак"/>
    <w:basedOn w:val="a2"/>
    <w:link w:val="1"/>
    <w:rsid w:val="00F975CF"/>
    <w:rPr>
      <w:rFonts w:ascii="Arial" w:eastAsia="Times New Roman" w:hAnsi="Arial" w:cs="Times New Roman"/>
      <w:b/>
      <w:bCs/>
      <w:kern w:val="32"/>
      <w:sz w:val="32"/>
      <w:szCs w:val="32"/>
      <w:lang w:eastAsia="ru-RU"/>
    </w:rPr>
  </w:style>
  <w:style w:type="character" w:customStyle="1" w:styleId="20">
    <w:name w:val="Заголовок 2 Знак"/>
    <w:basedOn w:val="a2"/>
    <w:link w:val="2"/>
    <w:rsid w:val="00F975CF"/>
    <w:rPr>
      <w:rFonts w:ascii="Arial" w:eastAsia="Times New Roman" w:hAnsi="Arial" w:cs="Times New Roman"/>
      <w:b/>
      <w:bCs/>
      <w:i/>
      <w:iCs/>
      <w:sz w:val="28"/>
      <w:szCs w:val="28"/>
      <w:lang w:eastAsia="ru-RU"/>
    </w:rPr>
  </w:style>
  <w:style w:type="character" w:customStyle="1" w:styleId="30">
    <w:name w:val="Заголовок 3 Знак"/>
    <w:basedOn w:val="a2"/>
    <w:link w:val="3"/>
    <w:rsid w:val="00F975CF"/>
    <w:rPr>
      <w:rFonts w:ascii="Arial" w:eastAsia="Times New Roman" w:hAnsi="Arial" w:cs="Times New Roman"/>
      <w:b/>
      <w:bCs/>
      <w:sz w:val="26"/>
      <w:szCs w:val="26"/>
      <w:lang w:eastAsia="ru-RU"/>
    </w:rPr>
  </w:style>
  <w:style w:type="character" w:customStyle="1" w:styleId="40">
    <w:name w:val="Заголовок 4 Знак"/>
    <w:basedOn w:val="a2"/>
    <w:link w:val="4"/>
    <w:rsid w:val="00F975CF"/>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F975CF"/>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F975CF"/>
    <w:rPr>
      <w:rFonts w:ascii="Times New Roman" w:eastAsia="Times New Roman" w:hAnsi="Times New Roman" w:cs="Times New Roman"/>
      <w:b/>
      <w:bCs/>
      <w:lang w:eastAsia="ru-RU"/>
    </w:rPr>
  </w:style>
  <w:style w:type="character" w:customStyle="1" w:styleId="70">
    <w:name w:val="Заголовок 7 Знак"/>
    <w:basedOn w:val="a2"/>
    <w:link w:val="7"/>
    <w:uiPriority w:val="99"/>
    <w:rsid w:val="00F975CF"/>
    <w:rPr>
      <w:rFonts w:ascii="Times New Roman" w:eastAsia="Times New Roman" w:hAnsi="Times New Roman" w:cs="Times New Roman"/>
      <w:sz w:val="24"/>
      <w:szCs w:val="24"/>
      <w:lang w:eastAsia="ru-RU"/>
    </w:rPr>
  </w:style>
  <w:style w:type="character" w:customStyle="1" w:styleId="80">
    <w:name w:val="Заголовок 8 Знак"/>
    <w:basedOn w:val="a2"/>
    <w:link w:val="8"/>
    <w:uiPriority w:val="99"/>
    <w:rsid w:val="00F975CF"/>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uiPriority w:val="99"/>
    <w:rsid w:val="00F975CF"/>
    <w:rPr>
      <w:rFonts w:ascii="Arial" w:eastAsia="Times New Roman" w:hAnsi="Arial" w:cs="Times New Roman"/>
      <w:lang w:eastAsia="ru-RU"/>
    </w:rPr>
  </w:style>
  <w:style w:type="character" w:styleId="a5">
    <w:name w:val="Hyperlink"/>
    <w:basedOn w:val="a2"/>
    <w:uiPriority w:val="99"/>
    <w:unhideWhenUsed/>
    <w:rsid w:val="0061209C"/>
    <w:rPr>
      <w:color w:val="0000FF" w:themeColor="hyperlink"/>
      <w:u w:val="single"/>
    </w:rPr>
  </w:style>
  <w:style w:type="paragraph" w:customStyle="1" w:styleId="FORMATTEXT">
    <w:name w:val=".FORMATTEXT"/>
    <w:uiPriority w:val="99"/>
    <w:rsid w:val="0061209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footnote text"/>
    <w:basedOn w:val="a1"/>
    <w:link w:val="a7"/>
    <w:uiPriority w:val="99"/>
    <w:rsid w:val="0061209C"/>
    <w:rPr>
      <w:sz w:val="20"/>
      <w:szCs w:val="20"/>
    </w:rPr>
  </w:style>
  <w:style w:type="character" w:customStyle="1" w:styleId="a7">
    <w:name w:val="Текст сноски Знак"/>
    <w:basedOn w:val="a2"/>
    <w:link w:val="a6"/>
    <w:uiPriority w:val="99"/>
    <w:rsid w:val="0061209C"/>
    <w:rPr>
      <w:rFonts w:ascii="Times New Roman" w:eastAsia="Times New Roman" w:hAnsi="Times New Roman" w:cs="Times New Roman"/>
      <w:sz w:val="20"/>
      <w:szCs w:val="20"/>
      <w:lang w:eastAsia="ru-RU"/>
    </w:rPr>
  </w:style>
  <w:style w:type="character" w:styleId="a8">
    <w:name w:val="footnote reference"/>
    <w:uiPriority w:val="99"/>
    <w:rsid w:val="0061209C"/>
    <w:rPr>
      <w:vertAlign w:val="superscript"/>
    </w:rPr>
  </w:style>
  <w:style w:type="paragraph" w:styleId="a9">
    <w:name w:val="Normal (Web)"/>
    <w:basedOn w:val="a1"/>
    <w:uiPriority w:val="99"/>
    <w:unhideWhenUsed/>
    <w:rsid w:val="0061209C"/>
    <w:pPr>
      <w:spacing w:before="240" w:after="240"/>
    </w:pPr>
    <w:rPr>
      <w:color w:val="252525"/>
    </w:rPr>
  </w:style>
  <w:style w:type="paragraph" w:styleId="31">
    <w:name w:val="Body Text Indent 3"/>
    <w:basedOn w:val="a1"/>
    <w:link w:val="32"/>
    <w:uiPriority w:val="99"/>
    <w:rsid w:val="0061209C"/>
    <w:pPr>
      <w:spacing w:after="120"/>
      <w:ind w:left="283"/>
    </w:pPr>
    <w:rPr>
      <w:sz w:val="16"/>
      <w:szCs w:val="16"/>
    </w:rPr>
  </w:style>
  <w:style w:type="character" w:customStyle="1" w:styleId="32">
    <w:name w:val="Основной текст с отступом 3 Знак"/>
    <w:basedOn w:val="a2"/>
    <w:link w:val="31"/>
    <w:uiPriority w:val="99"/>
    <w:rsid w:val="0061209C"/>
    <w:rPr>
      <w:rFonts w:ascii="Times New Roman" w:eastAsia="Times New Roman" w:hAnsi="Times New Roman" w:cs="Times New Roman"/>
      <w:sz w:val="16"/>
      <w:szCs w:val="16"/>
      <w:lang w:eastAsia="ru-RU"/>
    </w:rPr>
  </w:style>
  <w:style w:type="paragraph" w:styleId="aa">
    <w:name w:val="No Spacing"/>
    <w:link w:val="ab"/>
    <w:uiPriority w:val="99"/>
    <w:qFormat/>
    <w:rsid w:val="00610014"/>
    <w:pPr>
      <w:spacing w:after="0" w:line="240" w:lineRule="auto"/>
    </w:pPr>
    <w:rPr>
      <w:rFonts w:ascii="Calibri" w:eastAsia="Calibri" w:hAnsi="Calibri" w:cs="Times New Roman"/>
    </w:rPr>
  </w:style>
  <w:style w:type="character" w:customStyle="1" w:styleId="ab">
    <w:name w:val="Без интервала Знак"/>
    <w:link w:val="aa"/>
    <w:uiPriority w:val="99"/>
    <w:locked/>
    <w:rsid w:val="00F975CF"/>
    <w:rPr>
      <w:rFonts w:ascii="Calibri" w:eastAsia="Calibri" w:hAnsi="Calibri" w:cs="Times New Roman"/>
    </w:rPr>
  </w:style>
  <w:style w:type="paragraph" w:customStyle="1" w:styleId="ac">
    <w:name w:val="Пункт"/>
    <w:basedOn w:val="a1"/>
    <w:link w:val="11"/>
    <w:rsid w:val="00610014"/>
    <w:pPr>
      <w:tabs>
        <w:tab w:val="num" w:pos="1134"/>
      </w:tabs>
      <w:spacing w:line="360" w:lineRule="auto"/>
      <w:ind w:left="1134" w:hanging="1134"/>
      <w:jc w:val="both"/>
    </w:pPr>
    <w:rPr>
      <w:snapToGrid w:val="0"/>
      <w:sz w:val="28"/>
      <w:szCs w:val="20"/>
    </w:rPr>
  </w:style>
  <w:style w:type="character" w:customStyle="1" w:styleId="11">
    <w:name w:val="Пункт Знак1"/>
    <w:basedOn w:val="a2"/>
    <w:link w:val="ac"/>
    <w:locked/>
    <w:rsid w:val="00610014"/>
    <w:rPr>
      <w:rFonts w:ascii="Times New Roman" w:eastAsia="Times New Roman" w:hAnsi="Times New Roman" w:cs="Times New Roman"/>
      <w:snapToGrid w:val="0"/>
      <w:sz w:val="28"/>
      <w:szCs w:val="20"/>
      <w:lang w:eastAsia="ru-RU"/>
    </w:rPr>
  </w:style>
  <w:style w:type="paragraph" w:styleId="ad">
    <w:name w:val="List Paragraph"/>
    <w:basedOn w:val="a1"/>
    <w:link w:val="ae"/>
    <w:uiPriority w:val="34"/>
    <w:qFormat/>
    <w:rsid w:val="00610014"/>
    <w:pPr>
      <w:ind w:left="720"/>
      <w:contextualSpacing/>
    </w:pPr>
  </w:style>
  <w:style w:type="character" w:customStyle="1" w:styleId="ae">
    <w:name w:val="Абзац списка Знак"/>
    <w:link w:val="ad"/>
    <w:uiPriority w:val="34"/>
    <w:locked/>
    <w:rsid w:val="00B80058"/>
    <w:rPr>
      <w:rFonts w:ascii="Times New Roman" w:eastAsia="Times New Roman" w:hAnsi="Times New Roman" w:cs="Times New Roman"/>
      <w:sz w:val="24"/>
      <w:szCs w:val="24"/>
      <w:lang w:eastAsia="ru-RU"/>
    </w:rPr>
  </w:style>
  <w:style w:type="character" w:styleId="af">
    <w:name w:val="FollowedHyperlink"/>
    <w:basedOn w:val="a2"/>
    <w:uiPriority w:val="99"/>
    <w:unhideWhenUsed/>
    <w:rsid w:val="000757CE"/>
    <w:rPr>
      <w:color w:val="800080" w:themeColor="followedHyperlink"/>
      <w:u w:val="single"/>
    </w:rPr>
  </w:style>
  <w:style w:type="table" w:styleId="af0">
    <w:name w:val="Table Grid"/>
    <w:basedOn w:val="a3"/>
    <w:uiPriority w:val="59"/>
    <w:rsid w:val="00065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1"/>
    <w:link w:val="af2"/>
    <w:unhideWhenUsed/>
    <w:rsid w:val="001D2E8D"/>
    <w:pPr>
      <w:tabs>
        <w:tab w:val="center" w:pos="4677"/>
        <w:tab w:val="right" w:pos="9355"/>
      </w:tabs>
    </w:pPr>
    <w:rPr>
      <w:rFonts w:ascii="Calibri" w:eastAsia="Calibri" w:hAnsi="Calibri"/>
      <w:sz w:val="22"/>
      <w:szCs w:val="22"/>
      <w:lang w:eastAsia="en-US"/>
    </w:rPr>
  </w:style>
  <w:style w:type="character" w:customStyle="1" w:styleId="af2">
    <w:name w:val="Верхний колонтитул Знак"/>
    <w:basedOn w:val="a2"/>
    <w:link w:val="af1"/>
    <w:rsid w:val="001D2E8D"/>
    <w:rPr>
      <w:rFonts w:ascii="Calibri" w:eastAsia="Calibri" w:hAnsi="Calibri" w:cs="Times New Roman"/>
    </w:rPr>
  </w:style>
  <w:style w:type="paragraph" w:styleId="af3">
    <w:name w:val="footer"/>
    <w:basedOn w:val="a1"/>
    <w:link w:val="af4"/>
    <w:uiPriority w:val="99"/>
    <w:unhideWhenUsed/>
    <w:rsid w:val="001D2E8D"/>
    <w:pPr>
      <w:tabs>
        <w:tab w:val="center" w:pos="4677"/>
        <w:tab w:val="right" w:pos="9355"/>
      </w:tabs>
    </w:pPr>
    <w:rPr>
      <w:rFonts w:ascii="Calibri" w:eastAsia="Calibri" w:hAnsi="Calibri"/>
      <w:sz w:val="22"/>
      <w:szCs w:val="22"/>
      <w:lang w:eastAsia="en-US"/>
    </w:rPr>
  </w:style>
  <w:style w:type="character" w:customStyle="1" w:styleId="af4">
    <w:name w:val="Нижний колонтитул Знак"/>
    <w:basedOn w:val="a2"/>
    <w:link w:val="af3"/>
    <w:uiPriority w:val="99"/>
    <w:rsid w:val="001D2E8D"/>
    <w:rPr>
      <w:rFonts w:ascii="Calibri" w:eastAsia="Calibri" w:hAnsi="Calibri" w:cs="Times New Roman"/>
    </w:rPr>
  </w:style>
  <w:style w:type="paragraph" w:customStyle="1" w:styleId="ConsNormal">
    <w:name w:val="ConsNormal"/>
    <w:uiPriority w:val="99"/>
    <w:rsid w:val="001D2E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2">
    <w:name w:val="Основной текст Знак1"/>
    <w:basedOn w:val="a2"/>
    <w:uiPriority w:val="99"/>
    <w:locked/>
    <w:rsid w:val="00BD76E6"/>
    <w:rPr>
      <w:rFonts w:ascii="Arial" w:hAnsi="Arial" w:cs="Arial" w:hint="default"/>
      <w:shd w:val="clear" w:color="auto" w:fill="FFFFFF"/>
    </w:rPr>
  </w:style>
  <w:style w:type="paragraph" w:styleId="af5">
    <w:name w:val="Balloon Text"/>
    <w:basedOn w:val="a1"/>
    <w:link w:val="af6"/>
    <w:unhideWhenUsed/>
    <w:rsid w:val="008971D8"/>
    <w:rPr>
      <w:rFonts w:ascii="Tahoma" w:hAnsi="Tahoma" w:cs="Tahoma"/>
      <w:sz w:val="16"/>
      <w:szCs w:val="16"/>
    </w:rPr>
  </w:style>
  <w:style w:type="character" w:customStyle="1" w:styleId="af6">
    <w:name w:val="Текст выноски Знак"/>
    <w:basedOn w:val="a2"/>
    <w:link w:val="af5"/>
    <w:rsid w:val="008971D8"/>
    <w:rPr>
      <w:rFonts w:ascii="Tahoma" w:eastAsia="Times New Roman" w:hAnsi="Tahoma" w:cs="Tahoma"/>
      <w:sz w:val="16"/>
      <w:szCs w:val="16"/>
      <w:lang w:eastAsia="ru-RU"/>
    </w:rPr>
  </w:style>
  <w:style w:type="paragraph" w:styleId="af7">
    <w:name w:val="Subtitle"/>
    <w:basedOn w:val="a1"/>
    <w:link w:val="af8"/>
    <w:uiPriority w:val="11"/>
    <w:qFormat/>
    <w:rsid w:val="00D02D98"/>
    <w:pPr>
      <w:jc w:val="center"/>
    </w:pPr>
    <w:rPr>
      <w:b/>
      <w:sz w:val="28"/>
      <w:szCs w:val="20"/>
    </w:rPr>
  </w:style>
  <w:style w:type="character" w:customStyle="1" w:styleId="af8">
    <w:name w:val="Подзаголовок Знак"/>
    <w:basedOn w:val="a2"/>
    <w:link w:val="af7"/>
    <w:uiPriority w:val="11"/>
    <w:rsid w:val="00D02D98"/>
    <w:rPr>
      <w:rFonts w:ascii="Times New Roman" w:eastAsia="Times New Roman" w:hAnsi="Times New Roman" w:cs="Times New Roman"/>
      <w:b/>
      <w:sz w:val="28"/>
      <w:szCs w:val="20"/>
      <w:lang w:eastAsia="ru-RU"/>
    </w:rPr>
  </w:style>
  <w:style w:type="paragraph" w:styleId="af9">
    <w:name w:val="Body Text Indent"/>
    <w:basedOn w:val="a1"/>
    <w:link w:val="afa"/>
    <w:unhideWhenUsed/>
    <w:rsid w:val="006935FD"/>
    <w:pPr>
      <w:spacing w:after="120"/>
      <w:ind w:left="283"/>
    </w:pPr>
  </w:style>
  <w:style w:type="character" w:customStyle="1" w:styleId="afa">
    <w:name w:val="Основной текст с отступом Знак"/>
    <w:basedOn w:val="a2"/>
    <w:link w:val="af9"/>
    <w:rsid w:val="006935FD"/>
    <w:rPr>
      <w:rFonts w:ascii="Times New Roman" w:eastAsia="Times New Roman" w:hAnsi="Times New Roman" w:cs="Times New Roman"/>
      <w:sz w:val="24"/>
      <w:szCs w:val="24"/>
      <w:lang w:eastAsia="ru-RU"/>
    </w:rPr>
  </w:style>
  <w:style w:type="paragraph" w:styleId="21">
    <w:name w:val="Body Text Indent 2"/>
    <w:basedOn w:val="a1"/>
    <w:link w:val="22"/>
    <w:unhideWhenUsed/>
    <w:rsid w:val="006935FD"/>
    <w:pPr>
      <w:spacing w:after="120" w:line="480" w:lineRule="auto"/>
      <w:ind w:left="283"/>
    </w:pPr>
  </w:style>
  <w:style w:type="character" w:customStyle="1" w:styleId="22">
    <w:name w:val="Основной текст с отступом 2 Знак"/>
    <w:basedOn w:val="a2"/>
    <w:link w:val="21"/>
    <w:rsid w:val="006935FD"/>
    <w:rPr>
      <w:rFonts w:ascii="Times New Roman" w:eastAsia="Times New Roman" w:hAnsi="Times New Roman" w:cs="Times New Roman"/>
      <w:sz w:val="24"/>
      <w:szCs w:val="24"/>
      <w:lang w:eastAsia="ru-RU"/>
    </w:rPr>
  </w:style>
  <w:style w:type="paragraph" w:customStyle="1" w:styleId="13">
    <w:name w:val="Обычный1"/>
    <w:link w:val="Normal"/>
    <w:uiPriority w:val="99"/>
    <w:rsid w:val="00407BEC"/>
    <w:pPr>
      <w:spacing w:after="0" w:line="240" w:lineRule="auto"/>
      <w:ind w:firstLine="720"/>
      <w:jc w:val="both"/>
    </w:pPr>
    <w:rPr>
      <w:rFonts w:ascii="Times New Roman" w:eastAsia="Times New Roman" w:hAnsi="Times New Roman" w:cs="Times New Roman"/>
      <w:lang w:eastAsia="ru-RU"/>
    </w:rPr>
  </w:style>
  <w:style w:type="character" w:customStyle="1" w:styleId="Normal">
    <w:name w:val="Normal Знак"/>
    <w:link w:val="13"/>
    <w:locked/>
    <w:rsid w:val="00407BEC"/>
    <w:rPr>
      <w:rFonts w:ascii="Times New Roman" w:eastAsia="Times New Roman" w:hAnsi="Times New Roman" w:cs="Times New Roman"/>
      <w:lang w:eastAsia="ru-RU"/>
    </w:rPr>
  </w:style>
  <w:style w:type="paragraph" w:customStyle="1" w:styleId="110">
    <w:name w:val="Обычный11"/>
    <w:uiPriority w:val="99"/>
    <w:rsid w:val="00407BE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character" w:styleId="afb">
    <w:name w:val="Strong"/>
    <w:basedOn w:val="a2"/>
    <w:uiPriority w:val="99"/>
    <w:qFormat/>
    <w:rsid w:val="001900D1"/>
    <w:rPr>
      <w:b/>
      <w:bCs/>
    </w:rPr>
  </w:style>
  <w:style w:type="character" w:styleId="afc">
    <w:name w:val="page number"/>
    <w:rsid w:val="00F975CF"/>
    <w:rPr>
      <w:rFonts w:cs="Times New Roman"/>
    </w:rPr>
  </w:style>
  <w:style w:type="paragraph" w:styleId="HTML">
    <w:name w:val="HTML Preformatted"/>
    <w:basedOn w:val="a1"/>
    <w:link w:val="HTML0"/>
    <w:uiPriority w:val="99"/>
    <w:rsid w:val="00F97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Calibri" w:hAnsi="Courier New"/>
      <w:sz w:val="20"/>
      <w:szCs w:val="20"/>
    </w:rPr>
  </w:style>
  <w:style w:type="character" w:customStyle="1" w:styleId="HTML0">
    <w:name w:val="Стандартный HTML Знак"/>
    <w:basedOn w:val="a2"/>
    <w:link w:val="HTML"/>
    <w:uiPriority w:val="99"/>
    <w:rsid w:val="00F975CF"/>
    <w:rPr>
      <w:rFonts w:ascii="Courier New" w:eastAsia="Calibri" w:hAnsi="Courier New" w:cs="Times New Roman"/>
      <w:sz w:val="20"/>
      <w:szCs w:val="20"/>
      <w:lang w:eastAsia="ru-RU"/>
    </w:rPr>
  </w:style>
  <w:style w:type="paragraph" w:styleId="15">
    <w:name w:val="toc 1"/>
    <w:basedOn w:val="a1"/>
    <w:next w:val="a1"/>
    <w:autoRedefine/>
    <w:uiPriority w:val="39"/>
    <w:rsid w:val="00F975CF"/>
    <w:pPr>
      <w:tabs>
        <w:tab w:val="left" w:pos="0"/>
        <w:tab w:val="left" w:pos="360"/>
        <w:tab w:val="left" w:pos="2127"/>
        <w:tab w:val="right" w:leader="dot" w:pos="9639"/>
      </w:tabs>
      <w:spacing w:before="120" w:after="120"/>
    </w:pPr>
    <w:rPr>
      <w:rFonts w:ascii="Arial" w:hAnsi="Arial" w:cs="Arial"/>
      <w:b/>
      <w:bCs/>
      <w:noProof/>
      <w:kern w:val="32"/>
    </w:rPr>
  </w:style>
  <w:style w:type="paragraph" w:styleId="23">
    <w:name w:val="toc 2"/>
    <w:basedOn w:val="a1"/>
    <w:next w:val="a1"/>
    <w:autoRedefine/>
    <w:uiPriority w:val="39"/>
    <w:rsid w:val="00F975CF"/>
    <w:pPr>
      <w:tabs>
        <w:tab w:val="left" w:pos="709"/>
        <w:tab w:val="left" w:pos="1985"/>
        <w:tab w:val="right" w:leader="dot" w:pos="9639"/>
      </w:tabs>
      <w:spacing w:line="320" w:lineRule="exact"/>
      <w:ind w:right="424"/>
      <w:jc w:val="both"/>
    </w:pPr>
  </w:style>
  <w:style w:type="paragraph" w:styleId="33">
    <w:name w:val="toc 3"/>
    <w:basedOn w:val="a1"/>
    <w:next w:val="a1"/>
    <w:autoRedefine/>
    <w:uiPriority w:val="39"/>
    <w:rsid w:val="00F975CF"/>
    <w:pPr>
      <w:tabs>
        <w:tab w:val="left" w:pos="709"/>
        <w:tab w:val="left" w:pos="1985"/>
        <w:tab w:val="right" w:leader="dot" w:pos="9628"/>
      </w:tabs>
      <w:spacing w:line="320" w:lineRule="exact"/>
      <w:ind w:left="480" w:hanging="480"/>
      <w:jc w:val="both"/>
    </w:pPr>
  </w:style>
  <w:style w:type="paragraph" w:customStyle="1" w:styleId="16">
    <w:name w:val="Текст1"/>
    <w:basedOn w:val="a1"/>
    <w:uiPriority w:val="99"/>
    <w:rsid w:val="00F975CF"/>
    <w:pPr>
      <w:widowControl w:val="0"/>
      <w:jc w:val="both"/>
    </w:pPr>
    <w:rPr>
      <w:rFonts w:ascii="Courier New" w:hAnsi="Courier New"/>
      <w:sz w:val="20"/>
      <w:szCs w:val="20"/>
    </w:rPr>
  </w:style>
  <w:style w:type="paragraph" w:styleId="afd">
    <w:name w:val="Plain Text"/>
    <w:basedOn w:val="a1"/>
    <w:link w:val="afe"/>
    <w:uiPriority w:val="99"/>
    <w:rsid w:val="00F975CF"/>
    <w:pPr>
      <w:jc w:val="both"/>
    </w:pPr>
    <w:rPr>
      <w:rFonts w:ascii="Courier New" w:eastAsia="Calibri" w:hAnsi="Courier New"/>
      <w:sz w:val="20"/>
      <w:szCs w:val="20"/>
    </w:rPr>
  </w:style>
  <w:style w:type="character" w:customStyle="1" w:styleId="afe">
    <w:name w:val="Текст Знак"/>
    <w:basedOn w:val="a2"/>
    <w:link w:val="afd"/>
    <w:uiPriority w:val="99"/>
    <w:rsid w:val="00F975CF"/>
    <w:rPr>
      <w:rFonts w:ascii="Courier New" w:eastAsia="Calibri" w:hAnsi="Courier New" w:cs="Times New Roman"/>
      <w:sz w:val="20"/>
      <w:szCs w:val="20"/>
      <w:lang w:eastAsia="ru-RU"/>
    </w:rPr>
  </w:style>
  <w:style w:type="paragraph" w:styleId="aff">
    <w:name w:val="Body Text"/>
    <w:basedOn w:val="a1"/>
    <w:link w:val="aff0"/>
    <w:rsid w:val="00F975CF"/>
    <w:pPr>
      <w:jc w:val="center"/>
    </w:pPr>
    <w:rPr>
      <w:rFonts w:eastAsia="Calibri"/>
      <w:b/>
      <w:sz w:val="20"/>
      <w:szCs w:val="20"/>
    </w:rPr>
  </w:style>
  <w:style w:type="character" w:customStyle="1" w:styleId="aff0">
    <w:name w:val="Основной текст Знак"/>
    <w:basedOn w:val="a2"/>
    <w:link w:val="aff"/>
    <w:rsid w:val="00F975CF"/>
    <w:rPr>
      <w:rFonts w:ascii="Times New Roman" w:eastAsia="Calibri" w:hAnsi="Times New Roman" w:cs="Times New Roman"/>
      <w:b/>
      <w:sz w:val="20"/>
      <w:szCs w:val="20"/>
      <w:lang w:eastAsia="ru-RU"/>
    </w:rPr>
  </w:style>
  <w:style w:type="paragraph" w:customStyle="1" w:styleId="aff1">
    <w:name w:val="Обычный.Обычный_м"/>
    <w:uiPriority w:val="99"/>
    <w:rsid w:val="00F975CF"/>
    <w:pPr>
      <w:tabs>
        <w:tab w:val="left" w:pos="1701"/>
      </w:tabs>
      <w:spacing w:after="0" w:line="240" w:lineRule="auto"/>
      <w:ind w:firstLine="567"/>
      <w:jc w:val="both"/>
    </w:pPr>
    <w:rPr>
      <w:rFonts w:ascii="Times New Roman" w:eastAsia="Times New Roman" w:hAnsi="Times New Roman" w:cs="Times New Roman"/>
      <w:sz w:val="24"/>
      <w:szCs w:val="24"/>
      <w:lang w:eastAsia="ru-RU"/>
    </w:rPr>
  </w:style>
  <w:style w:type="paragraph" w:customStyle="1" w:styleId="111">
    <w:name w:val="Знак Знак1 Знак1 Знак Знак Знак Знак Знак Знак"/>
    <w:basedOn w:val="a1"/>
    <w:uiPriority w:val="99"/>
    <w:rsid w:val="00F975CF"/>
    <w:pPr>
      <w:tabs>
        <w:tab w:val="num" w:pos="432"/>
      </w:tabs>
      <w:spacing w:before="120" w:after="160"/>
      <w:ind w:left="432" w:hanging="432"/>
      <w:jc w:val="both"/>
    </w:pPr>
    <w:rPr>
      <w:b/>
      <w:caps/>
      <w:sz w:val="32"/>
      <w:szCs w:val="32"/>
      <w:lang w:val="en-US" w:eastAsia="en-US"/>
    </w:rPr>
  </w:style>
  <w:style w:type="paragraph" w:customStyle="1" w:styleId="81">
    <w:name w:val="Нумерованный список 8"/>
    <w:basedOn w:val="a1"/>
    <w:uiPriority w:val="99"/>
    <w:rsid w:val="00F975CF"/>
    <w:pPr>
      <w:tabs>
        <w:tab w:val="num" w:pos="680"/>
      </w:tabs>
      <w:ind w:left="680" w:hanging="680"/>
      <w:jc w:val="both"/>
    </w:pPr>
    <w:rPr>
      <w:sz w:val="28"/>
    </w:rPr>
  </w:style>
  <w:style w:type="paragraph" w:customStyle="1" w:styleId="0">
    <w:name w:val="Нумерованный список 0"/>
    <w:basedOn w:val="a1"/>
    <w:uiPriority w:val="99"/>
    <w:rsid w:val="00F975CF"/>
    <w:pPr>
      <w:tabs>
        <w:tab w:val="num" w:pos="1040"/>
      </w:tabs>
      <w:ind w:left="1020" w:hanging="340"/>
      <w:jc w:val="both"/>
    </w:pPr>
    <w:rPr>
      <w:sz w:val="28"/>
    </w:rPr>
  </w:style>
  <w:style w:type="paragraph" w:customStyle="1" w:styleId="41">
    <w:name w:val="Заголовок 4.1"/>
    <w:basedOn w:val="2"/>
    <w:next w:val="af9"/>
    <w:uiPriority w:val="99"/>
    <w:rsid w:val="00F975CF"/>
    <w:pPr>
      <w:numPr>
        <w:ilvl w:val="0"/>
        <w:numId w:val="0"/>
      </w:numPr>
      <w:tabs>
        <w:tab w:val="num" w:pos="1701"/>
        <w:tab w:val="left" w:pos="1985"/>
      </w:tabs>
      <w:overflowPunct w:val="0"/>
      <w:autoSpaceDE w:val="0"/>
      <w:autoSpaceDN w:val="0"/>
      <w:adjustRightInd w:val="0"/>
      <w:spacing w:before="0"/>
      <w:ind w:left="1701" w:hanging="454"/>
      <w:textAlignment w:val="baseline"/>
    </w:pPr>
    <w:rPr>
      <w:rFonts w:ascii="Times New Roman" w:hAnsi="Times New Roman"/>
      <w:szCs w:val="24"/>
    </w:rPr>
  </w:style>
  <w:style w:type="paragraph" w:customStyle="1" w:styleId="514pt">
    <w:name w:val="Стиль Заголовок 5 + 14 pt"/>
    <w:basedOn w:val="5"/>
    <w:uiPriority w:val="99"/>
    <w:rsid w:val="00F975CF"/>
    <w:pPr>
      <w:numPr>
        <w:ilvl w:val="0"/>
        <w:numId w:val="0"/>
      </w:numPr>
      <w:overflowPunct w:val="0"/>
      <w:autoSpaceDE w:val="0"/>
      <w:autoSpaceDN w:val="0"/>
      <w:adjustRightInd w:val="0"/>
      <w:spacing w:before="0" w:after="0"/>
      <w:ind w:left="539"/>
      <w:textAlignment w:val="baseline"/>
    </w:pPr>
    <w:rPr>
      <w:b w:val="0"/>
      <w:bCs w:val="0"/>
      <w:i w:val="0"/>
      <w:iCs w:val="0"/>
      <w:sz w:val="28"/>
      <w:szCs w:val="28"/>
    </w:rPr>
  </w:style>
  <w:style w:type="paragraph" w:styleId="34">
    <w:name w:val="Body Text 3"/>
    <w:basedOn w:val="a1"/>
    <w:link w:val="35"/>
    <w:uiPriority w:val="99"/>
    <w:rsid w:val="00F975CF"/>
    <w:pPr>
      <w:spacing w:after="120" w:line="360" w:lineRule="auto"/>
      <w:ind w:firstLine="567"/>
      <w:jc w:val="both"/>
    </w:pPr>
    <w:rPr>
      <w:rFonts w:eastAsia="Calibri"/>
      <w:sz w:val="16"/>
      <w:szCs w:val="16"/>
    </w:rPr>
  </w:style>
  <w:style w:type="character" w:customStyle="1" w:styleId="35">
    <w:name w:val="Основной текст 3 Знак"/>
    <w:basedOn w:val="a2"/>
    <w:link w:val="34"/>
    <w:uiPriority w:val="99"/>
    <w:rsid w:val="00F975CF"/>
    <w:rPr>
      <w:rFonts w:ascii="Times New Roman" w:eastAsia="Calibri" w:hAnsi="Times New Roman" w:cs="Times New Roman"/>
      <w:sz w:val="16"/>
      <w:szCs w:val="16"/>
      <w:lang w:eastAsia="ru-RU"/>
    </w:rPr>
  </w:style>
  <w:style w:type="paragraph" w:styleId="24">
    <w:name w:val="Body Text 2"/>
    <w:basedOn w:val="a1"/>
    <w:link w:val="25"/>
    <w:rsid w:val="00F975CF"/>
    <w:pPr>
      <w:spacing w:after="120" w:line="480" w:lineRule="auto"/>
      <w:jc w:val="both"/>
    </w:pPr>
    <w:rPr>
      <w:rFonts w:eastAsia="Calibri"/>
      <w:sz w:val="20"/>
      <w:szCs w:val="20"/>
    </w:rPr>
  </w:style>
  <w:style w:type="character" w:customStyle="1" w:styleId="25">
    <w:name w:val="Основной текст 2 Знак"/>
    <w:basedOn w:val="a2"/>
    <w:link w:val="24"/>
    <w:rsid w:val="00F975CF"/>
    <w:rPr>
      <w:rFonts w:ascii="Times New Roman" w:eastAsia="Calibri" w:hAnsi="Times New Roman" w:cs="Times New Roman"/>
      <w:sz w:val="20"/>
      <w:szCs w:val="20"/>
      <w:lang w:eastAsia="ru-RU"/>
    </w:rPr>
  </w:style>
  <w:style w:type="paragraph" w:customStyle="1" w:styleId="112">
    <w:name w:val="11"/>
    <w:basedOn w:val="a1"/>
    <w:uiPriority w:val="99"/>
    <w:rsid w:val="00F975CF"/>
    <w:pPr>
      <w:overflowPunct w:val="0"/>
      <w:autoSpaceDE w:val="0"/>
      <w:autoSpaceDN w:val="0"/>
      <w:adjustRightInd w:val="0"/>
      <w:ind w:left="142" w:firstLine="567"/>
      <w:jc w:val="both"/>
      <w:textAlignment w:val="baseline"/>
    </w:pPr>
    <w:rPr>
      <w:color w:val="000000"/>
      <w:szCs w:val="20"/>
    </w:rPr>
  </w:style>
  <w:style w:type="paragraph" w:customStyle="1" w:styleId="aff2">
    <w:name w:val="Стиль начало"/>
    <w:basedOn w:val="a1"/>
    <w:uiPriority w:val="99"/>
    <w:rsid w:val="00F975CF"/>
    <w:pPr>
      <w:spacing w:line="264" w:lineRule="auto"/>
      <w:jc w:val="both"/>
    </w:pPr>
    <w:rPr>
      <w:sz w:val="28"/>
      <w:szCs w:val="28"/>
    </w:rPr>
  </w:style>
  <w:style w:type="paragraph" w:customStyle="1" w:styleId="17">
    <w:name w:val="Знак Знак Знак1 Знак Знак Знак Знак"/>
    <w:basedOn w:val="a1"/>
    <w:uiPriority w:val="99"/>
    <w:rsid w:val="00F975CF"/>
    <w:pPr>
      <w:tabs>
        <w:tab w:val="num" w:pos="432"/>
      </w:tabs>
      <w:spacing w:before="120" w:after="160"/>
      <w:ind w:left="432" w:hanging="432"/>
      <w:jc w:val="both"/>
    </w:pPr>
    <w:rPr>
      <w:b/>
      <w:bCs/>
      <w:caps/>
      <w:sz w:val="32"/>
      <w:szCs w:val="32"/>
      <w:lang w:val="en-US" w:eastAsia="en-US"/>
    </w:rPr>
  </w:style>
  <w:style w:type="paragraph" w:customStyle="1" w:styleId="18">
    <w:name w:val="Знак Знак Знак1 Знак Знак"/>
    <w:basedOn w:val="a1"/>
    <w:uiPriority w:val="99"/>
    <w:rsid w:val="00F975CF"/>
    <w:pPr>
      <w:tabs>
        <w:tab w:val="num" w:pos="432"/>
      </w:tabs>
      <w:spacing w:before="120" w:after="160"/>
      <w:ind w:left="432" w:hanging="432"/>
      <w:jc w:val="both"/>
    </w:pPr>
    <w:rPr>
      <w:b/>
      <w:bCs/>
      <w:caps/>
      <w:sz w:val="32"/>
      <w:szCs w:val="32"/>
      <w:lang w:val="en-US" w:eastAsia="en-US"/>
    </w:rPr>
  </w:style>
  <w:style w:type="paragraph" w:styleId="42">
    <w:name w:val="toc 4"/>
    <w:basedOn w:val="a1"/>
    <w:next w:val="a1"/>
    <w:autoRedefine/>
    <w:uiPriority w:val="99"/>
    <w:rsid w:val="00F975CF"/>
    <w:pPr>
      <w:tabs>
        <w:tab w:val="left" w:pos="851"/>
        <w:tab w:val="left" w:pos="1985"/>
        <w:tab w:val="right" w:leader="dot" w:pos="9628"/>
      </w:tabs>
      <w:spacing w:line="320" w:lineRule="exact"/>
      <w:ind w:left="720" w:hanging="720"/>
      <w:jc w:val="both"/>
    </w:pPr>
  </w:style>
  <w:style w:type="paragraph" w:customStyle="1" w:styleId="19">
    <w:name w:val="Абзац списка1"/>
    <w:basedOn w:val="a1"/>
    <w:uiPriority w:val="99"/>
    <w:rsid w:val="00F975CF"/>
    <w:pPr>
      <w:ind w:left="720"/>
      <w:contextualSpacing/>
      <w:jc w:val="both"/>
    </w:pPr>
    <w:rPr>
      <w:rFonts w:ascii="Calibri" w:hAnsi="Calibri"/>
      <w:sz w:val="22"/>
      <w:szCs w:val="22"/>
      <w:lang w:eastAsia="en-US"/>
    </w:rPr>
  </w:style>
  <w:style w:type="character" w:customStyle="1" w:styleId="26">
    <w:name w:val="Основной текст (2)_"/>
    <w:link w:val="27"/>
    <w:uiPriority w:val="99"/>
    <w:locked/>
    <w:rsid w:val="00F975CF"/>
    <w:rPr>
      <w:rFonts w:ascii="Microsoft Sans Serif" w:hAnsi="Microsoft Sans Serif"/>
      <w:sz w:val="14"/>
      <w:shd w:val="clear" w:color="auto" w:fill="FFFFFF"/>
    </w:rPr>
  </w:style>
  <w:style w:type="paragraph" w:customStyle="1" w:styleId="27">
    <w:name w:val="Основной текст (2)"/>
    <w:basedOn w:val="a1"/>
    <w:link w:val="26"/>
    <w:uiPriority w:val="99"/>
    <w:rsid w:val="00F975CF"/>
    <w:pPr>
      <w:shd w:val="clear" w:color="auto" w:fill="FFFFFF"/>
      <w:spacing w:line="173" w:lineRule="exact"/>
      <w:jc w:val="both"/>
    </w:pPr>
    <w:rPr>
      <w:rFonts w:ascii="Microsoft Sans Serif" w:eastAsiaTheme="minorHAnsi" w:hAnsi="Microsoft Sans Serif" w:cstheme="minorBidi"/>
      <w:sz w:val="14"/>
      <w:szCs w:val="22"/>
      <w:shd w:val="clear" w:color="auto" w:fill="FFFFFF"/>
      <w:lang w:eastAsia="en-US"/>
    </w:rPr>
  </w:style>
  <w:style w:type="paragraph" w:customStyle="1" w:styleId="BodyText">
    <w:name w:val="BodyText"/>
    <w:basedOn w:val="a1"/>
    <w:uiPriority w:val="99"/>
    <w:rsid w:val="00F975CF"/>
    <w:pPr>
      <w:autoSpaceDE w:val="0"/>
      <w:autoSpaceDN w:val="0"/>
      <w:spacing w:line="360" w:lineRule="auto"/>
      <w:ind w:firstLine="720"/>
      <w:jc w:val="both"/>
    </w:pPr>
    <w:rPr>
      <w:sz w:val="20"/>
    </w:rPr>
  </w:style>
  <w:style w:type="character" w:styleId="aff3">
    <w:name w:val="annotation reference"/>
    <w:uiPriority w:val="99"/>
    <w:rsid w:val="00F975CF"/>
    <w:rPr>
      <w:rFonts w:cs="Times New Roman"/>
      <w:sz w:val="16"/>
    </w:rPr>
  </w:style>
  <w:style w:type="paragraph" w:styleId="aff4">
    <w:name w:val="annotation text"/>
    <w:basedOn w:val="a1"/>
    <w:link w:val="aff5"/>
    <w:uiPriority w:val="99"/>
    <w:rsid w:val="00F975CF"/>
    <w:pPr>
      <w:jc w:val="both"/>
    </w:pPr>
    <w:rPr>
      <w:rFonts w:ascii="Calibri" w:eastAsia="Calibri" w:hAnsi="Calibri"/>
      <w:sz w:val="20"/>
      <w:szCs w:val="20"/>
    </w:rPr>
  </w:style>
  <w:style w:type="character" w:customStyle="1" w:styleId="aff5">
    <w:name w:val="Текст примечания Знак"/>
    <w:basedOn w:val="a2"/>
    <w:link w:val="aff4"/>
    <w:uiPriority w:val="99"/>
    <w:rsid w:val="00F975CF"/>
    <w:rPr>
      <w:rFonts w:ascii="Calibri" w:eastAsia="Calibri" w:hAnsi="Calibri" w:cs="Times New Roman"/>
      <w:sz w:val="20"/>
      <w:szCs w:val="20"/>
      <w:lang w:eastAsia="ru-RU"/>
    </w:rPr>
  </w:style>
  <w:style w:type="character" w:customStyle="1" w:styleId="apple-converted-space">
    <w:name w:val="apple-converted-space"/>
    <w:rsid w:val="00F975CF"/>
  </w:style>
  <w:style w:type="paragraph" w:styleId="aff6">
    <w:name w:val="annotation subject"/>
    <w:basedOn w:val="aff4"/>
    <w:next w:val="aff4"/>
    <w:link w:val="aff7"/>
    <w:uiPriority w:val="99"/>
    <w:rsid w:val="00F975CF"/>
    <w:rPr>
      <w:b/>
      <w:bCs/>
    </w:rPr>
  </w:style>
  <w:style w:type="character" w:customStyle="1" w:styleId="aff7">
    <w:name w:val="Тема примечания Знак"/>
    <w:basedOn w:val="aff5"/>
    <w:link w:val="aff6"/>
    <w:uiPriority w:val="99"/>
    <w:rsid w:val="00F975CF"/>
    <w:rPr>
      <w:rFonts w:ascii="Calibri" w:eastAsia="Calibri" w:hAnsi="Calibri" w:cs="Times New Roman"/>
      <w:b/>
      <w:bCs/>
      <w:sz w:val="20"/>
      <w:szCs w:val="20"/>
      <w:lang w:eastAsia="ru-RU"/>
    </w:rPr>
  </w:style>
  <w:style w:type="paragraph" w:styleId="51">
    <w:name w:val="toc 5"/>
    <w:basedOn w:val="a1"/>
    <w:next w:val="a1"/>
    <w:autoRedefine/>
    <w:uiPriority w:val="99"/>
    <w:rsid w:val="00F975CF"/>
    <w:pPr>
      <w:spacing w:after="100"/>
      <w:ind w:left="880"/>
      <w:jc w:val="both"/>
    </w:pPr>
    <w:rPr>
      <w:rFonts w:ascii="Calibri" w:hAnsi="Calibri"/>
      <w:sz w:val="22"/>
      <w:szCs w:val="22"/>
    </w:rPr>
  </w:style>
  <w:style w:type="paragraph" w:styleId="61">
    <w:name w:val="toc 6"/>
    <w:basedOn w:val="a1"/>
    <w:next w:val="a1"/>
    <w:autoRedefine/>
    <w:uiPriority w:val="99"/>
    <w:rsid w:val="00F975CF"/>
    <w:pPr>
      <w:spacing w:after="100"/>
      <w:ind w:left="1100"/>
      <w:jc w:val="both"/>
    </w:pPr>
    <w:rPr>
      <w:rFonts w:ascii="Calibri" w:hAnsi="Calibri"/>
      <w:sz w:val="22"/>
      <w:szCs w:val="22"/>
    </w:rPr>
  </w:style>
  <w:style w:type="paragraph" w:styleId="71">
    <w:name w:val="toc 7"/>
    <w:basedOn w:val="a1"/>
    <w:next w:val="a1"/>
    <w:autoRedefine/>
    <w:uiPriority w:val="99"/>
    <w:rsid w:val="00F975CF"/>
    <w:pPr>
      <w:spacing w:after="100"/>
      <w:ind w:left="1320"/>
      <w:jc w:val="both"/>
    </w:pPr>
    <w:rPr>
      <w:rFonts w:ascii="Calibri" w:hAnsi="Calibri"/>
      <w:sz w:val="22"/>
      <w:szCs w:val="22"/>
    </w:rPr>
  </w:style>
  <w:style w:type="paragraph" w:styleId="82">
    <w:name w:val="toc 8"/>
    <w:basedOn w:val="a1"/>
    <w:next w:val="a1"/>
    <w:autoRedefine/>
    <w:uiPriority w:val="99"/>
    <w:rsid w:val="00F975CF"/>
    <w:pPr>
      <w:spacing w:after="100"/>
      <w:ind w:left="1540"/>
      <w:jc w:val="both"/>
    </w:pPr>
    <w:rPr>
      <w:rFonts w:ascii="Calibri" w:hAnsi="Calibri"/>
      <w:sz w:val="22"/>
      <w:szCs w:val="22"/>
    </w:rPr>
  </w:style>
  <w:style w:type="paragraph" w:styleId="91">
    <w:name w:val="toc 9"/>
    <w:basedOn w:val="a1"/>
    <w:next w:val="a1"/>
    <w:autoRedefine/>
    <w:uiPriority w:val="99"/>
    <w:rsid w:val="00F975CF"/>
    <w:pPr>
      <w:spacing w:after="100"/>
      <w:ind w:left="1760"/>
      <w:jc w:val="both"/>
    </w:pPr>
    <w:rPr>
      <w:rFonts w:ascii="Calibri" w:hAnsi="Calibri"/>
      <w:sz w:val="22"/>
      <w:szCs w:val="22"/>
    </w:rPr>
  </w:style>
  <w:style w:type="paragraph" w:customStyle="1" w:styleId="font5">
    <w:name w:val="font5"/>
    <w:basedOn w:val="a1"/>
    <w:uiPriority w:val="99"/>
    <w:rsid w:val="00F975CF"/>
    <w:pPr>
      <w:spacing w:before="100" w:beforeAutospacing="1" w:after="100" w:afterAutospacing="1"/>
      <w:jc w:val="both"/>
    </w:pPr>
    <w:rPr>
      <w:color w:val="FF0000"/>
      <w:sz w:val="28"/>
      <w:szCs w:val="28"/>
    </w:rPr>
  </w:style>
  <w:style w:type="paragraph" w:customStyle="1" w:styleId="xl65">
    <w:name w:val="xl65"/>
    <w:basedOn w:val="a1"/>
    <w:uiPriority w:val="99"/>
    <w:rsid w:val="00F975CF"/>
    <w:pPr>
      <w:spacing w:before="100" w:beforeAutospacing="1" w:after="100" w:afterAutospacing="1"/>
      <w:jc w:val="both"/>
    </w:pPr>
  </w:style>
  <w:style w:type="paragraph" w:customStyle="1" w:styleId="xl66">
    <w:name w:val="xl66"/>
    <w:basedOn w:val="a1"/>
    <w:uiPriority w:val="99"/>
    <w:rsid w:val="00F975CF"/>
    <w:pPr>
      <w:spacing w:before="100" w:beforeAutospacing="1" w:after="100" w:afterAutospacing="1"/>
      <w:jc w:val="both"/>
    </w:pPr>
    <w:rPr>
      <w:sz w:val="16"/>
      <w:szCs w:val="16"/>
    </w:rPr>
  </w:style>
  <w:style w:type="paragraph" w:customStyle="1" w:styleId="xl67">
    <w:name w:val="xl67"/>
    <w:basedOn w:val="a1"/>
    <w:uiPriority w:val="99"/>
    <w:rsid w:val="00F975CF"/>
    <w:pPr>
      <w:spacing w:before="100" w:beforeAutospacing="1" w:after="100" w:afterAutospacing="1"/>
      <w:jc w:val="center"/>
    </w:pPr>
    <w:rPr>
      <w:sz w:val="16"/>
      <w:szCs w:val="16"/>
    </w:rPr>
  </w:style>
  <w:style w:type="paragraph" w:customStyle="1" w:styleId="xl68">
    <w:name w:val="xl68"/>
    <w:basedOn w:val="a1"/>
    <w:uiPriority w:val="99"/>
    <w:rsid w:val="00F975CF"/>
    <w:pPr>
      <w:spacing w:before="100" w:beforeAutospacing="1" w:after="100" w:afterAutospacing="1"/>
      <w:jc w:val="both"/>
    </w:pPr>
    <w:rPr>
      <w:color w:val="FF0000"/>
    </w:rPr>
  </w:style>
  <w:style w:type="paragraph" w:customStyle="1" w:styleId="xl69">
    <w:name w:val="xl69"/>
    <w:basedOn w:val="a1"/>
    <w:uiPriority w:val="99"/>
    <w:rsid w:val="00F975CF"/>
    <w:pPr>
      <w:spacing w:before="100" w:beforeAutospacing="1" w:after="100" w:afterAutospacing="1"/>
      <w:jc w:val="both"/>
    </w:pPr>
    <w:rPr>
      <w:b/>
      <w:bCs/>
      <w:sz w:val="16"/>
      <w:szCs w:val="16"/>
    </w:rPr>
  </w:style>
  <w:style w:type="paragraph" w:customStyle="1" w:styleId="xl70">
    <w:name w:val="xl70"/>
    <w:basedOn w:val="a1"/>
    <w:uiPriority w:val="99"/>
    <w:rsid w:val="00F975CF"/>
    <w:pPr>
      <w:spacing w:before="100" w:beforeAutospacing="1" w:after="100" w:afterAutospacing="1"/>
      <w:jc w:val="both"/>
    </w:pPr>
    <w:rPr>
      <w:b/>
      <w:bCs/>
      <w:sz w:val="16"/>
      <w:szCs w:val="16"/>
    </w:rPr>
  </w:style>
  <w:style w:type="paragraph" w:customStyle="1" w:styleId="xl71">
    <w:name w:val="xl71"/>
    <w:basedOn w:val="a1"/>
    <w:uiPriority w:val="99"/>
    <w:rsid w:val="00F975CF"/>
    <w:pPr>
      <w:pBdr>
        <w:top w:val="single" w:sz="4" w:space="0" w:color="auto"/>
        <w:left w:val="single" w:sz="4" w:space="0" w:color="auto"/>
        <w:bottom w:val="single" w:sz="4" w:space="0" w:color="auto"/>
      </w:pBdr>
      <w:shd w:val="clear" w:color="auto" w:fill="CCFFFF"/>
      <w:spacing w:before="100" w:beforeAutospacing="1" w:after="100" w:afterAutospacing="1"/>
      <w:jc w:val="both"/>
    </w:pPr>
    <w:rPr>
      <w:b/>
      <w:bCs/>
      <w:sz w:val="28"/>
      <w:szCs w:val="28"/>
    </w:rPr>
  </w:style>
  <w:style w:type="paragraph" w:customStyle="1" w:styleId="xl72">
    <w:name w:val="xl72"/>
    <w:basedOn w:val="a1"/>
    <w:uiPriority w:val="99"/>
    <w:rsid w:val="00F975CF"/>
    <w:pPr>
      <w:pBdr>
        <w:top w:val="single" w:sz="4" w:space="0" w:color="auto"/>
        <w:bottom w:val="single" w:sz="4" w:space="0" w:color="auto"/>
      </w:pBdr>
      <w:shd w:val="clear" w:color="auto" w:fill="CCFFFF"/>
      <w:spacing w:before="100" w:beforeAutospacing="1" w:after="100" w:afterAutospacing="1"/>
      <w:jc w:val="both"/>
    </w:pPr>
    <w:rPr>
      <w:b/>
      <w:bCs/>
      <w:sz w:val="28"/>
      <w:szCs w:val="28"/>
    </w:rPr>
  </w:style>
  <w:style w:type="paragraph" w:customStyle="1" w:styleId="xl73">
    <w:name w:val="xl73"/>
    <w:basedOn w:val="a1"/>
    <w:uiPriority w:val="99"/>
    <w:rsid w:val="00F975CF"/>
    <w:pPr>
      <w:pBdr>
        <w:top w:val="single" w:sz="4" w:space="0" w:color="auto"/>
        <w:bottom w:val="single" w:sz="4" w:space="0" w:color="auto"/>
        <w:right w:val="single" w:sz="4" w:space="0" w:color="auto"/>
      </w:pBdr>
      <w:shd w:val="clear" w:color="auto" w:fill="CCFFFF"/>
      <w:spacing w:before="100" w:beforeAutospacing="1" w:after="100" w:afterAutospacing="1"/>
      <w:jc w:val="both"/>
    </w:pPr>
    <w:rPr>
      <w:b/>
      <w:bCs/>
      <w:sz w:val="28"/>
      <w:szCs w:val="28"/>
    </w:rPr>
  </w:style>
  <w:style w:type="paragraph" w:customStyle="1" w:styleId="xl74">
    <w:name w:val="xl74"/>
    <w:basedOn w:val="a1"/>
    <w:uiPriority w:val="99"/>
    <w:rsid w:val="00F975CF"/>
    <w:pPr>
      <w:spacing w:before="100" w:beforeAutospacing="1" w:after="100" w:afterAutospacing="1"/>
      <w:jc w:val="both"/>
    </w:pPr>
  </w:style>
  <w:style w:type="paragraph" w:customStyle="1" w:styleId="xl75">
    <w:name w:val="xl75"/>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76">
    <w:name w:val="xl76"/>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77">
    <w:name w:val="xl77"/>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8"/>
      <w:szCs w:val="28"/>
    </w:rPr>
  </w:style>
  <w:style w:type="paragraph" w:customStyle="1" w:styleId="xl78">
    <w:name w:val="xl78"/>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79">
    <w:name w:val="xl79"/>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80">
    <w:name w:val="xl80"/>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81">
    <w:name w:val="xl81"/>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82">
    <w:name w:val="xl82"/>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83">
    <w:name w:val="xl83"/>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32"/>
      <w:szCs w:val="32"/>
    </w:rPr>
  </w:style>
  <w:style w:type="paragraph" w:customStyle="1" w:styleId="xl84">
    <w:name w:val="xl84"/>
    <w:basedOn w:val="a1"/>
    <w:uiPriority w:val="99"/>
    <w:rsid w:val="00F975C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32"/>
      <w:szCs w:val="32"/>
    </w:rPr>
  </w:style>
  <w:style w:type="paragraph" w:customStyle="1" w:styleId="xl85">
    <w:name w:val="xl85"/>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86">
    <w:name w:val="xl86"/>
    <w:basedOn w:val="a1"/>
    <w:uiPriority w:val="99"/>
    <w:rsid w:val="00F975CF"/>
    <w:pPr>
      <w:spacing w:before="100" w:beforeAutospacing="1" w:after="100" w:afterAutospacing="1"/>
      <w:jc w:val="both"/>
    </w:pPr>
    <w:rPr>
      <w:sz w:val="28"/>
      <w:szCs w:val="28"/>
    </w:rPr>
  </w:style>
  <w:style w:type="paragraph" w:customStyle="1" w:styleId="xl87">
    <w:name w:val="xl87"/>
    <w:basedOn w:val="a1"/>
    <w:uiPriority w:val="99"/>
    <w:rsid w:val="00F975CF"/>
    <w:pPr>
      <w:pBdr>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88">
    <w:name w:val="xl88"/>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32"/>
      <w:szCs w:val="32"/>
    </w:rPr>
  </w:style>
  <w:style w:type="paragraph" w:customStyle="1" w:styleId="xl89">
    <w:name w:val="xl89"/>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32"/>
      <w:szCs w:val="32"/>
    </w:rPr>
  </w:style>
  <w:style w:type="paragraph" w:customStyle="1" w:styleId="xl90">
    <w:name w:val="xl90"/>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91">
    <w:name w:val="xl91"/>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FF0000"/>
      <w:sz w:val="32"/>
      <w:szCs w:val="32"/>
    </w:rPr>
  </w:style>
  <w:style w:type="paragraph" w:customStyle="1" w:styleId="xl92">
    <w:name w:val="xl92"/>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FF0000"/>
      <w:sz w:val="32"/>
      <w:szCs w:val="32"/>
    </w:rPr>
  </w:style>
  <w:style w:type="paragraph" w:customStyle="1" w:styleId="xl93">
    <w:name w:val="xl93"/>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color w:val="FF0000"/>
      <w:sz w:val="32"/>
      <w:szCs w:val="32"/>
    </w:rPr>
  </w:style>
  <w:style w:type="paragraph" w:customStyle="1" w:styleId="xl94">
    <w:name w:val="xl94"/>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95">
    <w:name w:val="xl95"/>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32"/>
      <w:szCs w:val="32"/>
    </w:rPr>
  </w:style>
  <w:style w:type="paragraph" w:customStyle="1" w:styleId="xl96">
    <w:name w:val="xl96"/>
    <w:basedOn w:val="a1"/>
    <w:uiPriority w:val="99"/>
    <w:rsid w:val="00F975CF"/>
    <w:pPr>
      <w:spacing w:before="100" w:beforeAutospacing="1" w:after="100" w:afterAutospacing="1"/>
      <w:jc w:val="both"/>
    </w:pPr>
    <w:rPr>
      <w:color w:val="FF0000"/>
      <w:sz w:val="28"/>
      <w:szCs w:val="28"/>
    </w:rPr>
  </w:style>
  <w:style w:type="paragraph" w:customStyle="1" w:styleId="xl97">
    <w:name w:val="xl97"/>
    <w:basedOn w:val="a1"/>
    <w:uiPriority w:val="99"/>
    <w:rsid w:val="00F975CF"/>
    <w:pPr>
      <w:pBdr>
        <w:top w:val="single" w:sz="4" w:space="0" w:color="auto"/>
        <w:bottom w:val="single" w:sz="4" w:space="0" w:color="auto"/>
      </w:pBdr>
      <w:shd w:val="clear" w:color="auto" w:fill="CCFFFF"/>
      <w:spacing w:before="100" w:beforeAutospacing="1" w:after="100" w:afterAutospacing="1"/>
      <w:jc w:val="both"/>
    </w:pPr>
    <w:rPr>
      <w:color w:val="FF0000"/>
      <w:sz w:val="28"/>
      <w:szCs w:val="28"/>
    </w:rPr>
  </w:style>
  <w:style w:type="paragraph" w:customStyle="1" w:styleId="xl98">
    <w:name w:val="xl98"/>
    <w:basedOn w:val="a1"/>
    <w:uiPriority w:val="99"/>
    <w:rsid w:val="00F975CF"/>
    <w:pPr>
      <w:pBdr>
        <w:top w:val="single" w:sz="4" w:space="0" w:color="auto"/>
        <w:bottom w:val="single" w:sz="4" w:space="0" w:color="auto"/>
      </w:pBdr>
      <w:shd w:val="clear" w:color="auto" w:fill="CCFFFF"/>
      <w:spacing w:before="100" w:beforeAutospacing="1" w:after="100" w:afterAutospacing="1"/>
      <w:jc w:val="both"/>
    </w:pPr>
    <w:rPr>
      <w:sz w:val="28"/>
      <w:szCs w:val="28"/>
    </w:rPr>
  </w:style>
  <w:style w:type="paragraph" w:customStyle="1" w:styleId="xl99">
    <w:name w:val="xl99"/>
    <w:basedOn w:val="a1"/>
    <w:uiPriority w:val="99"/>
    <w:rsid w:val="00F975CF"/>
    <w:pPr>
      <w:pBdr>
        <w:top w:val="single" w:sz="4" w:space="0" w:color="auto"/>
        <w:bottom w:val="single" w:sz="4" w:space="0" w:color="auto"/>
      </w:pBdr>
      <w:shd w:val="clear" w:color="auto" w:fill="CCFFFF"/>
      <w:spacing w:before="100" w:beforeAutospacing="1" w:after="100" w:afterAutospacing="1"/>
      <w:jc w:val="both"/>
    </w:pPr>
    <w:rPr>
      <w:b/>
      <w:bCs/>
      <w:color w:val="FF0000"/>
      <w:sz w:val="28"/>
      <w:szCs w:val="28"/>
    </w:rPr>
  </w:style>
  <w:style w:type="paragraph" w:customStyle="1" w:styleId="xl100">
    <w:name w:val="xl100"/>
    <w:basedOn w:val="a1"/>
    <w:uiPriority w:val="99"/>
    <w:rsid w:val="00F975CF"/>
    <w:pPr>
      <w:pBdr>
        <w:top w:val="single" w:sz="4" w:space="0" w:color="auto"/>
        <w:bottom w:val="single" w:sz="4" w:space="0" w:color="auto"/>
      </w:pBdr>
      <w:shd w:val="clear" w:color="auto" w:fill="CCFFFF"/>
      <w:spacing w:before="100" w:beforeAutospacing="1" w:after="100" w:afterAutospacing="1"/>
      <w:jc w:val="both"/>
    </w:pPr>
    <w:rPr>
      <w:color w:val="FF0000"/>
      <w:sz w:val="28"/>
      <w:szCs w:val="28"/>
    </w:rPr>
  </w:style>
  <w:style w:type="paragraph" w:customStyle="1" w:styleId="xl101">
    <w:name w:val="xl101"/>
    <w:basedOn w:val="a1"/>
    <w:uiPriority w:val="99"/>
    <w:rsid w:val="00F975CF"/>
    <w:pPr>
      <w:pBdr>
        <w:top w:val="single" w:sz="4" w:space="0" w:color="auto"/>
        <w:bottom w:val="single" w:sz="4" w:space="0" w:color="auto"/>
      </w:pBdr>
      <w:shd w:val="clear" w:color="auto" w:fill="CCFFFF"/>
      <w:spacing w:before="100" w:beforeAutospacing="1" w:after="100" w:afterAutospacing="1"/>
      <w:jc w:val="center"/>
    </w:pPr>
    <w:rPr>
      <w:color w:val="FF0000"/>
      <w:sz w:val="32"/>
      <w:szCs w:val="32"/>
    </w:rPr>
  </w:style>
  <w:style w:type="paragraph" w:customStyle="1" w:styleId="xl102">
    <w:name w:val="xl102"/>
    <w:basedOn w:val="a1"/>
    <w:uiPriority w:val="99"/>
    <w:rsid w:val="00F975CF"/>
    <w:pPr>
      <w:pBdr>
        <w:top w:val="single" w:sz="4" w:space="0" w:color="auto"/>
        <w:bottom w:val="single" w:sz="4" w:space="0" w:color="auto"/>
      </w:pBdr>
      <w:shd w:val="clear" w:color="auto" w:fill="CCFFFF"/>
      <w:spacing w:before="100" w:beforeAutospacing="1" w:after="100" w:afterAutospacing="1"/>
      <w:jc w:val="center"/>
    </w:pPr>
    <w:rPr>
      <w:color w:val="FF0000"/>
      <w:sz w:val="32"/>
      <w:szCs w:val="32"/>
    </w:rPr>
  </w:style>
  <w:style w:type="paragraph" w:customStyle="1" w:styleId="xl103">
    <w:name w:val="xl103"/>
    <w:basedOn w:val="a1"/>
    <w:uiPriority w:val="99"/>
    <w:rsid w:val="00F975CF"/>
    <w:pPr>
      <w:pBdr>
        <w:top w:val="single" w:sz="4" w:space="0" w:color="auto"/>
        <w:bottom w:val="single" w:sz="4" w:space="0" w:color="auto"/>
      </w:pBdr>
      <w:shd w:val="clear" w:color="auto" w:fill="CCFFFF"/>
      <w:spacing w:before="100" w:beforeAutospacing="1" w:after="100" w:afterAutospacing="1"/>
      <w:jc w:val="center"/>
    </w:pPr>
    <w:rPr>
      <w:b/>
      <w:bCs/>
      <w:color w:val="FF0000"/>
      <w:sz w:val="32"/>
      <w:szCs w:val="32"/>
    </w:rPr>
  </w:style>
  <w:style w:type="paragraph" w:customStyle="1" w:styleId="xl104">
    <w:name w:val="xl104"/>
    <w:basedOn w:val="a1"/>
    <w:uiPriority w:val="99"/>
    <w:rsid w:val="00F975CF"/>
    <w:pPr>
      <w:pBdr>
        <w:top w:val="single" w:sz="4" w:space="0" w:color="auto"/>
        <w:bottom w:val="single" w:sz="4" w:space="0" w:color="auto"/>
      </w:pBdr>
      <w:shd w:val="clear" w:color="auto" w:fill="CCFFFF"/>
      <w:spacing w:before="100" w:beforeAutospacing="1" w:after="100" w:afterAutospacing="1"/>
      <w:jc w:val="center"/>
    </w:pPr>
    <w:rPr>
      <w:b/>
      <w:bCs/>
      <w:sz w:val="32"/>
      <w:szCs w:val="32"/>
    </w:rPr>
  </w:style>
  <w:style w:type="paragraph" w:customStyle="1" w:styleId="xl105">
    <w:name w:val="xl105"/>
    <w:basedOn w:val="a1"/>
    <w:uiPriority w:val="99"/>
    <w:rsid w:val="00F975CF"/>
    <w:pPr>
      <w:pBdr>
        <w:top w:val="single" w:sz="4" w:space="0" w:color="auto"/>
        <w:bottom w:val="single" w:sz="4" w:space="0" w:color="auto"/>
        <w:right w:val="single" w:sz="4" w:space="0" w:color="auto"/>
      </w:pBdr>
      <w:shd w:val="clear" w:color="auto" w:fill="CCFFFF"/>
      <w:spacing w:before="100" w:beforeAutospacing="1" w:after="100" w:afterAutospacing="1"/>
      <w:jc w:val="center"/>
    </w:pPr>
    <w:rPr>
      <w:b/>
      <w:bCs/>
      <w:color w:val="FF0000"/>
      <w:sz w:val="28"/>
      <w:szCs w:val="28"/>
    </w:rPr>
  </w:style>
  <w:style w:type="paragraph" w:customStyle="1" w:styleId="xl106">
    <w:name w:val="xl106"/>
    <w:basedOn w:val="a1"/>
    <w:uiPriority w:val="99"/>
    <w:rsid w:val="00F975CF"/>
    <w:pPr>
      <w:pBdr>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07">
    <w:name w:val="xl107"/>
    <w:basedOn w:val="a1"/>
    <w:uiPriority w:val="99"/>
    <w:rsid w:val="00F975CF"/>
    <w:pPr>
      <w:pBdr>
        <w:left w:val="single" w:sz="4" w:space="0" w:color="auto"/>
        <w:bottom w:val="single" w:sz="4" w:space="0" w:color="auto"/>
        <w:right w:val="single" w:sz="4" w:space="0" w:color="auto"/>
      </w:pBdr>
      <w:spacing w:before="100" w:beforeAutospacing="1" w:after="100" w:afterAutospacing="1"/>
      <w:jc w:val="both"/>
    </w:pPr>
    <w:rPr>
      <w:sz w:val="28"/>
      <w:szCs w:val="28"/>
    </w:rPr>
  </w:style>
  <w:style w:type="paragraph" w:customStyle="1" w:styleId="xl108">
    <w:name w:val="xl108"/>
    <w:basedOn w:val="a1"/>
    <w:uiPriority w:val="99"/>
    <w:rsid w:val="00F975CF"/>
    <w:pPr>
      <w:pBdr>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09">
    <w:name w:val="xl109"/>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10">
    <w:name w:val="xl110"/>
    <w:basedOn w:val="a1"/>
    <w:uiPriority w:val="99"/>
    <w:rsid w:val="00F975CF"/>
    <w:pPr>
      <w:pBdr>
        <w:top w:val="single" w:sz="4" w:space="0" w:color="auto"/>
        <w:bottom w:val="single" w:sz="4" w:space="0" w:color="auto"/>
      </w:pBdr>
      <w:shd w:val="clear" w:color="auto" w:fill="CCFFFF"/>
      <w:spacing w:before="100" w:beforeAutospacing="1" w:after="100" w:afterAutospacing="1"/>
      <w:jc w:val="both"/>
    </w:pPr>
    <w:rPr>
      <w:b/>
      <w:bCs/>
      <w:sz w:val="32"/>
      <w:szCs w:val="32"/>
    </w:rPr>
  </w:style>
  <w:style w:type="paragraph" w:customStyle="1" w:styleId="xl111">
    <w:name w:val="xl111"/>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32"/>
      <w:szCs w:val="32"/>
    </w:rPr>
  </w:style>
  <w:style w:type="paragraph" w:customStyle="1" w:styleId="xl112">
    <w:name w:val="xl112"/>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color w:val="FF0000"/>
      <w:sz w:val="32"/>
      <w:szCs w:val="32"/>
    </w:rPr>
  </w:style>
  <w:style w:type="paragraph" w:customStyle="1" w:styleId="xl113">
    <w:name w:val="xl113"/>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sz w:val="32"/>
      <w:szCs w:val="32"/>
    </w:rPr>
  </w:style>
  <w:style w:type="paragraph" w:customStyle="1" w:styleId="xl114">
    <w:name w:val="xl114"/>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b/>
      <w:bCs/>
      <w:color w:val="FF0000"/>
      <w:sz w:val="32"/>
      <w:szCs w:val="32"/>
    </w:rPr>
  </w:style>
  <w:style w:type="paragraph" w:customStyle="1" w:styleId="xl115">
    <w:name w:val="xl115"/>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color w:val="FF0000"/>
      <w:sz w:val="32"/>
      <w:szCs w:val="32"/>
    </w:rPr>
  </w:style>
  <w:style w:type="paragraph" w:customStyle="1" w:styleId="xl116">
    <w:name w:val="xl116"/>
    <w:basedOn w:val="a1"/>
    <w:uiPriority w:val="99"/>
    <w:rsid w:val="00F975CF"/>
    <w:pPr>
      <w:spacing w:before="100" w:beforeAutospacing="1" w:after="100" w:afterAutospacing="1"/>
      <w:jc w:val="both"/>
    </w:pPr>
    <w:rPr>
      <w:sz w:val="28"/>
      <w:szCs w:val="28"/>
    </w:rPr>
  </w:style>
  <w:style w:type="paragraph" w:customStyle="1" w:styleId="xl117">
    <w:name w:val="xl117"/>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8">
    <w:name w:val="xl118"/>
    <w:basedOn w:val="a1"/>
    <w:uiPriority w:val="99"/>
    <w:rsid w:val="00F975CF"/>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jc w:val="both"/>
    </w:pPr>
    <w:rPr>
      <w:color w:val="FF0000"/>
      <w:sz w:val="36"/>
      <w:szCs w:val="36"/>
    </w:rPr>
  </w:style>
  <w:style w:type="paragraph" w:customStyle="1" w:styleId="xl119">
    <w:name w:val="xl119"/>
    <w:basedOn w:val="a1"/>
    <w:uiPriority w:val="99"/>
    <w:rsid w:val="00F975CF"/>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jc w:val="both"/>
    </w:pPr>
    <w:rPr>
      <w:sz w:val="36"/>
      <w:szCs w:val="36"/>
    </w:rPr>
  </w:style>
  <w:style w:type="paragraph" w:customStyle="1" w:styleId="xl120">
    <w:name w:val="xl120"/>
    <w:basedOn w:val="a1"/>
    <w:uiPriority w:val="99"/>
    <w:rsid w:val="00F975CF"/>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jc w:val="both"/>
    </w:pPr>
    <w:rPr>
      <w:b/>
      <w:bCs/>
      <w:color w:val="FF0000"/>
      <w:sz w:val="36"/>
      <w:szCs w:val="36"/>
    </w:rPr>
  </w:style>
  <w:style w:type="paragraph" w:customStyle="1" w:styleId="xl121">
    <w:name w:val="xl121"/>
    <w:basedOn w:val="a1"/>
    <w:uiPriority w:val="99"/>
    <w:rsid w:val="00F975CF"/>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jc w:val="both"/>
    </w:pPr>
    <w:rPr>
      <w:color w:val="FF0000"/>
      <w:sz w:val="36"/>
      <w:szCs w:val="36"/>
    </w:rPr>
  </w:style>
  <w:style w:type="paragraph" w:customStyle="1" w:styleId="xl122">
    <w:name w:val="xl122"/>
    <w:basedOn w:val="a1"/>
    <w:uiPriority w:val="99"/>
    <w:rsid w:val="00F975CF"/>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jc w:val="center"/>
    </w:pPr>
    <w:rPr>
      <w:color w:val="FF0000"/>
      <w:sz w:val="36"/>
      <w:szCs w:val="36"/>
    </w:rPr>
  </w:style>
  <w:style w:type="paragraph" w:customStyle="1" w:styleId="xl123">
    <w:name w:val="xl123"/>
    <w:basedOn w:val="a1"/>
    <w:uiPriority w:val="99"/>
    <w:rsid w:val="00F975CF"/>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jc w:val="center"/>
    </w:pPr>
    <w:rPr>
      <w:color w:val="FF0000"/>
      <w:sz w:val="36"/>
      <w:szCs w:val="36"/>
    </w:rPr>
  </w:style>
  <w:style w:type="paragraph" w:customStyle="1" w:styleId="xl124">
    <w:name w:val="xl124"/>
    <w:basedOn w:val="a1"/>
    <w:uiPriority w:val="99"/>
    <w:rsid w:val="00F975CF"/>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jc w:val="center"/>
    </w:pPr>
    <w:rPr>
      <w:b/>
      <w:bCs/>
      <w:color w:val="FF0000"/>
      <w:sz w:val="36"/>
      <w:szCs w:val="36"/>
    </w:rPr>
  </w:style>
  <w:style w:type="paragraph" w:customStyle="1" w:styleId="xl125">
    <w:name w:val="xl125"/>
    <w:basedOn w:val="a1"/>
    <w:uiPriority w:val="99"/>
    <w:rsid w:val="00F975CF"/>
    <w:pPr>
      <w:spacing w:before="100" w:beforeAutospacing="1" w:after="100" w:afterAutospacing="1"/>
      <w:jc w:val="both"/>
    </w:pPr>
    <w:rPr>
      <w:color w:val="FF0000"/>
      <w:sz w:val="32"/>
      <w:szCs w:val="32"/>
    </w:rPr>
  </w:style>
  <w:style w:type="paragraph" w:customStyle="1" w:styleId="xl126">
    <w:name w:val="xl126"/>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color w:val="FF0000"/>
      <w:sz w:val="36"/>
      <w:szCs w:val="36"/>
    </w:rPr>
  </w:style>
  <w:style w:type="paragraph" w:customStyle="1" w:styleId="xl127">
    <w:name w:val="xl127"/>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36"/>
      <w:szCs w:val="36"/>
    </w:rPr>
  </w:style>
  <w:style w:type="paragraph" w:customStyle="1" w:styleId="xl128">
    <w:name w:val="xl128"/>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b/>
      <w:bCs/>
      <w:color w:val="FF0000"/>
      <w:sz w:val="36"/>
      <w:szCs w:val="36"/>
    </w:rPr>
  </w:style>
  <w:style w:type="paragraph" w:customStyle="1" w:styleId="xl129">
    <w:name w:val="xl129"/>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color w:val="FF0000"/>
      <w:sz w:val="36"/>
      <w:szCs w:val="36"/>
    </w:rPr>
  </w:style>
  <w:style w:type="paragraph" w:customStyle="1" w:styleId="xl130">
    <w:name w:val="xl130"/>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FF0000"/>
      <w:sz w:val="36"/>
      <w:szCs w:val="36"/>
    </w:rPr>
  </w:style>
  <w:style w:type="paragraph" w:customStyle="1" w:styleId="xl131">
    <w:name w:val="xl131"/>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FF0000"/>
      <w:sz w:val="36"/>
      <w:szCs w:val="36"/>
    </w:rPr>
  </w:style>
  <w:style w:type="paragraph" w:customStyle="1" w:styleId="xl132">
    <w:name w:val="xl132"/>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color w:val="FF0000"/>
      <w:sz w:val="36"/>
      <w:szCs w:val="36"/>
    </w:rPr>
  </w:style>
  <w:style w:type="paragraph" w:customStyle="1" w:styleId="xl133">
    <w:name w:val="xl133"/>
    <w:basedOn w:val="a1"/>
    <w:uiPriority w:val="99"/>
    <w:rsid w:val="00F975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6"/>
      <w:szCs w:val="36"/>
    </w:rPr>
  </w:style>
  <w:style w:type="paragraph" w:customStyle="1" w:styleId="xl134">
    <w:name w:val="xl134"/>
    <w:basedOn w:val="a1"/>
    <w:uiPriority w:val="99"/>
    <w:rsid w:val="00F975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36"/>
      <w:szCs w:val="36"/>
    </w:rPr>
  </w:style>
  <w:style w:type="paragraph" w:customStyle="1" w:styleId="xl135">
    <w:name w:val="xl135"/>
    <w:basedOn w:val="a1"/>
    <w:uiPriority w:val="99"/>
    <w:rsid w:val="00F975CF"/>
    <w:pPr>
      <w:spacing w:before="100" w:beforeAutospacing="1" w:after="100" w:afterAutospacing="1"/>
      <w:jc w:val="both"/>
    </w:pPr>
    <w:rPr>
      <w:color w:val="FF0000"/>
      <w:sz w:val="36"/>
      <w:szCs w:val="36"/>
    </w:rPr>
  </w:style>
  <w:style w:type="paragraph" w:customStyle="1" w:styleId="xl136">
    <w:name w:val="xl136"/>
    <w:basedOn w:val="a1"/>
    <w:uiPriority w:val="99"/>
    <w:rsid w:val="00F975C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rPr>
  </w:style>
  <w:style w:type="paragraph" w:customStyle="1" w:styleId="xl137">
    <w:name w:val="xl137"/>
    <w:basedOn w:val="a1"/>
    <w:uiPriority w:val="99"/>
    <w:rsid w:val="00F975C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color w:val="FF0000"/>
      <w:sz w:val="28"/>
      <w:szCs w:val="28"/>
    </w:rPr>
  </w:style>
  <w:style w:type="paragraph" w:customStyle="1" w:styleId="xl138">
    <w:name w:val="xl138"/>
    <w:basedOn w:val="a1"/>
    <w:uiPriority w:val="99"/>
    <w:rsid w:val="00F975CF"/>
    <w:pPr>
      <w:pBdr>
        <w:top w:val="single" w:sz="4" w:space="0" w:color="auto"/>
        <w:left w:val="single" w:sz="4" w:space="0" w:color="auto"/>
        <w:right w:val="single" w:sz="4" w:space="0" w:color="auto"/>
      </w:pBdr>
      <w:shd w:val="clear" w:color="auto" w:fill="FFFF99"/>
      <w:spacing w:before="100" w:beforeAutospacing="1" w:after="100" w:afterAutospacing="1"/>
      <w:jc w:val="center"/>
    </w:pPr>
    <w:rPr>
      <w:sz w:val="20"/>
      <w:szCs w:val="20"/>
    </w:rPr>
  </w:style>
  <w:style w:type="paragraph" w:customStyle="1" w:styleId="xl139">
    <w:name w:val="xl139"/>
    <w:basedOn w:val="a1"/>
    <w:uiPriority w:val="99"/>
    <w:rsid w:val="00F975CF"/>
    <w:pPr>
      <w:pBdr>
        <w:left w:val="single" w:sz="4" w:space="0" w:color="auto"/>
        <w:bottom w:val="single" w:sz="4" w:space="0" w:color="auto"/>
        <w:right w:val="single" w:sz="4" w:space="0" w:color="auto"/>
      </w:pBdr>
      <w:shd w:val="clear" w:color="auto" w:fill="FFFF99"/>
      <w:spacing w:before="100" w:beforeAutospacing="1" w:after="100" w:afterAutospacing="1"/>
      <w:jc w:val="center"/>
    </w:pPr>
    <w:rPr>
      <w:sz w:val="20"/>
      <w:szCs w:val="20"/>
    </w:rPr>
  </w:style>
  <w:style w:type="paragraph" w:customStyle="1" w:styleId="xl140">
    <w:name w:val="xl140"/>
    <w:basedOn w:val="a1"/>
    <w:uiPriority w:val="99"/>
    <w:rsid w:val="00F975CF"/>
    <w:pPr>
      <w:pBdr>
        <w:top w:val="single" w:sz="4" w:space="0" w:color="auto"/>
        <w:left w:val="single" w:sz="4" w:space="0" w:color="auto"/>
        <w:right w:val="single" w:sz="4" w:space="0" w:color="auto"/>
      </w:pBdr>
      <w:shd w:val="clear" w:color="auto" w:fill="FFFF99"/>
      <w:spacing w:before="100" w:beforeAutospacing="1" w:after="100" w:afterAutospacing="1"/>
      <w:jc w:val="center"/>
    </w:pPr>
    <w:rPr>
      <w:b/>
      <w:bCs/>
      <w:sz w:val="16"/>
      <w:szCs w:val="16"/>
    </w:rPr>
  </w:style>
  <w:style w:type="paragraph" w:customStyle="1" w:styleId="xl141">
    <w:name w:val="xl141"/>
    <w:basedOn w:val="a1"/>
    <w:uiPriority w:val="99"/>
    <w:rsid w:val="00F975CF"/>
    <w:pPr>
      <w:pBdr>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16"/>
      <w:szCs w:val="16"/>
    </w:rPr>
  </w:style>
  <w:style w:type="paragraph" w:customStyle="1" w:styleId="xl142">
    <w:name w:val="xl142"/>
    <w:basedOn w:val="a1"/>
    <w:uiPriority w:val="99"/>
    <w:rsid w:val="00F975CF"/>
    <w:pPr>
      <w:pBdr>
        <w:top w:val="single" w:sz="4" w:space="0" w:color="auto"/>
        <w:left w:val="single" w:sz="4" w:space="0" w:color="auto"/>
        <w:right w:val="single" w:sz="4" w:space="0" w:color="auto"/>
      </w:pBdr>
      <w:shd w:val="clear" w:color="auto" w:fill="FFFF99"/>
      <w:spacing w:before="100" w:beforeAutospacing="1" w:after="100" w:afterAutospacing="1"/>
      <w:jc w:val="center"/>
    </w:pPr>
    <w:rPr>
      <w:sz w:val="20"/>
      <w:szCs w:val="20"/>
    </w:rPr>
  </w:style>
  <w:style w:type="paragraph" w:customStyle="1" w:styleId="xl143">
    <w:name w:val="xl143"/>
    <w:basedOn w:val="a1"/>
    <w:uiPriority w:val="99"/>
    <w:rsid w:val="00F975CF"/>
    <w:pPr>
      <w:pBdr>
        <w:left w:val="single" w:sz="4" w:space="0" w:color="auto"/>
        <w:bottom w:val="single" w:sz="4" w:space="0" w:color="auto"/>
        <w:right w:val="single" w:sz="4" w:space="0" w:color="auto"/>
      </w:pBdr>
      <w:shd w:val="clear" w:color="auto" w:fill="FFFF99"/>
      <w:spacing w:before="100" w:beforeAutospacing="1" w:after="100" w:afterAutospacing="1"/>
      <w:jc w:val="center"/>
    </w:pPr>
    <w:rPr>
      <w:sz w:val="20"/>
      <w:szCs w:val="20"/>
    </w:rPr>
  </w:style>
  <w:style w:type="paragraph" w:customStyle="1" w:styleId="xl144">
    <w:name w:val="xl144"/>
    <w:basedOn w:val="a1"/>
    <w:uiPriority w:val="99"/>
    <w:rsid w:val="00F975C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rPr>
  </w:style>
  <w:style w:type="paragraph" w:customStyle="1" w:styleId="xl145">
    <w:name w:val="xl145"/>
    <w:basedOn w:val="a1"/>
    <w:uiPriority w:val="99"/>
    <w:rsid w:val="00F975C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18"/>
      <w:szCs w:val="18"/>
    </w:rPr>
  </w:style>
  <w:style w:type="paragraph" w:customStyle="1" w:styleId="xl146">
    <w:name w:val="xl146"/>
    <w:basedOn w:val="a1"/>
    <w:uiPriority w:val="99"/>
    <w:rsid w:val="00F975C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18"/>
      <w:szCs w:val="18"/>
    </w:rPr>
  </w:style>
  <w:style w:type="paragraph" w:customStyle="1" w:styleId="xl147">
    <w:name w:val="xl147"/>
    <w:basedOn w:val="a1"/>
    <w:uiPriority w:val="99"/>
    <w:rsid w:val="00F975C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rPr>
  </w:style>
  <w:style w:type="paragraph" w:customStyle="1" w:styleId="aff8">
    <w:name w:val="Название документа"/>
    <w:basedOn w:val="a1"/>
    <w:uiPriority w:val="99"/>
    <w:rsid w:val="00F975CF"/>
    <w:pPr>
      <w:autoSpaceDE w:val="0"/>
      <w:autoSpaceDN w:val="0"/>
      <w:ind w:firstLine="540"/>
      <w:jc w:val="both"/>
    </w:pPr>
    <w:rPr>
      <w:rFonts w:eastAsia="Calibri"/>
      <w:b/>
      <w:bCs/>
      <w:sz w:val="40"/>
      <w:szCs w:val="40"/>
    </w:rPr>
  </w:style>
  <w:style w:type="paragraph" w:styleId="aff9">
    <w:name w:val="caption"/>
    <w:basedOn w:val="a1"/>
    <w:next w:val="a1"/>
    <w:qFormat/>
    <w:rsid w:val="00F975CF"/>
    <w:pPr>
      <w:jc w:val="both"/>
    </w:pPr>
    <w:rPr>
      <w:i/>
      <w:iCs/>
      <w:sz w:val="22"/>
      <w:szCs w:val="20"/>
    </w:rPr>
  </w:style>
  <w:style w:type="character" w:styleId="HTML1">
    <w:name w:val="HTML Definition"/>
    <w:uiPriority w:val="99"/>
    <w:rsid w:val="00F975CF"/>
    <w:rPr>
      <w:rFonts w:cs="Times New Roman"/>
      <w:i/>
    </w:rPr>
  </w:style>
  <w:style w:type="paragraph" w:customStyle="1" w:styleId="text">
    <w:name w:val="text"/>
    <w:basedOn w:val="a1"/>
    <w:uiPriority w:val="99"/>
    <w:rsid w:val="00F975CF"/>
    <w:pPr>
      <w:spacing w:before="100" w:beforeAutospacing="1" w:after="100" w:afterAutospacing="1"/>
      <w:jc w:val="both"/>
    </w:pPr>
  </w:style>
  <w:style w:type="character" w:styleId="affa">
    <w:name w:val="Emphasis"/>
    <w:uiPriority w:val="99"/>
    <w:qFormat/>
    <w:rsid w:val="00F975CF"/>
    <w:rPr>
      <w:rFonts w:cs="Times New Roman"/>
      <w:i/>
      <w:color w:val="333333"/>
    </w:rPr>
  </w:style>
  <w:style w:type="paragraph" w:styleId="affb">
    <w:name w:val="Title"/>
    <w:basedOn w:val="affc"/>
    <w:link w:val="affd"/>
    <w:qFormat/>
    <w:rsid w:val="00F975CF"/>
    <w:pPr>
      <w:tabs>
        <w:tab w:val="left" w:pos="708"/>
      </w:tabs>
      <w:spacing w:before="240" w:after="60"/>
      <w:ind w:left="0" w:firstLine="0"/>
      <w:contextualSpacing w:val="0"/>
      <w:jc w:val="center"/>
      <w:outlineLvl w:val="0"/>
    </w:pPr>
    <w:rPr>
      <w:rFonts w:ascii="Arial" w:eastAsia="Calibri" w:hAnsi="Arial"/>
      <w:b/>
      <w:bCs/>
      <w:kern w:val="28"/>
      <w:sz w:val="32"/>
      <w:szCs w:val="32"/>
    </w:rPr>
  </w:style>
  <w:style w:type="paragraph" w:styleId="affc">
    <w:name w:val="List Number"/>
    <w:basedOn w:val="a1"/>
    <w:uiPriority w:val="99"/>
    <w:rsid w:val="00F975CF"/>
    <w:pPr>
      <w:ind w:left="1070" w:hanging="360"/>
      <w:contextualSpacing/>
      <w:jc w:val="both"/>
    </w:pPr>
  </w:style>
  <w:style w:type="character" w:customStyle="1" w:styleId="affd">
    <w:name w:val="Заголовок Знак"/>
    <w:basedOn w:val="a2"/>
    <w:link w:val="affb"/>
    <w:rsid w:val="00F975CF"/>
    <w:rPr>
      <w:rFonts w:ascii="Arial" w:eastAsia="Calibri" w:hAnsi="Arial" w:cs="Times New Roman"/>
      <w:b/>
      <w:bCs/>
      <w:kern w:val="28"/>
      <w:sz w:val="32"/>
      <w:szCs w:val="32"/>
      <w:lang w:eastAsia="ru-RU"/>
    </w:rPr>
  </w:style>
  <w:style w:type="paragraph" w:customStyle="1" w:styleId="28">
    <w:name w:val="Обычный2"/>
    <w:uiPriority w:val="99"/>
    <w:rsid w:val="00F975CF"/>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116">
    <w:name w:val="Стиль Заголовок 1 + кернинг от 16 пт"/>
    <w:basedOn w:val="1"/>
    <w:next w:val="a1"/>
    <w:uiPriority w:val="99"/>
    <w:rsid w:val="00F975CF"/>
    <w:pPr>
      <w:keepNext w:val="0"/>
      <w:numPr>
        <w:numId w:val="4"/>
      </w:numPr>
      <w:tabs>
        <w:tab w:val="left" w:pos="900"/>
        <w:tab w:val="num" w:pos="1800"/>
      </w:tabs>
      <w:spacing w:before="360" w:after="240"/>
      <w:ind w:left="0" w:firstLine="0"/>
    </w:pPr>
    <w:rPr>
      <w:rFonts w:eastAsia="Calibri"/>
      <w:sz w:val="24"/>
      <w:szCs w:val="24"/>
    </w:rPr>
  </w:style>
  <w:style w:type="paragraph" w:customStyle="1" w:styleId="1120">
    <w:name w:val="Стиль Заголовок 1 + 12 пт"/>
    <w:basedOn w:val="1"/>
    <w:uiPriority w:val="99"/>
    <w:rsid w:val="00F975CF"/>
    <w:pPr>
      <w:tabs>
        <w:tab w:val="clear" w:pos="858"/>
        <w:tab w:val="num" w:pos="432"/>
      </w:tabs>
      <w:ind w:left="432"/>
      <w:jc w:val="center"/>
    </w:pPr>
    <w:rPr>
      <w:sz w:val="24"/>
    </w:rPr>
  </w:style>
  <w:style w:type="paragraph" w:customStyle="1" w:styleId="Arial">
    <w:name w:val="Стиль Рег_текст + Arial"/>
    <w:basedOn w:val="a1"/>
    <w:uiPriority w:val="99"/>
    <w:rsid w:val="00F975CF"/>
    <w:pPr>
      <w:spacing w:before="120"/>
      <w:jc w:val="both"/>
    </w:pPr>
    <w:rPr>
      <w:rFonts w:ascii="Arial" w:hAnsi="Arial"/>
    </w:rPr>
  </w:style>
  <w:style w:type="paragraph" w:customStyle="1" w:styleId="NRUS">
    <w:name w:val="N_RUS"/>
    <w:basedOn w:val="a1"/>
    <w:uiPriority w:val="99"/>
    <w:rsid w:val="00F975CF"/>
    <w:pPr>
      <w:autoSpaceDE w:val="0"/>
      <w:autoSpaceDN w:val="0"/>
      <w:jc w:val="both"/>
    </w:pPr>
    <w:rPr>
      <w:rFonts w:ascii="Antiqua" w:hAnsi="Antiqua"/>
    </w:rPr>
  </w:style>
  <w:style w:type="paragraph" w:customStyle="1" w:styleId="36">
    <w:name w:val="заголовок 3"/>
    <w:basedOn w:val="a1"/>
    <w:next w:val="a1"/>
    <w:uiPriority w:val="99"/>
    <w:rsid w:val="00F975CF"/>
    <w:pPr>
      <w:keepNext/>
      <w:autoSpaceDE w:val="0"/>
      <w:autoSpaceDN w:val="0"/>
      <w:jc w:val="both"/>
    </w:pPr>
    <w:rPr>
      <w:rFonts w:ascii="Arial" w:hAnsi="Arial" w:cs="Arial"/>
      <w:b/>
      <w:bCs/>
      <w:sz w:val="18"/>
    </w:rPr>
  </w:style>
  <w:style w:type="paragraph" w:customStyle="1" w:styleId="62">
    <w:name w:val="заголовок 6"/>
    <w:basedOn w:val="a1"/>
    <w:next w:val="a1"/>
    <w:uiPriority w:val="99"/>
    <w:rsid w:val="00F975CF"/>
    <w:pPr>
      <w:keepNext/>
      <w:autoSpaceDE w:val="0"/>
      <w:autoSpaceDN w:val="0"/>
      <w:jc w:val="center"/>
    </w:pPr>
    <w:rPr>
      <w:i/>
      <w:iCs/>
    </w:rPr>
  </w:style>
  <w:style w:type="character" w:customStyle="1" w:styleId="affe">
    <w:name w:val="номер страницы"/>
    <w:uiPriority w:val="99"/>
    <w:rsid w:val="00F975CF"/>
  </w:style>
  <w:style w:type="paragraph" w:styleId="afff">
    <w:name w:val="Document Map"/>
    <w:basedOn w:val="a1"/>
    <w:link w:val="afff0"/>
    <w:uiPriority w:val="99"/>
    <w:rsid w:val="00F975CF"/>
    <w:pPr>
      <w:shd w:val="clear" w:color="auto" w:fill="000080"/>
      <w:jc w:val="both"/>
    </w:pPr>
    <w:rPr>
      <w:rFonts w:ascii="Tahoma" w:eastAsia="Calibri" w:hAnsi="Tahoma"/>
      <w:sz w:val="20"/>
      <w:szCs w:val="20"/>
    </w:rPr>
  </w:style>
  <w:style w:type="character" w:customStyle="1" w:styleId="afff0">
    <w:name w:val="Схема документа Знак"/>
    <w:basedOn w:val="a2"/>
    <w:link w:val="afff"/>
    <w:uiPriority w:val="99"/>
    <w:rsid w:val="00F975CF"/>
    <w:rPr>
      <w:rFonts w:ascii="Tahoma" w:eastAsia="Calibri" w:hAnsi="Tahoma" w:cs="Times New Roman"/>
      <w:sz w:val="20"/>
      <w:szCs w:val="20"/>
      <w:shd w:val="clear" w:color="auto" w:fill="000080"/>
      <w:lang w:eastAsia="ru-RU"/>
    </w:rPr>
  </w:style>
  <w:style w:type="paragraph" w:customStyle="1" w:styleId="1-">
    <w:name w:val="Ст1-осн.текст"/>
    <w:basedOn w:val="af9"/>
    <w:uiPriority w:val="99"/>
    <w:rsid w:val="00F975CF"/>
    <w:pPr>
      <w:spacing w:after="240"/>
      <w:ind w:left="0"/>
      <w:jc w:val="both"/>
    </w:pPr>
    <w:rPr>
      <w:rFonts w:ascii="Arial" w:eastAsia="Calibri" w:hAnsi="Arial"/>
      <w:szCs w:val="20"/>
      <w:lang w:eastAsia="en-US"/>
    </w:rPr>
  </w:style>
  <w:style w:type="paragraph" w:customStyle="1" w:styleId="1a">
    <w:name w:val="Стиль1"/>
    <w:basedOn w:val="1"/>
    <w:uiPriority w:val="99"/>
    <w:rsid w:val="00F975CF"/>
    <w:pPr>
      <w:numPr>
        <w:numId w:val="0"/>
      </w:numPr>
      <w:tabs>
        <w:tab w:val="num" w:pos="432"/>
        <w:tab w:val="left" w:pos="540"/>
      </w:tabs>
      <w:ind w:left="432" w:hanging="432"/>
    </w:pPr>
    <w:rPr>
      <w:sz w:val="24"/>
      <w:szCs w:val="24"/>
    </w:rPr>
  </w:style>
  <w:style w:type="paragraph" w:customStyle="1" w:styleId="29">
    <w:name w:val="Стиль2"/>
    <w:basedOn w:val="2"/>
    <w:uiPriority w:val="99"/>
    <w:rsid w:val="00F975CF"/>
    <w:pPr>
      <w:numPr>
        <w:ilvl w:val="0"/>
        <w:numId w:val="0"/>
      </w:numPr>
      <w:tabs>
        <w:tab w:val="num" w:pos="576"/>
      </w:tabs>
      <w:ind w:left="576" w:hanging="576"/>
    </w:pPr>
    <w:rPr>
      <w:b w:val="0"/>
      <w:bCs w:val="0"/>
      <w:i w:val="0"/>
      <w:iCs w:val="0"/>
    </w:rPr>
  </w:style>
  <w:style w:type="paragraph" w:customStyle="1" w:styleId="1121">
    <w:name w:val="Стиль Заголовок 1 + 12 пт полужирный"/>
    <w:basedOn w:val="1"/>
    <w:link w:val="1122"/>
    <w:uiPriority w:val="99"/>
    <w:rsid w:val="00F975CF"/>
    <w:pPr>
      <w:numPr>
        <w:numId w:val="0"/>
      </w:numPr>
      <w:spacing w:before="0" w:after="0"/>
      <w:ind w:left="5879" w:hanging="215"/>
    </w:pPr>
    <w:rPr>
      <w:rFonts w:ascii="Times New Roman" w:eastAsia="Calibri" w:hAnsi="Times New Roman"/>
      <w:bCs w:val="0"/>
      <w:kern w:val="0"/>
      <w:sz w:val="20"/>
      <w:szCs w:val="20"/>
    </w:rPr>
  </w:style>
  <w:style w:type="character" w:customStyle="1" w:styleId="1122">
    <w:name w:val="Стиль Заголовок 1 + 12 пт полужирный Знак"/>
    <w:link w:val="1121"/>
    <w:uiPriority w:val="99"/>
    <w:locked/>
    <w:rsid w:val="00F975CF"/>
    <w:rPr>
      <w:rFonts w:ascii="Times New Roman" w:eastAsia="Calibri" w:hAnsi="Times New Roman" w:cs="Times New Roman"/>
      <w:b/>
      <w:sz w:val="20"/>
      <w:szCs w:val="20"/>
      <w:lang w:eastAsia="ru-RU"/>
    </w:rPr>
  </w:style>
  <w:style w:type="character" w:customStyle="1" w:styleId="defaultdocbaseattributestylewithoutnowrap1">
    <w:name w:val="defaultdocbaseattributestylewithoutnowrap1"/>
    <w:uiPriority w:val="99"/>
    <w:rsid w:val="00F975CF"/>
    <w:rPr>
      <w:rFonts w:ascii="Tahoma" w:hAnsi="Tahoma"/>
      <w:sz w:val="24"/>
    </w:rPr>
  </w:style>
  <w:style w:type="paragraph" w:styleId="2a">
    <w:name w:val="List Number 2"/>
    <w:basedOn w:val="a1"/>
    <w:uiPriority w:val="99"/>
    <w:rsid w:val="00F975CF"/>
    <w:pPr>
      <w:tabs>
        <w:tab w:val="num" w:pos="736"/>
      </w:tabs>
      <w:ind w:left="736" w:hanging="453"/>
      <w:jc w:val="both"/>
    </w:pPr>
  </w:style>
  <w:style w:type="paragraph" w:customStyle="1" w:styleId="a">
    <w:name w:val="Таблица шапка"/>
    <w:basedOn w:val="a1"/>
    <w:uiPriority w:val="99"/>
    <w:rsid w:val="00F975CF"/>
    <w:pPr>
      <w:keepNext/>
      <w:numPr>
        <w:numId w:val="2"/>
      </w:numPr>
      <w:tabs>
        <w:tab w:val="clear" w:pos="643"/>
      </w:tabs>
      <w:spacing w:before="40" w:after="40"/>
      <w:ind w:left="57" w:right="57" w:firstLine="0"/>
      <w:jc w:val="both"/>
    </w:pPr>
    <w:rPr>
      <w:sz w:val="22"/>
      <w:szCs w:val="20"/>
    </w:rPr>
  </w:style>
  <w:style w:type="paragraph" w:customStyle="1" w:styleId="afff1">
    <w:name w:val="Таблица текст"/>
    <w:basedOn w:val="a1"/>
    <w:uiPriority w:val="99"/>
    <w:rsid w:val="00F975CF"/>
    <w:pPr>
      <w:spacing w:before="40" w:after="40"/>
      <w:ind w:left="57" w:right="57"/>
      <w:jc w:val="both"/>
    </w:pPr>
    <w:rPr>
      <w:szCs w:val="20"/>
    </w:rPr>
  </w:style>
  <w:style w:type="paragraph" w:customStyle="1" w:styleId="afff2">
    <w:name w:val="Знак"/>
    <w:basedOn w:val="a1"/>
    <w:uiPriority w:val="99"/>
    <w:rsid w:val="00F975CF"/>
    <w:pPr>
      <w:spacing w:after="160" w:line="240" w:lineRule="exact"/>
      <w:jc w:val="both"/>
    </w:pPr>
    <w:rPr>
      <w:rFonts w:ascii="Verdana" w:hAnsi="Verdana" w:cs="Verdana"/>
      <w:sz w:val="20"/>
      <w:szCs w:val="20"/>
      <w:lang w:val="en-US" w:eastAsia="en-US"/>
    </w:rPr>
  </w:style>
  <w:style w:type="paragraph" w:customStyle="1" w:styleId="120">
    <w:name w:val="Стиль 12 пт По ширине"/>
    <w:basedOn w:val="a1"/>
    <w:link w:val="121"/>
    <w:uiPriority w:val="99"/>
    <w:rsid w:val="00F975CF"/>
    <w:pPr>
      <w:ind w:firstLine="709"/>
      <w:jc w:val="both"/>
    </w:pPr>
    <w:rPr>
      <w:rFonts w:eastAsia="Calibri"/>
      <w:sz w:val="20"/>
      <w:szCs w:val="20"/>
    </w:rPr>
  </w:style>
  <w:style w:type="character" w:customStyle="1" w:styleId="121">
    <w:name w:val="Стиль 12 пт По ширине Знак"/>
    <w:link w:val="120"/>
    <w:uiPriority w:val="99"/>
    <w:locked/>
    <w:rsid w:val="00F975CF"/>
    <w:rPr>
      <w:rFonts w:ascii="Times New Roman" w:eastAsia="Calibri" w:hAnsi="Times New Roman" w:cs="Times New Roman"/>
      <w:sz w:val="20"/>
      <w:szCs w:val="20"/>
      <w:lang w:eastAsia="ru-RU"/>
    </w:rPr>
  </w:style>
  <w:style w:type="paragraph" w:customStyle="1" w:styleId="Bullets">
    <w:name w:val="Bullets"/>
    <w:basedOn w:val="afd"/>
    <w:uiPriority w:val="99"/>
    <w:rsid w:val="00F975CF"/>
    <w:pPr>
      <w:tabs>
        <w:tab w:val="num" w:pos="1353"/>
      </w:tabs>
      <w:spacing w:before="120"/>
      <w:ind w:left="1353" w:hanging="360"/>
    </w:pPr>
    <w:rPr>
      <w:rFonts w:ascii="Times New Roman" w:eastAsia="MS Gothic" w:hAnsi="Times New Roman"/>
      <w:sz w:val="24"/>
      <w:szCs w:val="24"/>
      <w:lang w:val="en-GB" w:eastAsia="ja-JP"/>
    </w:rPr>
  </w:style>
  <w:style w:type="paragraph" w:customStyle="1" w:styleId="a0">
    <w:name w:val="абзац"/>
    <w:basedOn w:val="a1"/>
    <w:uiPriority w:val="99"/>
    <w:rsid w:val="00F975CF"/>
    <w:pPr>
      <w:numPr>
        <w:numId w:val="5"/>
      </w:numPr>
      <w:tabs>
        <w:tab w:val="clear" w:pos="1353"/>
      </w:tabs>
      <w:ind w:left="0" w:firstLine="851"/>
      <w:jc w:val="both"/>
    </w:pPr>
    <w:rPr>
      <w:sz w:val="28"/>
      <w:szCs w:val="20"/>
    </w:rPr>
  </w:style>
  <w:style w:type="paragraph" w:styleId="43">
    <w:name w:val="List Number 4"/>
    <w:basedOn w:val="a1"/>
    <w:uiPriority w:val="99"/>
    <w:rsid w:val="00F975CF"/>
    <w:pPr>
      <w:tabs>
        <w:tab w:val="num" w:pos="1209"/>
      </w:tabs>
      <w:ind w:left="1209" w:hanging="360"/>
      <w:jc w:val="both"/>
    </w:pPr>
    <w:rPr>
      <w:sz w:val="20"/>
      <w:szCs w:val="20"/>
    </w:rPr>
  </w:style>
  <w:style w:type="paragraph" w:customStyle="1" w:styleId="1b">
    <w:name w:val="1 Знак"/>
    <w:basedOn w:val="a1"/>
    <w:uiPriority w:val="99"/>
    <w:rsid w:val="00F975CF"/>
    <w:pPr>
      <w:tabs>
        <w:tab w:val="num" w:pos="432"/>
      </w:tabs>
      <w:spacing w:before="120" w:after="160"/>
      <w:ind w:left="432" w:hanging="432"/>
      <w:jc w:val="both"/>
    </w:pPr>
    <w:rPr>
      <w:b/>
      <w:caps/>
      <w:sz w:val="32"/>
      <w:szCs w:val="32"/>
      <w:lang w:val="en-US" w:eastAsia="en-US"/>
    </w:rPr>
  </w:style>
  <w:style w:type="paragraph" w:customStyle="1" w:styleId="3Arial">
    <w:name w:val="Оглавление 3 + Arial"/>
    <w:aliases w:val="14 pt"/>
    <w:basedOn w:val="2"/>
    <w:uiPriority w:val="99"/>
    <w:rsid w:val="00F975CF"/>
    <w:pPr>
      <w:numPr>
        <w:ilvl w:val="0"/>
        <w:numId w:val="0"/>
      </w:numPr>
      <w:tabs>
        <w:tab w:val="num" w:pos="1080"/>
      </w:tabs>
      <w:overflowPunct w:val="0"/>
      <w:autoSpaceDE w:val="0"/>
      <w:autoSpaceDN w:val="0"/>
      <w:adjustRightInd w:val="0"/>
      <w:spacing w:after="100" w:afterAutospacing="1"/>
      <w:ind w:left="1080" w:hanging="1080"/>
      <w:textAlignment w:val="baseline"/>
    </w:pPr>
    <w:rPr>
      <w:i w:val="0"/>
      <w:sz w:val="22"/>
      <w:szCs w:val="22"/>
    </w:rPr>
  </w:style>
  <w:style w:type="paragraph" w:customStyle="1" w:styleId="NormalR">
    <w:name w:val="NormalR"/>
    <w:basedOn w:val="a1"/>
    <w:uiPriority w:val="99"/>
    <w:rsid w:val="00F975CF"/>
    <w:pPr>
      <w:ind w:right="29" w:firstLine="432"/>
      <w:jc w:val="both"/>
    </w:pPr>
    <w:rPr>
      <w:rFonts w:ascii="NTTimes/Cyrillic" w:hAnsi="NTTimes/Cyrillic"/>
      <w:szCs w:val="20"/>
      <w:lang w:val="en-US"/>
    </w:rPr>
  </w:style>
  <w:style w:type="paragraph" w:styleId="2b">
    <w:name w:val="List Bullet 2"/>
    <w:basedOn w:val="a1"/>
    <w:autoRedefine/>
    <w:uiPriority w:val="99"/>
    <w:rsid w:val="00F975CF"/>
    <w:pPr>
      <w:spacing w:line="312" w:lineRule="auto"/>
      <w:ind w:left="643" w:hanging="360"/>
      <w:jc w:val="both"/>
    </w:pPr>
    <w:rPr>
      <w:szCs w:val="20"/>
    </w:rPr>
  </w:style>
  <w:style w:type="paragraph" w:customStyle="1" w:styleId="14">
    <w:name w:val="Стиль14"/>
    <w:basedOn w:val="a1"/>
    <w:uiPriority w:val="99"/>
    <w:rsid w:val="00F975CF"/>
    <w:pPr>
      <w:numPr>
        <w:numId w:val="6"/>
      </w:numPr>
      <w:spacing w:line="264" w:lineRule="auto"/>
      <w:ind w:left="0" w:firstLine="720"/>
      <w:jc w:val="both"/>
    </w:pPr>
    <w:rPr>
      <w:bCs/>
      <w:sz w:val="28"/>
      <w:szCs w:val="20"/>
    </w:rPr>
  </w:style>
  <w:style w:type="paragraph" w:styleId="afff3">
    <w:name w:val="endnote text"/>
    <w:basedOn w:val="a1"/>
    <w:link w:val="afff4"/>
    <w:uiPriority w:val="99"/>
    <w:rsid w:val="00F975CF"/>
    <w:pPr>
      <w:jc w:val="both"/>
    </w:pPr>
    <w:rPr>
      <w:rFonts w:eastAsia="Calibri"/>
      <w:sz w:val="20"/>
      <w:szCs w:val="20"/>
    </w:rPr>
  </w:style>
  <w:style w:type="character" w:customStyle="1" w:styleId="afff4">
    <w:name w:val="Текст концевой сноски Знак"/>
    <w:basedOn w:val="a2"/>
    <w:link w:val="afff3"/>
    <w:uiPriority w:val="99"/>
    <w:rsid w:val="00F975CF"/>
    <w:rPr>
      <w:rFonts w:ascii="Times New Roman" w:eastAsia="Calibri" w:hAnsi="Times New Roman" w:cs="Times New Roman"/>
      <w:sz w:val="20"/>
      <w:szCs w:val="20"/>
      <w:lang w:eastAsia="ru-RU"/>
    </w:rPr>
  </w:style>
  <w:style w:type="character" w:styleId="afff5">
    <w:name w:val="endnote reference"/>
    <w:uiPriority w:val="99"/>
    <w:rsid w:val="00F975CF"/>
    <w:rPr>
      <w:rFonts w:cs="Times New Roman"/>
      <w:vertAlign w:val="superscript"/>
    </w:rPr>
  </w:style>
  <w:style w:type="paragraph" w:styleId="afff6">
    <w:name w:val="TOC Heading"/>
    <w:basedOn w:val="1"/>
    <w:next w:val="a1"/>
    <w:uiPriority w:val="39"/>
    <w:qFormat/>
    <w:rsid w:val="00F975CF"/>
    <w:pPr>
      <w:keepLines/>
      <w:numPr>
        <w:numId w:val="0"/>
      </w:numPr>
      <w:spacing w:before="480" w:after="0" w:line="276" w:lineRule="auto"/>
      <w:outlineLvl w:val="9"/>
    </w:pPr>
    <w:rPr>
      <w:rFonts w:ascii="Cambria" w:hAnsi="Cambria"/>
      <w:color w:val="365F91"/>
      <w:kern w:val="0"/>
      <w:sz w:val="28"/>
      <w:szCs w:val="28"/>
    </w:rPr>
  </w:style>
  <w:style w:type="paragraph" w:customStyle="1" w:styleId="Default">
    <w:name w:val="Default"/>
    <w:uiPriority w:val="99"/>
    <w:rsid w:val="00F975CF"/>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paragraph" w:customStyle="1" w:styleId="MMTopic1">
    <w:name w:val="MM Topic 1"/>
    <w:basedOn w:val="1"/>
    <w:link w:val="MMTopic10"/>
    <w:uiPriority w:val="99"/>
    <w:rsid w:val="00F975CF"/>
    <w:pPr>
      <w:keepLines/>
      <w:numPr>
        <w:numId w:val="7"/>
      </w:numPr>
      <w:tabs>
        <w:tab w:val="num" w:pos="858"/>
      </w:tabs>
      <w:spacing w:before="480" w:after="0" w:line="276" w:lineRule="auto"/>
      <w:ind w:left="0" w:firstLine="0"/>
    </w:pPr>
    <w:rPr>
      <w:rFonts w:ascii="Cambria" w:eastAsia="Calibri" w:hAnsi="Cambria"/>
      <w:color w:val="365F91"/>
      <w:kern w:val="0"/>
      <w:sz w:val="28"/>
      <w:szCs w:val="28"/>
    </w:rPr>
  </w:style>
  <w:style w:type="character" w:customStyle="1" w:styleId="MMTopic10">
    <w:name w:val="MM Topic 1 Знак"/>
    <w:link w:val="MMTopic1"/>
    <w:uiPriority w:val="99"/>
    <w:locked/>
    <w:rsid w:val="00F975CF"/>
    <w:rPr>
      <w:rFonts w:ascii="Cambria" w:eastAsia="Calibri" w:hAnsi="Cambria" w:cs="Times New Roman"/>
      <w:b/>
      <w:bCs/>
      <w:color w:val="365F91"/>
      <w:sz w:val="28"/>
      <w:szCs w:val="28"/>
      <w:lang w:eastAsia="ru-RU"/>
    </w:rPr>
  </w:style>
  <w:style w:type="paragraph" w:customStyle="1" w:styleId="MMTopic2">
    <w:name w:val="MM Topic 2"/>
    <w:basedOn w:val="2"/>
    <w:link w:val="MMTopic20"/>
    <w:uiPriority w:val="99"/>
    <w:rsid w:val="00F975CF"/>
    <w:pPr>
      <w:keepLines/>
      <w:numPr>
        <w:numId w:val="7"/>
      </w:numPr>
      <w:tabs>
        <w:tab w:val="num" w:pos="576"/>
        <w:tab w:val="num" w:pos="2136"/>
        <w:tab w:val="num" w:pos="2418"/>
      </w:tabs>
      <w:spacing w:before="200" w:after="0" w:line="276" w:lineRule="auto"/>
      <w:ind w:left="0" w:firstLine="0"/>
    </w:pPr>
    <w:rPr>
      <w:rFonts w:ascii="Cambria" w:eastAsia="Calibri" w:hAnsi="Cambria"/>
      <w:i w:val="0"/>
      <w:iCs w:val="0"/>
      <w:color w:val="4F81BD"/>
      <w:sz w:val="26"/>
      <w:szCs w:val="26"/>
    </w:rPr>
  </w:style>
  <w:style w:type="character" w:customStyle="1" w:styleId="MMTopic20">
    <w:name w:val="MM Topic 2 Знак"/>
    <w:link w:val="MMTopic2"/>
    <w:uiPriority w:val="99"/>
    <w:locked/>
    <w:rsid w:val="00F975CF"/>
    <w:rPr>
      <w:rFonts w:ascii="Cambria" w:eastAsia="Calibri" w:hAnsi="Cambria" w:cs="Times New Roman"/>
      <w:b/>
      <w:bCs/>
      <w:color w:val="4F81BD"/>
      <w:sz w:val="26"/>
      <w:szCs w:val="26"/>
      <w:lang w:eastAsia="ru-RU"/>
    </w:rPr>
  </w:style>
  <w:style w:type="paragraph" w:customStyle="1" w:styleId="MMTopic3">
    <w:name w:val="MM Topic 3"/>
    <w:basedOn w:val="3"/>
    <w:uiPriority w:val="99"/>
    <w:rsid w:val="00F975CF"/>
    <w:pPr>
      <w:keepLines/>
      <w:numPr>
        <w:numId w:val="7"/>
      </w:numPr>
      <w:tabs>
        <w:tab w:val="num" w:pos="720"/>
      </w:tabs>
      <w:spacing w:before="200" w:after="0" w:line="276" w:lineRule="auto"/>
      <w:ind w:left="0" w:firstLine="0"/>
    </w:pPr>
    <w:rPr>
      <w:rFonts w:ascii="Cambria" w:eastAsia="Calibri" w:hAnsi="Cambria"/>
      <w:color w:val="4F81BD"/>
      <w:sz w:val="22"/>
      <w:szCs w:val="22"/>
      <w:lang w:eastAsia="en-US"/>
    </w:rPr>
  </w:style>
  <w:style w:type="character" w:customStyle="1" w:styleId="2c">
    <w:name w:val="Знак Знак2"/>
    <w:uiPriority w:val="99"/>
    <w:rsid w:val="00F975CF"/>
    <w:rPr>
      <w:b/>
      <w:sz w:val="24"/>
    </w:rPr>
  </w:style>
  <w:style w:type="character" w:customStyle="1" w:styleId="FontStyle97">
    <w:name w:val="Font Style97"/>
    <w:basedOn w:val="a2"/>
    <w:uiPriority w:val="99"/>
    <w:rsid w:val="00F975CF"/>
    <w:rPr>
      <w:rFonts w:ascii="Tahoma" w:hAnsi="Tahoma" w:cs="Tahoma"/>
      <w:b/>
      <w:bCs/>
      <w:spacing w:val="-10"/>
      <w:sz w:val="32"/>
      <w:szCs w:val="32"/>
    </w:rPr>
  </w:style>
  <w:style w:type="paragraph" w:customStyle="1" w:styleId="Style7">
    <w:name w:val="Style7"/>
    <w:basedOn w:val="a1"/>
    <w:uiPriority w:val="99"/>
    <w:rsid w:val="00F975CF"/>
    <w:pPr>
      <w:widowControl w:val="0"/>
      <w:autoSpaceDE w:val="0"/>
      <w:autoSpaceDN w:val="0"/>
      <w:adjustRightInd w:val="0"/>
      <w:jc w:val="both"/>
    </w:pPr>
    <w:rPr>
      <w:rFonts w:ascii="Tahoma" w:eastAsiaTheme="minorEastAsia" w:hAnsi="Tahoma" w:cs="Tahoma"/>
    </w:rPr>
  </w:style>
  <w:style w:type="paragraph" w:customStyle="1" w:styleId="Style9">
    <w:name w:val="Style9"/>
    <w:basedOn w:val="a1"/>
    <w:uiPriority w:val="99"/>
    <w:rsid w:val="00F975CF"/>
    <w:pPr>
      <w:widowControl w:val="0"/>
      <w:autoSpaceDE w:val="0"/>
      <w:autoSpaceDN w:val="0"/>
      <w:adjustRightInd w:val="0"/>
      <w:jc w:val="both"/>
    </w:pPr>
    <w:rPr>
      <w:rFonts w:ascii="Tahoma" w:eastAsiaTheme="minorEastAsia" w:hAnsi="Tahoma" w:cs="Tahoma"/>
    </w:rPr>
  </w:style>
  <w:style w:type="paragraph" w:customStyle="1" w:styleId="Style19">
    <w:name w:val="Style19"/>
    <w:basedOn w:val="a1"/>
    <w:uiPriority w:val="99"/>
    <w:rsid w:val="00F975CF"/>
    <w:pPr>
      <w:widowControl w:val="0"/>
      <w:autoSpaceDE w:val="0"/>
      <w:autoSpaceDN w:val="0"/>
      <w:adjustRightInd w:val="0"/>
      <w:jc w:val="center"/>
    </w:pPr>
    <w:rPr>
      <w:rFonts w:ascii="Tahoma" w:eastAsiaTheme="minorEastAsia" w:hAnsi="Tahoma" w:cs="Tahoma"/>
    </w:rPr>
  </w:style>
  <w:style w:type="paragraph" w:customStyle="1" w:styleId="Style22">
    <w:name w:val="Style22"/>
    <w:basedOn w:val="a1"/>
    <w:uiPriority w:val="99"/>
    <w:rsid w:val="00F975CF"/>
    <w:pPr>
      <w:widowControl w:val="0"/>
      <w:autoSpaceDE w:val="0"/>
      <w:autoSpaceDN w:val="0"/>
      <w:adjustRightInd w:val="0"/>
      <w:jc w:val="both"/>
    </w:pPr>
    <w:rPr>
      <w:rFonts w:ascii="Tahoma" w:eastAsiaTheme="minorEastAsia" w:hAnsi="Tahoma" w:cs="Tahoma"/>
    </w:rPr>
  </w:style>
  <w:style w:type="character" w:customStyle="1" w:styleId="FontStyle98">
    <w:name w:val="Font Style98"/>
    <w:basedOn w:val="a2"/>
    <w:uiPriority w:val="99"/>
    <w:rsid w:val="00F975CF"/>
    <w:rPr>
      <w:rFonts w:ascii="Tahoma" w:hAnsi="Tahoma" w:cs="Tahoma"/>
      <w:sz w:val="14"/>
      <w:szCs w:val="14"/>
    </w:rPr>
  </w:style>
  <w:style w:type="character" w:customStyle="1" w:styleId="FontStyle102">
    <w:name w:val="Font Style102"/>
    <w:basedOn w:val="a2"/>
    <w:uiPriority w:val="99"/>
    <w:rsid w:val="00F975CF"/>
    <w:rPr>
      <w:rFonts w:ascii="Franklin Gothic Demi Cond" w:hAnsi="Franklin Gothic Demi Cond" w:cs="Franklin Gothic Demi Cond"/>
      <w:b/>
      <w:bCs/>
      <w:sz w:val="22"/>
      <w:szCs w:val="22"/>
    </w:rPr>
  </w:style>
  <w:style w:type="character" w:customStyle="1" w:styleId="FontStyle109">
    <w:name w:val="Font Style109"/>
    <w:basedOn w:val="a2"/>
    <w:uiPriority w:val="99"/>
    <w:rsid w:val="00F975CF"/>
    <w:rPr>
      <w:rFonts w:ascii="Times New Roman" w:hAnsi="Times New Roman" w:cs="Times New Roman"/>
      <w:b/>
      <w:bCs/>
      <w:sz w:val="16"/>
      <w:szCs w:val="16"/>
    </w:rPr>
  </w:style>
  <w:style w:type="character" w:customStyle="1" w:styleId="FontStyle124">
    <w:name w:val="Font Style124"/>
    <w:basedOn w:val="a2"/>
    <w:uiPriority w:val="99"/>
    <w:rsid w:val="00F975CF"/>
    <w:rPr>
      <w:rFonts w:ascii="Times New Roman" w:hAnsi="Times New Roman" w:cs="Times New Roman"/>
      <w:b/>
      <w:bCs/>
      <w:sz w:val="22"/>
      <w:szCs w:val="22"/>
    </w:rPr>
  </w:style>
  <w:style w:type="paragraph" w:customStyle="1" w:styleId="Style18">
    <w:name w:val="Style18"/>
    <w:basedOn w:val="a1"/>
    <w:uiPriority w:val="99"/>
    <w:rsid w:val="00F975CF"/>
    <w:pPr>
      <w:widowControl w:val="0"/>
      <w:autoSpaceDE w:val="0"/>
      <w:autoSpaceDN w:val="0"/>
      <w:adjustRightInd w:val="0"/>
      <w:jc w:val="both"/>
    </w:pPr>
    <w:rPr>
      <w:rFonts w:ascii="Tahoma" w:eastAsiaTheme="minorEastAsia" w:hAnsi="Tahoma" w:cs="Tahoma"/>
    </w:rPr>
  </w:style>
  <w:style w:type="paragraph" w:customStyle="1" w:styleId="ConsPlusNonformat">
    <w:name w:val="ConsPlusNonformat"/>
    <w:uiPriority w:val="99"/>
    <w:rsid w:val="00F97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0">
    <w:name w:val="formattext"/>
    <w:basedOn w:val="a1"/>
    <w:rsid w:val="00F975CF"/>
    <w:pPr>
      <w:spacing w:before="100" w:beforeAutospacing="1" w:after="100" w:afterAutospacing="1"/>
    </w:pPr>
  </w:style>
  <w:style w:type="paragraph" w:customStyle="1" w:styleId="xl25">
    <w:name w:val="xl25"/>
    <w:basedOn w:val="a1"/>
    <w:rsid w:val="00F975CF"/>
    <w:pPr>
      <w:spacing w:before="100" w:beforeAutospacing="1" w:after="100" w:afterAutospacing="1"/>
      <w:jc w:val="center"/>
    </w:pPr>
    <w:rPr>
      <w:rFonts w:ascii="Arial Unicode MS" w:eastAsia="Arial Unicode MS" w:hAnsi="Arial Unicode MS" w:cs="Arial Unicode MS"/>
    </w:rPr>
  </w:style>
  <w:style w:type="paragraph" w:customStyle="1" w:styleId="s1">
    <w:name w:val="s_1"/>
    <w:basedOn w:val="a1"/>
    <w:rsid w:val="00F975CF"/>
    <w:pPr>
      <w:spacing w:before="100" w:beforeAutospacing="1" w:after="100" w:afterAutospacing="1"/>
    </w:pPr>
  </w:style>
  <w:style w:type="paragraph" w:customStyle="1" w:styleId="headertext">
    <w:name w:val="headertext"/>
    <w:basedOn w:val="a1"/>
    <w:rsid w:val="00F975CF"/>
    <w:pPr>
      <w:spacing w:before="100" w:beforeAutospacing="1" w:after="100" w:afterAutospacing="1"/>
    </w:pPr>
  </w:style>
  <w:style w:type="paragraph" w:customStyle="1" w:styleId="ConsPlusTitle">
    <w:name w:val="ConsPlusTitle"/>
    <w:uiPriority w:val="99"/>
    <w:rsid w:val="00F975C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m0">
    <w:name w:val="m_ПростойТекст"/>
    <w:basedOn w:val="a1"/>
    <w:link w:val="mChar"/>
    <w:rsid w:val="00F975CF"/>
    <w:pPr>
      <w:jc w:val="both"/>
    </w:pPr>
  </w:style>
  <w:style w:type="character" w:customStyle="1" w:styleId="mChar">
    <w:name w:val="m_ПростойТекст Char"/>
    <w:link w:val="m0"/>
    <w:locked/>
    <w:rsid w:val="00F975CF"/>
    <w:rPr>
      <w:rFonts w:ascii="Times New Roman" w:eastAsia="Times New Roman" w:hAnsi="Times New Roman" w:cs="Times New Roman"/>
      <w:sz w:val="24"/>
      <w:szCs w:val="24"/>
      <w:lang w:eastAsia="ru-RU"/>
    </w:rPr>
  </w:style>
  <w:style w:type="paragraph" w:customStyle="1" w:styleId="m1">
    <w:name w:val="m_ПромШапка"/>
    <w:basedOn w:val="a1"/>
    <w:rsid w:val="00F975CF"/>
    <w:pPr>
      <w:keepNext/>
      <w:jc w:val="center"/>
    </w:pPr>
    <w:rPr>
      <w:b/>
      <w:bCs/>
      <w:sz w:val="20"/>
    </w:rPr>
  </w:style>
  <w:style w:type="paragraph" w:customStyle="1" w:styleId="m2">
    <w:name w:val="m_ТекстТаблицы"/>
    <w:basedOn w:val="m0"/>
    <w:rsid w:val="00F975CF"/>
    <w:pPr>
      <w:jc w:val="left"/>
    </w:pPr>
    <w:rPr>
      <w:sz w:val="20"/>
    </w:rPr>
  </w:style>
  <w:style w:type="paragraph" w:customStyle="1" w:styleId="m10">
    <w:name w:val="m_1_Пункт"/>
    <w:basedOn w:val="m0"/>
    <w:next w:val="m0"/>
    <w:rsid w:val="00F975CF"/>
    <w:pPr>
      <w:keepNext/>
      <w:ind w:left="360" w:hanging="360"/>
    </w:pPr>
    <w:rPr>
      <w:b/>
      <w:caps/>
    </w:rPr>
  </w:style>
  <w:style w:type="paragraph" w:customStyle="1" w:styleId="m20">
    <w:name w:val="m_2_Пункт"/>
    <w:basedOn w:val="m0"/>
    <w:next w:val="m0"/>
    <w:rsid w:val="00F975CF"/>
    <w:pPr>
      <w:keepNext/>
      <w:tabs>
        <w:tab w:val="left" w:pos="510"/>
      </w:tabs>
      <w:ind w:left="574" w:hanging="432"/>
    </w:pPr>
    <w:rPr>
      <w:b/>
    </w:rPr>
  </w:style>
  <w:style w:type="paragraph" w:customStyle="1" w:styleId="m3">
    <w:name w:val="m_3_Пункт"/>
    <w:basedOn w:val="m0"/>
    <w:next w:val="m0"/>
    <w:rsid w:val="00F975CF"/>
    <w:pPr>
      <w:numPr>
        <w:numId w:val="8"/>
      </w:numPr>
      <w:ind w:left="1224" w:hanging="504"/>
    </w:pPr>
    <w:rPr>
      <w:b/>
      <w:lang w:val="en-US"/>
    </w:rPr>
  </w:style>
  <w:style w:type="paragraph" w:customStyle="1" w:styleId="m">
    <w:name w:val="m_ШапкаТаблицы"/>
    <w:basedOn w:val="m0"/>
    <w:rsid w:val="00F975CF"/>
    <w:pPr>
      <w:keepNext/>
      <w:numPr>
        <w:ilvl w:val="1"/>
        <w:numId w:val="8"/>
      </w:numPr>
      <w:shd w:val="clear" w:color="auto" w:fill="D9D9D9"/>
      <w:tabs>
        <w:tab w:val="clear" w:pos="360"/>
      </w:tabs>
      <w:jc w:val="center"/>
    </w:pPr>
    <w:rPr>
      <w:b/>
      <w:sz w:val="20"/>
    </w:rPr>
  </w:style>
  <w:style w:type="character" w:customStyle="1" w:styleId="blk">
    <w:name w:val="blk"/>
    <w:basedOn w:val="a2"/>
    <w:rsid w:val="00F975CF"/>
  </w:style>
  <w:style w:type="character" w:customStyle="1" w:styleId="nobr">
    <w:name w:val="nobr"/>
    <w:basedOn w:val="a2"/>
    <w:rsid w:val="00F975CF"/>
  </w:style>
  <w:style w:type="paragraph" w:customStyle="1" w:styleId="ConsPlusNormal">
    <w:name w:val="ConsPlusNormal"/>
    <w:rsid w:val="00F975C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Iauiue">
    <w:name w:val="Iau?iue"/>
    <w:rsid w:val="00F975C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table" w:customStyle="1" w:styleId="2d">
    <w:name w:val="Сетка таблицы2"/>
    <w:basedOn w:val="a3"/>
    <w:next w:val="af0"/>
    <w:uiPriority w:val="39"/>
    <w:rsid w:val="00F975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2"/>
    <w:uiPriority w:val="9"/>
    <w:rsid w:val="00FD1AD6"/>
    <w:rPr>
      <w:rFonts w:ascii="Arial" w:eastAsia="Arial" w:hAnsi="Arial" w:cs="Arial"/>
      <w:sz w:val="40"/>
      <w:szCs w:val="40"/>
    </w:rPr>
  </w:style>
  <w:style w:type="character" w:customStyle="1" w:styleId="Heading2Char">
    <w:name w:val="Heading 2 Char"/>
    <w:basedOn w:val="a2"/>
    <w:uiPriority w:val="9"/>
    <w:rsid w:val="00FD1AD6"/>
    <w:rPr>
      <w:rFonts w:ascii="Arial" w:eastAsia="Arial" w:hAnsi="Arial" w:cs="Arial"/>
      <w:sz w:val="34"/>
    </w:rPr>
  </w:style>
  <w:style w:type="character" w:customStyle="1" w:styleId="Heading3Char">
    <w:name w:val="Heading 3 Char"/>
    <w:basedOn w:val="a2"/>
    <w:uiPriority w:val="9"/>
    <w:rsid w:val="00FD1AD6"/>
    <w:rPr>
      <w:rFonts w:ascii="Arial" w:eastAsia="Arial" w:hAnsi="Arial" w:cs="Arial"/>
      <w:sz w:val="30"/>
      <w:szCs w:val="30"/>
    </w:rPr>
  </w:style>
  <w:style w:type="character" w:customStyle="1" w:styleId="Heading4Char">
    <w:name w:val="Heading 4 Char"/>
    <w:basedOn w:val="a2"/>
    <w:uiPriority w:val="9"/>
    <w:rsid w:val="00FD1AD6"/>
    <w:rPr>
      <w:rFonts w:ascii="Arial" w:eastAsia="Arial" w:hAnsi="Arial" w:cs="Arial"/>
      <w:b/>
      <w:bCs/>
      <w:sz w:val="26"/>
      <w:szCs w:val="26"/>
    </w:rPr>
  </w:style>
  <w:style w:type="character" w:customStyle="1" w:styleId="Heading5Char">
    <w:name w:val="Heading 5 Char"/>
    <w:basedOn w:val="a2"/>
    <w:uiPriority w:val="9"/>
    <w:rsid w:val="00FD1AD6"/>
    <w:rPr>
      <w:rFonts w:ascii="Arial" w:eastAsia="Arial" w:hAnsi="Arial" w:cs="Arial"/>
      <w:b/>
      <w:bCs/>
      <w:sz w:val="24"/>
      <w:szCs w:val="24"/>
    </w:rPr>
  </w:style>
  <w:style w:type="character" w:customStyle="1" w:styleId="Heading6Char">
    <w:name w:val="Heading 6 Char"/>
    <w:basedOn w:val="a2"/>
    <w:uiPriority w:val="9"/>
    <w:rsid w:val="00FD1AD6"/>
    <w:rPr>
      <w:rFonts w:ascii="Arial" w:eastAsia="Arial" w:hAnsi="Arial" w:cs="Arial"/>
      <w:b/>
      <w:bCs/>
      <w:sz w:val="22"/>
      <w:szCs w:val="22"/>
    </w:rPr>
  </w:style>
  <w:style w:type="character" w:customStyle="1" w:styleId="Heading7Char">
    <w:name w:val="Heading 7 Char"/>
    <w:basedOn w:val="a2"/>
    <w:uiPriority w:val="9"/>
    <w:rsid w:val="00FD1AD6"/>
    <w:rPr>
      <w:rFonts w:ascii="Arial" w:eastAsia="Arial" w:hAnsi="Arial" w:cs="Arial"/>
      <w:b/>
      <w:bCs/>
      <w:i/>
      <w:iCs/>
      <w:sz w:val="22"/>
      <w:szCs w:val="22"/>
    </w:rPr>
  </w:style>
  <w:style w:type="character" w:customStyle="1" w:styleId="Heading8Char">
    <w:name w:val="Heading 8 Char"/>
    <w:basedOn w:val="a2"/>
    <w:uiPriority w:val="9"/>
    <w:rsid w:val="00FD1AD6"/>
    <w:rPr>
      <w:rFonts w:ascii="Arial" w:eastAsia="Arial" w:hAnsi="Arial" w:cs="Arial"/>
      <w:i/>
      <w:iCs/>
      <w:sz w:val="22"/>
      <w:szCs w:val="22"/>
    </w:rPr>
  </w:style>
  <w:style w:type="character" w:customStyle="1" w:styleId="Heading9Char">
    <w:name w:val="Heading 9 Char"/>
    <w:basedOn w:val="a2"/>
    <w:uiPriority w:val="9"/>
    <w:rsid w:val="00FD1AD6"/>
    <w:rPr>
      <w:rFonts w:ascii="Arial" w:eastAsia="Arial" w:hAnsi="Arial" w:cs="Arial"/>
      <w:i/>
      <w:iCs/>
      <w:sz w:val="21"/>
      <w:szCs w:val="21"/>
    </w:rPr>
  </w:style>
  <w:style w:type="character" w:customStyle="1" w:styleId="TitleChar">
    <w:name w:val="Title Char"/>
    <w:basedOn w:val="a2"/>
    <w:uiPriority w:val="10"/>
    <w:rsid w:val="00FD1AD6"/>
    <w:rPr>
      <w:sz w:val="48"/>
      <w:szCs w:val="48"/>
    </w:rPr>
  </w:style>
  <w:style w:type="paragraph" w:styleId="2e">
    <w:name w:val="Quote"/>
    <w:basedOn w:val="a1"/>
    <w:next w:val="a1"/>
    <w:link w:val="2f"/>
    <w:uiPriority w:val="29"/>
    <w:qFormat/>
    <w:rsid w:val="00FD1AD6"/>
    <w:pPr>
      <w:ind w:left="720" w:right="720"/>
      <w:jc w:val="both"/>
    </w:pPr>
    <w:rPr>
      <w:rFonts w:ascii="Calibri" w:hAnsi="Calibri"/>
      <w:i/>
      <w:sz w:val="22"/>
      <w:szCs w:val="22"/>
      <w:lang w:eastAsia="en-US"/>
    </w:rPr>
  </w:style>
  <w:style w:type="character" w:customStyle="1" w:styleId="2f">
    <w:name w:val="Цитата 2 Знак"/>
    <w:basedOn w:val="a2"/>
    <w:link w:val="2e"/>
    <w:uiPriority w:val="29"/>
    <w:rsid w:val="00FD1AD6"/>
    <w:rPr>
      <w:rFonts w:ascii="Calibri" w:eastAsia="Times New Roman" w:hAnsi="Calibri" w:cs="Times New Roman"/>
      <w:i/>
    </w:rPr>
  </w:style>
  <w:style w:type="paragraph" w:styleId="afff7">
    <w:name w:val="Intense Quote"/>
    <w:basedOn w:val="a1"/>
    <w:next w:val="a1"/>
    <w:link w:val="afff8"/>
    <w:uiPriority w:val="30"/>
    <w:qFormat/>
    <w:rsid w:val="00FD1AD6"/>
    <w:pPr>
      <w:pBdr>
        <w:top w:val="single" w:sz="4" w:space="5" w:color="FFFFFF"/>
        <w:left w:val="single" w:sz="4" w:space="10" w:color="FFFFFF"/>
        <w:bottom w:val="single" w:sz="4" w:space="5" w:color="FFFFFF"/>
        <w:right w:val="single" w:sz="4" w:space="10" w:color="FFFFFF"/>
      </w:pBdr>
      <w:shd w:val="clear" w:color="auto" w:fill="F2F2F2"/>
      <w:ind w:left="720" w:right="720"/>
      <w:jc w:val="both"/>
    </w:pPr>
    <w:rPr>
      <w:rFonts w:ascii="Calibri" w:hAnsi="Calibri"/>
      <w:i/>
      <w:sz w:val="22"/>
      <w:szCs w:val="22"/>
      <w:lang w:eastAsia="en-US"/>
    </w:rPr>
  </w:style>
  <w:style w:type="character" w:customStyle="1" w:styleId="afff8">
    <w:name w:val="Выделенная цитата Знак"/>
    <w:basedOn w:val="a2"/>
    <w:link w:val="afff7"/>
    <w:uiPriority w:val="30"/>
    <w:rsid w:val="00FD1AD6"/>
    <w:rPr>
      <w:rFonts w:ascii="Calibri" w:eastAsia="Times New Roman" w:hAnsi="Calibri" w:cs="Times New Roman"/>
      <w:i/>
      <w:shd w:val="clear" w:color="auto" w:fill="F2F2F2"/>
    </w:rPr>
  </w:style>
  <w:style w:type="character" w:customStyle="1" w:styleId="HeaderChar">
    <w:name w:val="Header Char"/>
    <w:basedOn w:val="a2"/>
    <w:uiPriority w:val="99"/>
    <w:rsid w:val="00FD1AD6"/>
  </w:style>
  <w:style w:type="character" w:customStyle="1" w:styleId="FooterChar">
    <w:name w:val="Footer Char"/>
    <w:basedOn w:val="a2"/>
    <w:uiPriority w:val="99"/>
    <w:rsid w:val="00FD1AD6"/>
  </w:style>
  <w:style w:type="character" w:customStyle="1" w:styleId="CaptionChar">
    <w:name w:val="Caption Char"/>
    <w:uiPriority w:val="99"/>
    <w:rsid w:val="00FD1AD6"/>
  </w:style>
  <w:style w:type="table" w:customStyle="1" w:styleId="TableGridLight">
    <w:name w:val="Table Grid Light"/>
    <w:basedOn w:val="a3"/>
    <w:uiPriority w:val="59"/>
    <w:rsid w:val="00FD1AD6"/>
    <w:pPr>
      <w:spacing w:after="0" w:line="240" w:lineRule="auto"/>
      <w:jc w:val="both"/>
    </w:pPr>
    <w:rPr>
      <w:rFonts w:ascii="Calibri" w:eastAsia="Calibri" w:hAnsi="Calibri" w:cs="Times New Roman"/>
      <w:sz w:val="2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3">
    <w:name w:val="Таблица простая 11"/>
    <w:basedOn w:val="a3"/>
    <w:uiPriority w:val="59"/>
    <w:rsid w:val="00FD1AD6"/>
    <w:pPr>
      <w:spacing w:after="0" w:line="240" w:lineRule="auto"/>
      <w:jc w:val="both"/>
    </w:pPr>
    <w:rPr>
      <w:rFonts w:ascii="Calibri" w:eastAsia="Calibri" w:hAnsi="Calibri" w:cs="Times New Roman"/>
      <w:sz w:val="2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3"/>
    <w:uiPriority w:val="59"/>
    <w:rsid w:val="00FD1AD6"/>
    <w:pPr>
      <w:spacing w:after="0" w:line="240" w:lineRule="auto"/>
      <w:jc w:val="both"/>
    </w:pPr>
    <w:rPr>
      <w:rFonts w:ascii="Calibri" w:eastAsia="Calibri" w:hAnsi="Calibri" w:cs="Times New Roman"/>
      <w:sz w:val="20"/>
      <w:szCs w:val="20"/>
      <w:lang w:eastAsia="ru-RU"/>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3"/>
    <w:uiPriority w:val="5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sid w:val="00FD1AD6"/>
    <w:pPr>
      <w:spacing w:after="0" w:line="240" w:lineRule="auto"/>
      <w:jc w:val="both"/>
    </w:pPr>
    <w:rPr>
      <w:rFonts w:ascii="Calibri" w:eastAsia="Calibri" w:hAnsi="Calibri" w:cs="Times New Roman"/>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FD1AD6"/>
    <w:pPr>
      <w:spacing w:after="0" w:line="240" w:lineRule="auto"/>
      <w:jc w:val="both"/>
    </w:pPr>
    <w:rPr>
      <w:rFonts w:ascii="Calibri" w:eastAsia="Calibri" w:hAnsi="Calibri" w:cs="Times New Roman"/>
      <w:sz w:val="20"/>
      <w:szCs w:val="20"/>
      <w:lang w:eastAsia="ru-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FD1AD6"/>
    <w:rPr>
      <w:sz w:val="18"/>
    </w:rPr>
  </w:style>
  <w:style w:type="character" w:customStyle="1" w:styleId="EndnoteTextChar">
    <w:name w:val="Endnote Text Char"/>
    <w:uiPriority w:val="99"/>
    <w:rsid w:val="00FD1AD6"/>
    <w:rPr>
      <w:sz w:val="20"/>
    </w:rPr>
  </w:style>
  <w:style w:type="paragraph" w:styleId="afff9">
    <w:name w:val="table of figures"/>
    <w:basedOn w:val="a1"/>
    <w:next w:val="a1"/>
    <w:uiPriority w:val="99"/>
    <w:unhideWhenUsed/>
    <w:rsid w:val="00FD1AD6"/>
    <w:pPr>
      <w:jc w:val="both"/>
    </w:pPr>
    <w:rPr>
      <w:rFonts w:ascii="Calibri" w:hAnsi="Calibri"/>
      <w:sz w:val="22"/>
      <w:szCs w:val="22"/>
      <w:lang w:eastAsia="en-US"/>
    </w:rPr>
  </w:style>
  <w:style w:type="paragraph" w:styleId="afffa">
    <w:name w:val="Revision"/>
    <w:hidden/>
    <w:uiPriority w:val="99"/>
    <w:semiHidden/>
    <w:rsid w:val="00FD1AD6"/>
    <w:pPr>
      <w:spacing w:after="0" w:line="240" w:lineRule="auto"/>
      <w:jc w:val="both"/>
    </w:pPr>
    <w:rPr>
      <w:rFonts w:ascii="Times New Roman" w:eastAsia="Times New Roman" w:hAnsi="Times New Roman" w:cs="Times New Roman"/>
      <w:sz w:val="24"/>
      <w:szCs w:val="24"/>
      <w:lang w:eastAsia="ru-RU"/>
    </w:rPr>
  </w:style>
  <w:style w:type="table" w:customStyle="1" w:styleId="1c">
    <w:name w:val="Сетка таблицы1"/>
    <w:basedOn w:val="a3"/>
    <w:next w:val="af0"/>
    <w:uiPriority w:val="59"/>
    <w:rsid w:val="00FD1AD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3744">
      <w:bodyDiv w:val="1"/>
      <w:marLeft w:val="0"/>
      <w:marRight w:val="0"/>
      <w:marTop w:val="0"/>
      <w:marBottom w:val="0"/>
      <w:divBdr>
        <w:top w:val="none" w:sz="0" w:space="0" w:color="auto"/>
        <w:left w:val="none" w:sz="0" w:space="0" w:color="auto"/>
        <w:bottom w:val="none" w:sz="0" w:space="0" w:color="auto"/>
        <w:right w:val="none" w:sz="0" w:space="0" w:color="auto"/>
      </w:divBdr>
    </w:div>
    <w:div w:id="26831236">
      <w:bodyDiv w:val="1"/>
      <w:marLeft w:val="0"/>
      <w:marRight w:val="0"/>
      <w:marTop w:val="0"/>
      <w:marBottom w:val="0"/>
      <w:divBdr>
        <w:top w:val="none" w:sz="0" w:space="0" w:color="auto"/>
        <w:left w:val="none" w:sz="0" w:space="0" w:color="auto"/>
        <w:bottom w:val="none" w:sz="0" w:space="0" w:color="auto"/>
        <w:right w:val="none" w:sz="0" w:space="0" w:color="auto"/>
      </w:divBdr>
    </w:div>
    <w:div w:id="42098133">
      <w:bodyDiv w:val="1"/>
      <w:marLeft w:val="0"/>
      <w:marRight w:val="0"/>
      <w:marTop w:val="0"/>
      <w:marBottom w:val="0"/>
      <w:divBdr>
        <w:top w:val="none" w:sz="0" w:space="0" w:color="auto"/>
        <w:left w:val="none" w:sz="0" w:space="0" w:color="auto"/>
        <w:bottom w:val="none" w:sz="0" w:space="0" w:color="auto"/>
        <w:right w:val="none" w:sz="0" w:space="0" w:color="auto"/>
      </w:divBdr>
    </w:div>
    <w:div w:id="70471508">
      <w:bodyDiv w:val="1"/>
      <w:marLeft w:val="0"/>
      <w:marRight w:val="0"/>
      <w:marTop w:val="0"/>
      <w:marBottom w:val="0"/>
      <w:divBdr>
        <w:top w:val="none" w:sz="0" w:space="0" w:color="auto"/>
        <w:left w:val="none" w:sz="0" w:space="0" w:color="auto"/>
        <w:bottom w:val="none" w:sz="0" w:space="0" w:color="auto"/>
        <w:right w:val="none" w:sz="0" w:space="0" w:color="auto"/>
      </w:divBdr>
    </w:div>
    <w:div w:id="73553190">
      <w:bodyDiv w:val="1"/>
      <w:marLeft w:val="0"/>
      <w:marRight w:val="0"/>
      <w:marTop w:val="0"/>
      <w:marBottom w:val="0"/>
      <w:divBdr>
        <w:top w:val="none" w:sz="0" w:space="0" w:color="auto"/>
        <w:left w:val="none" w:sz="0" w:space="0" w:color="auto"/>
        <w:bottom w:val="none" w:sz="0" w:space="0" w:color="auto"/>
        <w:right w:val="none" w:sz="0" w:space="0" w:color="auto"/>
      </w:divBdr>
    </w:div>
    <w:div w:id="104617712">
      <w:bodyDiv w:val="1"/>
      <w:marLeft w:val="0"/>
      <w:marRight w:val="0"/>
      <w:marTop w:val="0"/>
      <w:marBottom w:val="0"/>
      <w:divBdr>
        <w:top w:val="none" w:sz="0" w:space="0" w:color="auto"/>
        <w:left w:val="none" w:sz="0" w:space="0" w:color="auto"/>
        <w:bottom w:val="none" w:sz="0" w:space="0" w:color="auto"/>
        <w:right w:val="none" w:sz="0" w:space="0" w:color="auto"/>
      </w:divBdr>
    </w:div>
    <w:div w:id="150760158">
      <w:bodyDiv w:val="1"/>
      <w:marLeft w:val="0"/>
      <w:marRight w:val="0"/>
      <w:marTop w:val="0"/>
      <w:marBottom w:val="0"/>
      <w:divBdr>
        <w:top w:val="none" w:sz="0" w:space="0" w:color="auto"/>
        <w:left w:val="none" w:sz="0" w:space="0" w:color="auto"/>
        <w:bottom w:val="none" w:sz="0" w:space="0" w:color="auto"/>
        <w:right w:val="none" w:sz="0" w:space="0" w:color="auto"/>
      </w:divBdr>
    </w:div>
    <w:div w:id="161825546">
      <w:bodyDiv w:val="1"/>
      <w:marLeft w:val="0"/>
      <w:marRight w:val="0"/>
      <w:marTop w:val="0"/>
      <w:marBottom w:val="0"/>
      <w:divBdr>
        <w:top w:val="none" w:sz="0" w:space="0" w:color="auto"/>
        <w:left w:val="none" w:sz="0" w:space="0" w:color="auto"/>
        <w:bottom w:val="none" w:sz="0" w:space="0" w:color="auto"/>
        <w:right w:val="none" w:sz="0" w:space="0" w:color="auto"/>
      </w:divBdr>
    </w:div>
    <w:div w:id="179244783">
      <w:bodyDiv w:val="1"/>
      <w:marLeft w:val="0"/>
      <w:marRight w:val="0"/>
      <w:marTop w:val="0"/>
      <w:marBottom w:val="0"/>
      <w:divBdr>
        <w:top w:val="none" w:sz="0" w:space="0" w:color="auto"/>
        <w:left w:val="none" w:sz="0" w:space="0" w:color="auto"/>
        <w:bottom w:val="none" w:sz="0" w:space="0" w:color="auto"/>
        <w:right w:val="none" w:sz="0" w:space="0" w:color="auto"/>
      </w:divBdr>
    </w:div>
    <w:div w:id="181432483">
      <w:bodyDiv w:val="1"/>
      <w:marLeft w:val="0"/>
      <w:marRight w:val="0"/>
      <w:marTop w:val="0"/>
      <w:marBottom w:val="0"/>
      <w:divBdr>
        <w:top w:val="none" w:sz="0" w:space="0" w:color="auto"/>
        <w:left w:val="none" w:sz="0" w:space="0" w:color="auto"/>
        <w:bottom w:val="none" w:sz="0" w:space="0" w:color="auto"/>
        <w:right w:val="none" w:sz="0" w:space="0" w:color="auto"/>
      </w:divBdr>
    </w:div>
    <w:div w:id="181668573">
      <w:bodyDiv w:val="1"/>
      <w:marLeft w:val="0"/>
      <w:marRight w:val="0"/>
      <w:marTop w:val="0"/>
      <w:marBottom w:val="0"/>
      <w:divBdr>
        <w:top w:val="none" w:sz="0" w:space="0" w:color="auto"/>
        <w:left w:val="none" w:sz="0" w:space="0" w:color="auto"/>
        <w:bottom w:val="none" w:sz="0" w:space="0" w:color="auto"/>
        <w:right w:val="none" w:sz="0" w:space="0" w:color="auto"/>
      </w:divBdr>
    </w:div>
    <w:div w:id="188033791">
      <w:bodyDiv w:val="1"/>
      <w:marLeft w:val="0"/>
      <w:marRight w:val="0"/>
      <w:marTop w:val="0"/>
      <w:marBottom w:val="0"/>
      <w:divBdr>
        <w:top w:val="none" w:sz="0" w:space="0" w:color="auto"/>
        <w:left w:val="none" w:sz="0" w:space="0" w:color="auto"/>
        <w:bottom w:val="none" w:sz="0" w:space="0" w:color="auto"/>
        <w:right w:val="none" w:sz="0" w:space="0" w:color="auto"/>
      </w:divBdr>
    </w:div>
    <w:div w:id="277495401">
      <w:bodyDiv w:val="1"/>
      <w:marLeft w:val="0"/>
      <w:marRight w:val="0"/>
      <w:marTop w:val="0"/>
      <w:marBottom w:val="0"/>
      <w:divBdr>
        <w:top w:val="none" w:sz="0" w:space="0" w:color="auto"/>
        <w:left w:val="none" w:sz="0" w:space="0" w:color="auto"/>
        <w:bottom w:val="none" w:sz="0" w:space="0" w:color="auto"/>
        <w:right w:val="none" w:sz="0" w:space="0" w:color="auto"/>
      </w:divBdr>
    </w:div>
    <w:div w:id="344749633">
      <w:bodyDiv w:val="1"/>
      <w:marLeft w:val="0"/>
      <w:marRight w:val="0"/>
      <w:marTop w:val="0"/>
      <w:marBottom w:val="0"/>
      <w:divBdr>
        <w:top w:val="none" w:sz="0" w:space="0" w:color="auto"/>
        <w:left w:val="none" w:sz="0" w:space="0" w:color="auto"/>
        <w:bottom w:val="none" w:sz="0" w:space="0" w:color="auto"/>
        <w:right w:val="none" w:sz="0" w:space="0" w:color="auto"/>
      </w:divBdr>
    </w:div>
    <w:div w:id="382023537">
      <w:bodyDiv w:val="1"/>
      <w:marLeft w:val="0"/>
      <w:marRight w:val="0"/>
      <w:marTop w:val="0"/>
      <w:marBottom w:val="0"/>
      <w:divBdr>
        <w:top w:val="none" w:sz="0" w:space="0" w:color="auto"/>
        <w:left w:val="none" w:sz="0" w:space="0" w:color="auto"/>
        <w:bottom w:val="none" w:sz="0" w:space="0" w:color="auto"/>
        <w:right w:val="none" w:sz="0" w:space="0" w:color="auto"/>
      </w:divBdr>
    </w:div>
    <w:div w:id="382096932">
      <w:bodyDiv w:val="1"/>
      <w:marLeft w:val="0"/>
      <w:marRight w:val="0"/>
      <w:marTop w:val="0"/>
      <w:marBottom w:val="0"/>
      <w:divBdr>
        <w:top w:val="none" w:sz="0" w:space="0" w:color="auto"/>
        <w:left w:val="none" w:sz="0" w:space="0" w:color="auto"/>
        <w:bottom w:val="none" w:sz="0" w:space="0" w:color="auto"/>
        <w:right w:val="none" w:sz="0" w:space="0" w:color="auto"/>
      </w:divBdr>
    </w:div>
    <w:div w:id="388576282">
      <w:bodyDiv w:val="1"/>
      <w:marLeft w:val="0"/>
      <w:marRight w:val="0"/>
      <w:marTop w:val="0"/>
      <w:marBottom w:val="0"/>
      <w:divBdr>
        <w:top w:val="none" w:sz="0" w:space="0" w:color="auto"/>
        <w:left w:val="none" w:sz="0" w:space="0" w:color="auto"/>
        <w:bottom w:val="none" w:sz="0" w:space="0" w:color="auto"/>
        <w:right w:val="none" w:sz="0" w:space="0" w:color="auto"/>
      </w:divBdr>
    </w:div>
    <w:div w:id="399446961">
      <w:bodyDiv w:val="1"/>
      <w:marLeft w:val="0"/>
      <w:marRight w:val="0"/>
      <w:marTop w:val="0"/>
      <w:marBottom w:val="0"/>
      <w:divBdr>
        <w:top w:val="none" w:sz="0" w:space="0" w:color="auto"/>
        <w:left w:val="none" w:sz="0" w:space="0" w:color="auto"/>
        <w:bottom w:val="none" w:sz="0" w:space="0" w:color="auto"/>
        <w:right w:val="none" w:sz="0" w:space="0" w:color="auto"/>
      </w:divBdr>
    </w:div>
    <w:div w:id="416630907">
      <w:bodyDiv w:val="1"/>
      <w:marLeft w:val="0"/>
      <w:marRight w:val="0"/>
      <w:marTop w:val="0"/>
      <w:marBottom w:val="0"/>
      <w:divBdr>
        <w:top w:val="none" w:sz="0" w:space="0" w:color="auto"/>
        <w:left w:val="none" w:sz="0" w:space="0" w:color="auto"/>
        <w:bottom w:val="none" w:sz="0" w:space="0" w:color="auto"/>
        <w:right w:val="none" w:sz="0" w:space="0" w:color="auto"/>
      </w:divBdr>
    </w:div>
    <w:div w:id="417799776">
      <w:bodyDiv w:val="1"/>
      <w:marLeft w:val="0"/>
      <w:marRight w:val="0"/>
      <w:marTop w:val="0"/>
      <w:marBottom w:val="0"/>
      <w:divBdr>
        <w:top w:val="none" w:sz="0" w:space="0" w:color="auto"/>
        <w:left w:val="none" w:sz="0" w:space="0" w:color="auto"/>
        <w:bottom w:val="none" w:sz="0" w:space="0" w:color="auto"/>
        <w:right w:val="none" w:sz="0" w:space="0" w:color="auto"/>
      </w:divBdr>
    </w:div>
    <w:div w:id="427195017">
      <w:bodyDiv w:val="1"/>
      <w:marLeft w:val="0"/>
      <w:marRight w:val="0"/>
      <w:marTop w:val="0"/>
      <w:marBottom w:val="0"/>
      <w:divBdr>
        <w:top w:val="none" w:sz="0" w:space="0" w:color="auto"/>
        <w:left w:val="none" w:sz="0" w:space="0" w:color="auto"/>
        <w:bottom w:val="none" w:sz="0" w:space="0" w:color="auto"/>
        <w:right w:val="none" w:sz="0" w:space="0" w:color="auto"/>
      </w:divBdr>
    </w:div>
    <w:div w:id="427891195">
      <w:bodyDiv w:val="1"/>
      <w:marLeft w:val="0"/>
      <w:marRight w:val="0"/>
      <w:marTop w:val="0"/>
      <w:marBottom w:val="0"/>
      <w:divBdr>
        <w:top w:val="none" w:sz="0" w:space="0" w:color="auto"/>
        <w:left w:val="none" w:sz="0" w:space="0" w:color="auto"/>
        <w:bottom w:val="none" w:sz="0" w:space="0" w:color="auto"/>
        <w:right w:val="none" w:sz="0" w:space="0" w:color="auto"/>
      </w:divBdr>
    </w:div>
    <w:div w:id="443809881">
      <w:bodyDiv w:val="1"/>
      <w:marLeft w:val="0"/>
      <w:marRight w:val="0"/>
      <w:marTop w:val="0"/>
      <w:marBottom w:val="0"/>
      <w:divBdr>
        <w:top w:val="none" w:sz="0" w:space="0" w:color="auto"/>
        <w:left w:val="none" w:sz="0" w:space="0" w:color="auto"/>
        <w:bottom w:val="none" w:sz="0" w:space="0" w:color="auto"/>
        <w:right w:val="none" w:sz="0" w:space="0" w:color="auto"/>
      </w:divBdr>
    </w:div>
    <w:div w:id="481848765">
      <w:bodyDiv w:val="1"/>
      <w:marLeft w:val="0"/>
      <w:marRight w:val="0"/>
      <w:marTop w:val="0"/>
      <w:marBottom w:val="0"/>
      <w:divBdr>
        <w:top w:val="none" w:sz="0" w:space="0" w:color="auto"/>
        <w:left w:val="none" w:sz="0" w:space="0" w:color="auto"/>
        <w:bottom w:val="none" w:sz="0" w:space="0" w:color="auto"/>
        <w:right w:val="none" w:sz="0" w:space="0" w:color="auto"/>
      </w:divBdr>
    </w:div>
    <w:div w:id="489295072">
      <w:bodyDiv w:val="1"/>
      <w:marLeft w:val="0"/>
      <w:marRight w:val="0"/>
      <w:marTop w:val="0"/>
      <w:marBottom w:val="0"/>
      <w:divBdr>
        <w:top w:val="none" w:sz="0" w:space="0" w:color="auto"/>
        <w:left w:val="none" w:sz="0" w:space="0" w:color="auto"/>
        <w:bottom w:val="none" w:sz="0" w:space="0" w:color="auto"/>
        <w:right w:val="none" w:sz="0" w:space="0" w:color="auto"/>
      </w:divBdr>
    </w:div>
    <w:div w:id="489635745">
      <w:bodyDiv w:val="1"/>
      <w:marLeft w:val="0"/>
      <w:marRight w:val="0"/>
      <w:marTop w:val="0"/>
      <w:marBottom w:val="0"/>
      <w:divBdr>
        <w:top w:val="none" w:sz="0" w:space="0" w:color="auto"/>
        <w:left w:val="none" w:sz="0" w:space="0" w:color="auto"/>
        <w:bottom w:val="none" w:sz="0" w:space="0" w:color="auto"/>
        <w:right w:val="none" w:sz="0" w:space="0" w:color="auto"/>
      </w:divBdr>
    </w:div>
    <w:div w:id="515968701">
      <w:bodyDiv w:val="1"/>
      <w:marLeft w:val="0"/>
      <w:marRight w:val="0"/>
      <w:marTop w:val="0"/>
      <w:marBottom w:val="0"/>
      <w:divBdr>
        <w:top w:val="none" w:sz="0" w:space="0" w:color="auto"/>
        <w:left w:val="none" w:sz="0" w:space="0" w:color="auto"/>
        <w:bottom w:val="none" w:sz="0" w:space="0" w:color="auto"/>
        <w:right w:val="none" w:sz="0" w:space="0" w:color="auto"/>
      </w:divBdr>
    </w:div>
    <w:div w:id="521363604">
      <w:bodyDiv w:val="1"/>
      <w:marLeft w:val="0"/>
      <w:marRight w:val="0"/>
      <w:marTop w:val="0"/>
      <w:marBottom w:val="0"/>
      <w:divBdr>
        <w:top w:val="none" w:sz="0" w:space="0" w:color="auto"/>
        <w:left w:val="none" w:sz="0" w:space="0" w:color="auto"/>
        <w:bottom w:val="none" w:sz="0" w:space="0" w:color="auto"/>
        <w:right w:val="none" w:sz="0" w:space="0" w:color="auto"/>
      </w:divBdr>
    </w:div>
    <w:div w:id="542013672">
      <w:bodyDiv w:val="1"/>
      <w:marLeft w:val="0"/>
      <w:marRight w:val="0"/>
      <w:marTop w:val="0"/>
      <w:marBottom w:val="0"/>
      <w:divBdr>
        <w:top w:val="none" w:sz="0" w:space="0" w:color="auto"/>
        <w:left w:val="none" w:sz="0" w:space="0" w:color="auto"/>
        <w:bottom w:val="none" w:sz="0" w:space="0" w:color="auto"/>
        <w:right w:val="none" w:sz="0" w:space="0" w:color="auto"/>
      </w:divBdr>
    </w:div>
    <w:div w:id="542518789">
      <w:bodyDiv w:val="1"/>
      <w:marLeft w:val="0"/>
      <w:marRight w:val="0"/>
      <w:marTop w:val="0"/>
      <w:marBottom w:val="0"/>
      <w:divBdr>
        <w:top w:val="none" w:sz="0" w:space="0" w:color="auto"/>
        <w:left w:val="none" w:sz="0" w:space="0" w:color="auto"/>
        <w:bottom w:val="none" w:sz="0" w:space="0" w:color="auto"/>
        <w:right w:val="none" w:sz="0" w:space="0" w:color="auto"/>
      </w:divBdr>
    </w:div>
    <w:div w:id="551845029">
      <w:bodyDiv w:val="1"/>
      <w:marLeft w:val="0"/>
      <w:marRight w:val="0"/>
      <w:marTop w:val="0"/>
      <w:marBottom w:val="0"/>
      <w:divBdr>
        <w:top w:val="none" w:sz="0" w:space="0" w:color="auto"/>
        <w:left w:val="none" w:sz="0" w:space="0" w:color="auto"/>
        <w:bottom w:val="none" w:sz="0" w:space="0" w:color="auto"/>
        <w:right w:val="none" w:sz="0" w:space="0" w:color="auto"/>
      </w:divBdr>
    </w:div>
    <w:div w:id="570510112">
      <w:bodyDiv w:val="1"/>
      <w:marLeft w:val="0"/>
      <w:marRight w:val="0"/>
      <w:marTop w:val="0"/>
      <w:marBottom w:val="0"/>
      <w:divBdr>
        <w:top w:val="none" w:sz="0" w:space="0" w:color="auto"/>
        <w:left w:val="none" w:sz="0" w:space="0" w:color="auto"/>
        <w:bottom w:val="none" w:sz="0" w:space="0" w:color="auto"/>
        <w:right w:val="none" w:sz="0" w:space="0" w:color="auto"/>
      </w:divBdr>
    </w:div>
    <w:div w:id="580718878">
      <w:bodyDiv w:val="1"/>
      <w:marLeft w:val="0"/>
      <w:marRight w:val="0"/>
      <w:marTop w:val="0"/>
      <w:marBottom w:val="0"/>
      <w:divBdr>
        <w:top w:val="none" w:sz="0" w:space="0" w:color="auto"/>
        <w:left w:val="none" w:sz="0" w:space="0" w:color="auto"/>
        <w:bottom w:val="none" w:sz="0" w:space="0" w:color="auto"/>
        <w:right w:val="none" w:sz="0" w:space="0" w:color="auto"/>
      </w:divBdr>
    </w:div>
    <w:div w:id="639844817">
      <w:bodyDiv w:val="1"/>
      <w:marLeft w:val="0"/>
      <w:marRight w:val="0"/>
      <w:marTop w:val="0"/>
      <w:marBottom w:val="0"/>
      <w:divBdr>
        <w:top w:val="none" w:sz="0" w:space="0" w:color="auto"/>
        <w:left w:val="none" w:sz="0" w:space="0" w:color="auto"/>
        <w:bottom w:val="none" w:sz="0" w:space="0" w:color="auto"/>
        <w:right w:val="none" w:sz="0" w:space="0" w:color="auto"/>
      </w:divBdr>
    </w:div>
    <w:div w:id="664474007">
      <w:bodyDiv w:val="1"/>
      <w:marLeft w:val="0"/>
      <w:marRight w:val="0"/>
      <w:marTop w:val="0"/>
      <w:marBottom w:val="0"/>
      <w:divBdr>
        <w:top w:val="none" w:sz="0" w:space="0" w:color="auto"/>
        <w:left w:val="none" w:sz="0" w:space="0" w:color="auto"/>
        <w:bottom w:val="none" w:sz="0" w:space="0" w:color="auto"/>
        <w:right w:val="none" w:sz="0" w:space="0" w:color="auto"/>
      </w:divBdr>
    </w:div>
    <w:div w:id="669871837">
      <w:bodyDiv w:val="1"/>
      <w:marLeft w:val="0"/>
      <w:marRight w:val="0"/>
      <w:marTop w:val="0"/>
      <w:marBottom w:val="0"/>
      <w:divBdr>
        <w:top w:val="none" w:sz="0" w:space="0" w:color="auto"/>
        <w:left w:val="none" w:sz="0" w:space="0" w:color="auto"/>
        <w:bottom w:val="none" w:sz="0" w:space="0" w:color="auto"/>
        <w:right w:val="none" w:sz="0" w:space="0" w:color="auto"/>
      </w:divBdr>
    </w:div>
    <w:div w:id="678432332">
      <w:bodyDiv w:val="1"/>
      <w:marLeft w:val="0"/>
      <w:marRight w:val="0"/>
      <w:marTop w:val="0"/>
      <w:marBottom w:val="0"/>
      <w:divBdr>
        <w:top w:val="none" w:sz="0" w:space="0" w:color="auto"/>
        <w:left w:val="none" w:sz="0" w:space="0" w:color="auto"/>
        <w:bottom w:val="none" w:sz="0" w:space="0" w:color="auto"/>
        <w:right w:val="none" w:sz="0" w:space="0" w:color="auto"/>
      </w:divBdr>
    </w:div>
    <w:div w:id="688531204">
      <w:bodyDiv w:val="1"/>
      <w:marLeft w:val="0"/>
      <w:marRight w:val="0"/>
      <w:marTop w:val="0"/>
      <w:marBottom w:val="0"/>
      <w:divBdr>
        <w:top w:val="none" w:sz="0" w:space="0" w:color="auto"/>
        <w:left w:val="none" w:sz="0" w:space="0" w:color="auto"/>
        <w:bottom w:val="none" w:sz="0" w:space="0" w:color="auto"/>
        <w:right w:val="none" w:sz="0" w:space="0" w:color="auto"/>
      </w:divBdr>
    </w:div>
    <w:div w:id="713428353">
      <w:bodyDiv w:val="1"/>
      <w:marLeft w:val="0"/>
      <w:marRight w:val="0"/>
      <w:marTop w:val="0"/>
      <w:marBottom w:val="0"/>
      <w:divBdr>
        <w:top w:val="none" w:sz="0" w:space="0" w:color="auto"/>
        <w:left w:val="none" w:sz="0" w:space="0" w:color="auto"/>
        <w:bottom w:val="none" w:sz="0" w:space="0" w:color="auto"/>
        <w:right w:val="none" w:sz="0" w:space="0" w:color="auto"/>
      </w:divBdr>
    </w:div>
    <w:div w:id="721710799">
      <w:bodyDiv w:val="1"/>
      <w:marLeft w:val="0"/>
      <w:marRight w:val="0"/>
      <w:marTop w:val="0"/>
      <w:marBottom w:val="0"/>
      <w:divBdr>
        <w:top w:val="none" w:sz="0" w:space="0" w:color="auto"/>
        <w:left w:val="none" w:sz="0" w:space="0" w:color="auto"/>
        <w:bottom w:val="none" w:sz="0" w:space="0" w:color="auto"/>
        <w:right w:val="none" w:sz="0" w:space="0" w:color="auto"/>
      </w:divBdr>
    </w:div>
    <w:div w:id="727804910">
      <w:bodyDiv w:val="1"/>
      <w:marLeft w:val="0"/>
      <w:marRight w:val="0"/>
      <w:marTop w:val="0"/>
      <w:marBottom w:val="0"/>
      <w:divBdr>
        <w:top w:val="none" w:sz="0" w:space="0" w:color="auto"/>
        <w:left w:val="none" w:sz="0" w:space="0" w:color="auto"/>
        <w:bottom w:val="none" w:sz="0" w:space="0" w:color="auto"/>
        <w:right w:val="none" w:sz="0" w:space="0" w:color="auto"/>
      </w:divBdr>
    </w:div>
    <w:div w:id="782265775">
      <w:bodyDiv w:val="1"/>
      <w:marLeft w:val="0"/>
      <w:marRight w:val="0"/>
      <w:marTop w:val="0"/>
      <w:marBottom w:val="0"/>
      <w:divBdr>
        <w:top w:val="none" w:sz="0" w:space="0" w:color="auto"/>
        <w:left w:val="none" w:sz="0" w:space="0" w:color="auto"/>
        <w:bottom w:val="none" w:sz="0" w:space="0" w:color="auto"/>
        <w:right w:val="none" w:sz="0" w:space="0" w:color="auto"/>
      </w:divBdr>
    </w:div>
    <w:div w:id="806163760">
      <w:bodyDiv w:val="1"/>
      <w:marLeft w:val="0"/>
      <w:marRight w:val="0"/>
      <w:marTop w:val="0"/>
      <w:marBottom w:val="0"/>
      <w:divBdr>
        <w:top w:val="none" w:sz="0" w:space="0" w:color="auto"/>
        <w:left w:val="none" w:sz="0" w:space="0" w:color="auto"/>
        <w:bottom w:val="none" w:sz="0" w:space="0" w:color="auto"/>
        <w:right w:val="none" w:sz="0" w:space="0" w:color="auto"/>
      </w:divBdr>
    </w:div>
    <w:div w:id="814881267">
      <w:bodyDiv w:val="1"/>
      <w:marLeft w:val="0"/>
      <w:marRight w:val="0"/>
      <w:marTop w:val="0"/>
      <w:marBottom w:val="0"/>
      <w:divBdr>
        <w:top w:val="none" w:sz="0" w:space="0" w:color="auto"/>
        <w:left w:val="none" w:sz="0" w:space="0" w:color="auto"/>
        <w:bottom w:val="none" w:sz="0" w:space="0" w:color="auto"/>
        <w:right w:val="none" w:sz="0" w:space="0" w:color="auto"/>
      </w:divBdr>
    </w:div>
    <w:div w:id="833568308">
      <w:bodyDiv w:val="1"/>
      <w:marLeft w:val="0"/>
      <w:marRight w:val="0"/>
      <w:marTop w:val="0"/>
      <w:marBottom w:val="0"/>
      <w:divBdr>
        <w:top w:val="none" w:sz="0" w:space="0" w:color="auto"/>
        <w:left w:val="none" w:sz="0" w:space="0" w:color="auto"/>
        <w:bottom w:val="none" w:sz="0" w:space="0" w:color="auto"/>
        <w:right w:val="none" w:sz="0" w:space="0" w:color="auto"/>
      </w:divBdr>
    </w:div>
    <w:div w:id="845554292">
      <w:bodyDiv w:val="1"/>
      <w:marLeft w:val="0"/>
      <w:marRight w:val="0"/>
      <w:marTop w:val="0"/>
      <w:marBottom w:val="0"/>
      <w:divBdr>
        <w:top w:val="none" w:sz="0" w:space="0" w:color="auto"/>
        <w:left w:val="none" w:sz="0" w:space="0" w:color="auto"/>
        <w:bottom w:val="none" w:sz="0" w:space="0" w:color="auto"/>
        <w:right w:val="none" w:sz="0" w:space="0" w:color="auto"/>
      </w:divBdr>
    </w:div>
    <w:div w:id="854806112">
      <w:bodyDiv w:val="1"/>
      <w:marLeft w:val="0"/>
      <w:marRight w:val="0"/>
      <w:marTop w:val="0"/>
      <w:marBottom w:val="0"/>
      <w:divBdr>
        <w:top w:val="none" w:sz="0" w:space="0" w:color="auto"/>
        <w:left w:val="none" w:sz="0" w:space="0" w:color="auto"/>
        <w:bottom w:val="none" w:sz="0" w:space="0" w:color="auto"/>
        <w:right w:val="none" w:sz="0" w:space="0" w:color="auto"/>
      </w:divBdr>
    </w:div>
    <w:div w:id="877231948">
      <w:bodyDiv w:val="1"/>
      <w:marLeft w:val="0"/>
      <w:marRight w:val="0"/>
      <w:marTop w:val="0"/>
      <w:marBottom w:val="0"/>
      <w:divBdr>
        <w:top w:val="none" w:sz="0" w:space="0" w:color="auto"/>
        <w:left w:val="none" w:sz="0" w:space="0" w:color="auto"/>
        <w:bottom w:val="none" w:sz="0" w:space="0" w:color="auto"/>
        <w:right w:val="none" w:sz="0" w:space="0" w:color="auto"/>
      </w:divBdr>
    </w:div>
    <w:div w:id="884870187">
      <w:bodyDiv w:val="1"/>
      <w:marLeft w:val="0"/>
      <w:marRight w:val="0"/>
      <w:marTop w:val="0"/>
      <w:marBottom w:val="0"/>
      <w:divBdr>
        <w:top w:val="none" w:sz="0" w:space="0" w:color="auto"/>
        <w:left w:val="none" w:sz="0" w:space="0" w:color="auto"/>
        <w:bottom w:val="none" w:sz="0" w:space="0" w:color="auto"/>
        <w:right w:val="none" w:sz="0" w:space="0" w:color="auto"/>
      </w:divBdr>
    </w:div>
    <w:div w:id="886726376">
      <w:bodyDiv w:val="1"/>
      <w:marLeft w:val="0"/>
      <w:marRight w:val="0"/>
      <w:marTop w:val="0"/>
      <w:marBottom w:val="0"/>
      <w:divBdr>
        <w:top w:val="none" w:sz="0" w:space="0" w:color="auto"/>
        <w:left w:val="none" w:sz="0" w:space="0" w:color="auto"/>
        <w:bottom w:val="none" w:sz="0" w:space="0" w:color="auto"/>
        <w:right w:val="none" w:sz="0" w:space="0" w:color="auto"/>
      </w:divBdr>
    </w:div>
    <w:div w:id="906452688">
      <w:bodyDiv w:val="1"/>
      <w:marLeft w:val="0"/>
      <w:marRight w:val="0"/>
      <w:marTop w:val="0"/>
      <w:marBottom w:val="0"/>
      <w:divBdr>
        <w:top w:val="none" w:sz="0" w:space="0" w:color="auto"/>
        <w:left w:val="none" w:sz="0" w:space="0" w:color="auto"/>
        <w:bottom w:val="none" w:sz="0" w:space="0" w:color="auto"/>
        <w:right w:val="none" w:sz="0" w:space="0" w:color="auto"/>
      </w:divBdr>
    </w:div>
    <w:div w:id="908928347">
      <w:bodyDiv w:val="1"/>
      <w:marLeft w:val="0"/>
      <w:marRight w:val="0"/>
      <w:marTop w:val="0"/>
      <w:marBottom w:val="0"/>
      <w:divBdr>
        <w:top w:val="none" w:sz="0" w:space="0" w:color="auto"/>
        <w:left w:val="none" w:sz="0" w:space="0" w:color="auto"/>
        <w:bottom w:val="none" w:sz="0" w:space="0" w:color="auto"/>
        <w:right w:val="none" w:sz="0" w:space="0" w:color="auto"/>
      </w:divBdr>
    </w:div>
    <w:div w:id="912472280">
      <w:bodyDiv w:val="1"/>
      <w:marLeft w:val="0"/>
      <w:marRight w:val="0"/>
      <w:marTop w:val="0"/>
      <w:marBottom w:val="0"/>
      <w:divBdr>
        <w:top w:val="none" w:sz="0" w:space="0" w:color="auto"/>
        <w:left w:val="none" w:sz="0" w:space="0" w:color="auto"/>
        <w:bottom w:val="none" w:sz="0" w:space="0" w:color="auto"/>
        <w:right w:val="none" w:sz="0" w:space="0" w:color="auto"/>
      </w:divBdr>
    </w:div>
    <w:div w:id="913776638">
      <w:bodyDiv w:val="1"/>
      <w:marLeft w:val="0"/>
      <w:marRight w:val="0"/>
      <w:marTop w:val="0"/>
      <w:marBottom w:val="0"/>
      <w:divBdr>
        <w:top w:val="none" w:sz="0" w:space="0" w:color="auto"/>
        <w:left w:val="none" w:sz="0" w:space="0" w:color="auto"/>
        <w:bottom w:val="none" w:sz="0" w:space="0" w:color="auto"/>
        <w:right w:val="none" w:sz="0" w:space="0" w:color="auto"/>
      </w:divBdr>
    </w:div>
    <w:div w:id="1025252027">
      <w:bodyDiv w:val="1"/>
      <w:marLeft w:val="0"/>
      <w:marRight w:val="0"/>
      <w:marTop w:val="0"/>
      <w:marBottom w:val="0"/>
      <w:divBdr>
        <w:top w:val="none" w:sz="0" w:space="0" w:color="auto"/>
        <w:left w:val="none" w:sz="0" w:space="0" w:color="auto"/>
        <w:bottom w:val="none" w:sz="0" w:space="0" w:color="auto"/>
        <w:right w:val="none" w:sz="0" w:space="0" w:color="auto"/>
      </w:divBdr>
    </w:div>
    <w:div w:id="1042947415">
      <w:bodyDiv w:val="1"/>
      <w:marLeft w:val="0"/>
      <w:marRight w:val="0"/>
      <w:marTop w:val="0"/>
      <w:marBottom w:val="0"/>
      <w:divBdr>
        <w:top w:val="none" w:sz="0" w:space="0" w:color="auto"/>
        <w:left w:val="none" w:sz="0" w:space="0" w:color="auto"/>
        <w:bottom w:val="none" w:sz="0" w:space="0" w:color="auto"/>
        <w:right w:val="none" w:sz="0" w:space="0" w:color="auto"/>
      </w:divBdr>
    </w:div>
    <w:div w:id="1048264781">
      <w:bodyDiv w:val="1"/>
      <w:marLeft w:val="0"/>
      <w:marRight w:val="0"/>
      <w:marTop w:val="0"/>
      <w:marBottom w:val="0"/>
      <w:divBdr>
        <w:top w:val="none" w:sz="0" w:space="0" w:color="auto"/>
        <w:left w:val="none" w:sz="0" w:space="0" w:color="auto"/>
        <w:bottom w:val="none" w:sz="0" w:space="0" w:color="auto"/>
        <w:right w:val="none" w:sz="0" w:space="0" w:color="auto"/>
      </w:divBdr>
    </w:div>
    <w:div w:id="1055617313">
      <w:bodyDiv w:val="1"/>
      <w:marLeft w:val="0"/>
      <w:marRight w:val="0"/>
      <w:marTop w:val="0"/>
      <w:marBottom w:val="0"/>
      <w:divBdr>
        <w:top w:val="none" w:sz="0" w:space="0" w:color="auto"/>
        <w:left w:val="none" w:sz="0" w:space="0" w:color="auto"/>
        <w:bottom w:val="none" w:sz="0" w:space="0" w:color="auto"/>
        <w:right w:val="none" w:sz="0" w:space="0" w:color="auto"/>
      </w:divBdr>
    </w:div>
    <w:div w:id="1056051412">
      <w:bodyDiv w:val="1"/>
      <w:marLeft w:val="0"/>
      <w:marRight w:val="0"/>
      <w:marTop w:val="0"/>
      <w:marBottom w:val="0"/>
      <w:divBdr>
        <w:top w:val="none" w:sz="0" w:space="0" w:color="auto"/>
        <w:left w:val="none" w:sz="0" w:space="0" w:color="auto"/>
        <w:bottom w:val="none" w:sz="0" w:space="0" w:color="auto"/>
        <w:right w:val="none" w:sz="0" w:space="0" w:color="auto"/>
      </w:divBdr>
    </w:div>
    <w:div w:id="1121654094">
      <w:bodyDiv w:val="1"/>
      <w:marLeft w:val="0"/>
      <w:marRight w:val="0"/>
      <w:marTop w:val="0"/>
      <w:marBottom w:val="0"/>
      <w:divBdr>
        <w:top w:val="none" w:sz="0" w:space="0" w:color="auto"/>
        <w:left w:val="none" w:sz="0" w:space="0" w:color="auto"/>
        <w:bottom w:val="none" w:sz="0" w:space="0" w:color="auto"/>
        <w:right w:val="none" w:sz="0" w:space="0" w:color="auto"/>
      </w:divBdr>
    </w:div>
    <w:div w:id="1123959298">
      <w:bodyDiv w:val="1"/>
      <w:marLeft w:val="0"/>
      <w:marRight w:val="0"/>
      <w:marTop w:val="0"/>
      <w:marBottom w:val="0"/>
      <w:divBdr>
        <w:top w:val="none" w:sz="0" w:space="0" w:color="auto"/>
        <w:left w:val="none" w:sz="0" w:space="0" w:color="auto"/>
        <w:bottom w:val="none" w:sz="0" w:space="0" w:color="auto"/>
        <w:right w:val="none" w:sz="0" w:space="0" w:color="auto"/>
      </w:divBdr>
    </w:div>
    <w:div w:id="1151871970">
      <w:bodyDiv w:val="1"/>
      <w:marLeft w:val="0"/>
      <w:marRight w:val="0"/>
      <w:marTop w:val="0"/>
      <w:marBottom w:val="0"/>
      <w:divBdr>
        <w:top w:val="none" w:sz="0" w:space="0" w:color="auto"/>
        <w:left w:val="none" w:sz="0" w:space="0" w:color="auto"/>
        <w:bottom w:val="none" w:sz="0" w:space="0" w:color="auto"/>
        <w:right w:val="none" w:sz="0" w:space="0" w:color="auto"/>
      </w:divBdr>
    </w:div>
    <w:div w:id="1161198307">
      <w:bodyDiv w:val="1"/>
      <w:marLeft w:val="0"/>
      <w:marRight w:val="0"/>
      <w:marTop w:val="0"/>
      <w:marBottom w:val="0"/>
      <w:divBdr>
        <w:top w:val="none" w:sz="0" w:space="0" w:color="auto"/>
        <w:left w:val="none" w:sz="0" w:space="0" w:color="auto"/>
        <w:bottom w:val="none" w:sz="0" w:space="0" w:color="auto"/>
        <w:right w:val="none" w:sz="0" w:space="0" w:color="auto"/>
      </w:divBdr>
    </w:div>
    <w:div w:id="1182475592">
      <w:bodyDiv w:val="1"/>
      <w:marLeft w:val="0"/>
      <w:marRight w:val="0"/>
      <w:marTop w:val="0"/>
      <w:marBottom w:val="0"/>
      <w:divBdr>
        <w:top w:val="none" w:sz="0" w:space="0" w:color="auto"/>
        <w:left w:val="none" w:sz="0" w:space="0" w:color="auto"/>
        <w:bottom w:val="none" w:sz="0" w:space="0" w:color="auto"/>
        <w:right w:val="none" w:sz="0" w:space="0" w:color="auto"/>
      </w:divBdr>
    </w:div>
    <w:div w:id="1191337638">
      <w:bodyDiv w:val="1"/>
      <w:marLeft w:val="0"/>
      <w:marRight w:val="0"/>
      <w:marTop w:val="0"/>
      <w:marBottom w:val="0"/>
      <w:divBdr>
        <w:top w:val="none" w:sz="0" w:space="0" w:color="auto"/>
        <w:left w:val="none" w:sz="0" w:space="0" w:color="auto"/>
        <w:bottom w:val="none" w:sz="0" w:space="0" w:color="auto"/>
        <w:right w:val="none" w:sz="0" w:space="0" w:color="auto"/>
      </w:divBdr>
    </w:div>
    <w:div w:id="1193691219">
      <w:bodyDiv w:val="1"/>
      <w:marLeft w:val="0"/>
      <w:marRight w:val="0"/>
      <w:marTop w:val="0"/>
      <w:marBottom w:val="0"/>
      <w:divBdr>
        <w:top w:val="none" w:sz="0" w:space="0" w:color="auto"/>
        <w:left w:val="none" w:sz="0" w:space="0" w:color="auto"/>
        <w:bottom w:val="none" w:sz="0" w:space="0" w:color="auto"/>
        <w:right w:val="none" w:sz="0" w:space="0" w:color="auto"/>
      </w:divBdr>
    </w:div>
    <w:div w:id="1195343590">
      <w:bodyDiv w:val="1"/>
      <w:marLeft w:val="0"/>
      <w:marRight w:val="0"/>
      <w:marTop w:val="0"/>
      <w:marBottom w:val="0"/>
      <w:divBdr>
        <w:top w:val="none" w:sz="0" w:space="0" w:color="auto"/>
        <w:left w:val="none" w:sz="0" w:space="0" w:color="auto"/>
        <w:bottom w:val="none" w:sz="0" w:space="0" w:color="auto"/>
        <w:right w:val="none" w:sz="0" w:space="0" w:color="auto"/>
      </w:divBdr>
    </w:div>
    <w:div w:id="1254631724">
      <w:bodyDiv w:val="1"/>
      <w:marLeft w:val="0"/>
      <w:marRight w:val="0"/>
      <w:marTop w:val="0"/>
      <w:marBottom w:val="0"/>
      <w:divBdr>
        <w:top w:val="none" w:sz="0" w:space="0" w:color="auto"/>
        <w:left w:val="none" w:sz="0" w:space="0" w:color="auto"/>
        <w:bottom w:val="none" w:sz="0" w:space="0" w:color="auto"/>
        <w:right w:val="none" w:sz="0" w:space="0" w:color="auto"/>
      </w:divBdr>
    </w:div>
    <w:div w:id="1265189201">
      <w:bodyDiv w:val="1"/>
      <w:marLeft w:val="0"/>
      <w:marRight w:val="0"/>
      <w:marTop w:val="0"/>
      <w:marBottom w:val="0"/>
      <w:divBdr>
        <w:top w:val="none" w:sz="0" w:space="0" w:color="auto"/>
        <w:left w:val="none" w:sz="0" w:space="0" w:color="auto"/>
        <w:bottom w:val="none" w:sz="0" w:space="0" w:color="auto"/>
        <w:right w:val="none" w:sz="0" w:space="0" w:color="auto"/>
      </w:divBdr>
    </w:div>
    <w:div w:id="1282494663">
      <w:bodyDiv w:val="1"/>
      <w:marLeft w:val="0"/>
      <w:marRight w:val="0"/>
      <w:marTop w:val="0"/>
      <w:marBottom w:val="0"/>
      <w:divBdr>
        <w:top w:val="none" w:sz="0" w:space="0" w:color="auto"/>
        <w:left w:val="none" w:sz="0" w:space="0" w:color="auto"/>
        <w:bottom w:val="none" w:sz="0" w:space="0" w:color="auto"/>
        <w:right w:val="none" w:sz="0" w:space="0" w:color="auto"/>
      </w:divBdr>
    </w:div>
    <w:div w:id="1295061527">
      <w:bodyDiv w:val="1"/>
      <w:marLeft w:val="0"/>
      <w:marRight w:val="0"/>
      <w:marTop w:val="0"/>
      <w:marBottom w:val="0"/>
      <w:divBdr>
        <w:top w:val="none" w:sz="0" w:space="0" w:color="auto"/>
        <w:left w:val="none" w:sz="0" w:space="0" w:color="auto"/>
        <w:bottom w:val="none" w:sz="0" w:space="0" w:color="auto"/>
        <w:right w:val="none" w:sz="0" w:space="0" w:color="auto"/>
      </w:divBdr>
    </w:div>
    <w:div w:id="1301576254">
      <w:bodyDiv w:val="1"/>
      <w:marLeft w:val="0"/>
      <w:marRight w:val="0"/>
      <w:marTop w:val="0"/>
      <w:marBottom w:val="0"/>
      <w:divBdr>
        <w:top w:val="none" w:sz="0" w:space="0" w:color="auto"/>
        <w:left w:val="none" w:sz="0" w:space="0" w:color="auto"/>
        <w:bottom w:val="none" w:sz="0" w:space="0" w:color="auto"/>
        <w:right w:val="none" w:sz="0" w:space="0" w:color="auto"/>
      </w:divBdr>
    </w:div>
    <w:div w:id="1304626657">
      <w:bodyDiv w:val="1"/>
      <w:marLeft w:val="0"/>
      <w:marRight w:val="0"/>
      <w:marTop w:val="0"/>
      <w:marBottom w:val="0"/>
      <w:divBdr>
        <w:top w:val="none" w:sz="0" w:space="0" w:color="auto"/>
        <w:left w:val="none" w:sz="0" w:space="0" w:color="auto"/>
        <w:bottom w:val="none" w:sz="0" w:space="0" w:color="auto"/>
        <w:right w:val="none" w:sz="0" w:space="0" w:color="auto"/>
      </w:divBdr>
    </w:div>
    <w:div w:id="1313214695">
      <w:bodyDiv w:val="1"/>
      <w:marLeft w:val="0"/>
      <w:marRight w:val="0"/>
      <w:marTop w:val="0"/>
      <w:marBottom w:val="0"/>
      <w:divBdr>
        <w:top w:val="none" w:sz="0" w:space="0" w:color="auto"/>
        <w:left w:val="none" w:sz="0" w:space="0" w:color="auto"/>
        <w:bottom w:val="none" w:sz="0" w:space="0" w:color="auto"/>
        <w:right w:val="none" w:sz="0" w:space="0" w:color="auto"/>
      </w:divBdr>
    </w:div>
    <w:div w:id="1319578411">
      <w:bodyDiv w:val="1"/>
      <w:marLeft w:val="0"/>
      <w:marRight w:val="0"/>
      <w:marTop w:val="0"/>
      <w:marBottom w:val="0"/>
      <w:divBdr>
        <w:top w:val="none" w:sz="0" w:space="0" w:color="auto"/>
        <w:left w:val="none" w:sz="0" w:space="0" w:color="auto"/>
        <w:bottom w:val="none" w:sz="0" w:space="0" w:color="auto"/>
        <w:right w:val="none" w:sz="0" w:space="0" w:color="auto"/>
      </w:divBdr>
    </w:div>
    <w:div w:id="1371417939">
      <w:bodyDiv w:val="1"/>
      <w:marLeft w:val="0"/>
      <w:marRight w:val="0"/>
      <w:marTop w:val="0"/>
      <w:marBottom w:val="0"/>
      <w:divBdr>
        <w:top w:val="none" w:sz="0" w:space="0" w:color="auto"/>
        <w:left w:val="none" w:sz="0" w:space="0" w:color="auto"/>
        <w:bottom w:val="none" w:sz="0" w:space="0" w:color="auto"/>
        <w:right w:val="none" w:sz="0" w:space="0" w:color="auto"/>
      </w:divBdr>
    </w:div>
    <w:div w:id="1373462681">
      <w:bodyDiv w:val="1"/>
      <w:marLeft w:val="0"/>
      <w:marRight w:val="0"/>
      <w:marTop w:val="0"/>
      <w:marBottom w:val="0"/>
      <w:divBdr>
        <w:top w:val="none" w:sz="0" w:space="0" w:color="auto"/>
        <w:left w:val="none" w:sz="0" w:space="0" w:color="auto"/>
        <w:bottom w:val="none" w:sz="0" w:space="0" w:color="auto"/>
        <w:right w:val="none" w:sz="0" w:space="0" w:color="auto"/>
      </w:divBdr>
    </w:div>
    <w:div w:id="1376151518">
      <w:bodyDiv w:val="1"/>
      <w:marLeft w:val="0"/>
      <w:marRight w:val="0"/>
      <w:marTop w:val="0"/>
      <w:marBottom w:val="0"/>
      <w:divBdr>
        <w:top w:val="none" w:sz="0" w:space="0" w:color="auto"/>
        <w:left w:val="none" w:sz="0" w:space="0" w:color="auto"/>
        <w:bottom w:val="none" w:sz="0" w:space="0" w:color="auto"/>
        <w:right w:val="none" w:sz="0" w:space="0" w:color="auto"/>
      </w:divBdr>
    </w:div>
    <w:div w:id="1376584749">
      <w:bodyDiv w:val="1"/>
      <w:marLeft w:val="0"/>
      <w:marRight w:val="0"/>
      <w:marTop w:val="0"/>
      <w:marBottom w:val="0"/>
      <w:divBdr>
        <w:top w:val="none" w:sz="0" w:space="0" w:color="auto"/>
        <w:left w:val="none" w:sz="0" w:space="0" w:color="auto"/>
        <w:bottom w:val="none" w:sz="0" w:space="0" w:color="auto"/>
        <w:right w:val="none" w:sz="0" w:space="0" w:color="auto"/>
      </w:divBdr>
    </w:div>
    <w:div w:id="1377776187">
      <w:bodyDiv w:val="1"/>
      <w:marLeft w:val="0"/>
      <w:marRight w:val="0"/>
      <w:marTop w:val="0"/>
      <w:marBottom w:val="0"/>
      <w:divBdr>
        <w:top w:val="none" w:sz="0" w:space="0" w:color="auto"/>
        <w:left w:val="none" w:sz="0" w:space="0" w:color="auto"/>
        <w:bottom w:val="none" w:sz="0" w:space="0" w:color="auto"/>
        <w:right w:val="none" w:sz="0" w:space="0" w:color="auto"/>
      </w:divBdr>
    </w:div>
    <w:div w:id="1395203117">
      <w:bodyDiv w:val="1"/>
      <w:marLeft w:val="0"/>
      <w:marRight w:val="0"/>
      <w:marTop w:val="0"/>
      <w:marBottom w:val="0"/>
      <w:divBdr>
        <w:top w:val="none" w:sz="0" w:space="0" w:color="auto"/>
        <w:left w:val="none" w:sz="0" w:space="0" w:color="auto"/>
        <w:bottom w:val="none" w:sz="0" w:space="0" w:color="auto"/>
        <w:right w:val="none" w:sz="0" w:space="0" w:color="auto"/>
      </w:divBdr>
    </w:div>
    <w:div w:id="1414353304">
      <w:bodyDiv w:val="1"/>
      <w:marLeft w:val="0"/>
      <w:marRight w:val="0"/>
      <w:marTop w:val="0"/>
      <w:marBottom w:val="0"/>
      <w:divBdr>
        <w:top w:val="none" w:sz="0" w:space="0" w:color="auto"/>
        <w:left w:val="none" w:sz="0" w:space="0" w:color="auto"/>
        <w:bottom w:val="none" w:sz="0" w:space="0" w:color="auto"/>
        <w:right w:val="none" w:sz="0" w:space="0" w:color="auto"/>
      </w:divBdr>
    </w:div>
    <w:div w:id="1418213759">
      <w:bodyDiv w:val="1"/>
      <w:marLeft w:val="0"/>
      <w:marRight w:val="0"/>
      <w:marTop w:val="0"/>
      <w:marBottom w:val="0"/>
      <w:divBdr>
        <w:top w:val="none" w:sz="0" w:space="0" w:color="auto"/>
        <w:left w:val="none" w:sz="0" w:space="0" w:color="auto"/>
        <w:bottom w:val="none" w:sz="0" w:space="0" w:color="auto"/>
        <w:right w:val="none" w:sz="0" w:space="0" w:color="auto"/>
      </w:divBdr>
    </w:div>
    <w:div w:id="1426685422">
      <w:bodyDiv w:val="1"/>
      <w:marLeft w:val="0"/>
      <w:marRight w:val="0"/>
      <w:marTop w:val="0"/>
      <w:marBottom w:val="0"/>
      <w:divBdr>
        <w:top w:val="none" w:sz="0" w:space="0" w:color="auto"/>
        <w:left w:val="none" w:sz="0" w:space="0" w:color="auto"/>
        <w:bottom w:val="none" w:sz="0" w:space="0" w:color="auto"/>
        <w:right w:val="none" w:sz="0" w:space="0" w:color="auto"/>
      </w:divBdr>
    </w:div>
    <w:div w:id="1434207601">
      <w:bodyDiv w:val="1"/>
      <w:marLeft w:val="0"/>
      <w:marRight w:val="0"/>
      <w:marTop w:val="0"/>
      <w:marBottom w:val="0"/>
      <w:divBdr>
        <w:top w:val="none" w:sz="0" w:space="0" w:color="auto"/>
        <w:left w:val="none" w:sz="0" w:space="0" w:color="auto"/>
        <w:bottom w:val="none" w:sz="0" w:space="0" w:color="auto"/>
        <w:right w:val="none" w:sz="0" w:space="0" w:color="auto"/>
      </w:divBdr>
    </w:div>
    <w:div w:id="1438987634">
      <w:bodyDiv w:val="1"/>
      <w:marLeft w:val="0"/>
      <w:marRight w:val="0"/>
      <w:marTop w:val="0"/>
      <w:marBottom w:val="0"/>
      <w:divBdr>
        <w:top w:val="none" w:sz="0" w:space="0" w:color="auto"/>
        <w:left w:val="none" w:sz="0" w:space="0" w:color="auto"/>
        <w:bottom w:val="none" w:sz="0" w:space="0" w:color="auto"/>
        <w:right w:val="none" w:sz="0" w:space="0" w:color="auto"/>
      </w:divBdr>
    </w:div>
    <w:div w:id="1449855218">
      <w:bodyDiv w:val="1"/>
      <w:marLeft w:val="0"/>
      <w:marRight w:val="0"/>
      <w:marTop w:val="0"/>
      <w:marBottom w:val="0"/>
      <w:divBdr>
        <w:top w:val="none" w:sz="0" w:space="0" w:color="auto"/>
        <w:left w:val="none" w:sz="0" w:space="0" w:color="auto"/>
        <w:bottom w:val="none" w:sz="0" w:space="0" w:color="auto"/>
        <w:right w:val="none" w:sz="0" w:space="0" w:color="auto"/>
      </w:divBdr>
    </w:div>
    <w:div w:id="1468468112">
      <w:bodyDiv w:val="1"/>
      <w:marLeft w:val="0"/>
      <w:marRight w:val="0"/>
      <w:marTop w:val="0"/>
      <w:marBottom w:val="0"/>
      <w:divBdr>
        <w:top w:val="none" w:sz="0" w:space="0" w:color="auto"/>
        <w:left w:val="none" w:sz="0" w:space="0" w:color="auto"/>
        <w:bottom w:val="none" w:sz="0" w:space="0" w:color="auto"/>
        <w:right w:val="none" w:sz="0" w:space="0" w:color="auto"/>
      </w:divBdr>
    </w:div>
    <w:div w:id="1477213362">
      <w:bodyDiv w:val="1"/>
      <w:marLeft w:val="0"/>
      <w:marRight w:val="0"/>
      <w:marTop w:val="0"/>
      <w:marBottom w:val="0"/>
      <w:divBdr>
        <w:top w:val="none" w:sz="0" w:space="0" w:color="auto"/>
        <w:left w:val="none" w:sz="0" w:space="0" w:color="auto"/>
        <w:bottom w:val="none" w:sz="0" w:space="0" w:color="auto"/>
        <w:right w:val="none" w:sz="0" w:space="0" w:color="auto"/>
      </w:divBdr>
    </w:div>
    <w:div w:id="1480807425">
      <w:bodyDiv w:val="1"/>
      <w:marLeft w:val="0"/>
      <w:marRight w:val="0"/>
      <w:marTop w:val="0"/>
      <w:marBottom w:val="0"/>
      <w:divBdr>
        <w:top w:val="none" w:sz="0" w:space="0" w:color="auto"/>
        <w:left w:val="none" w:sz="0" w:space="0" w:color="auto"/>
        <w:bottom w:val="none" w:sz="0" w:space="0" w:color="auto"/>
        <w:right w:val="none" w:sz="0" w:space="0" w:color="auto"/>
      </w:divBdr>
    </w:div>
    <w:div w:id="1489400988">
      <w:bodyDiv w:val="1"/>
      <w:marLeft w:val="0"/>
      <w:marRight w:val="0"/>
      <w:marTop w:val="0"/>
      <w:marBottom w:val="0"/>
      <w:divBdr>
        <w:top w:val="none" w:sz="0" w:space="0" w:color="auto"/>
        <w:left w:val="none" w:sz="0" w:space="0" w:color="auto"/>
        <w:bottom w:val="none" w:sz="0" w:space="0" w:color="auto"/>
        <w:right w:val="none" w:sz="0" w:space="0" w:color="auto"/>
      </w:divBdr>
    </w:div>
    <w:div w:id="1492406317">
      <w:bodyDiv w:val="1"/>
      <w:marLeft w:val="0"/>
      <w:marRight w:val="0"/>
      <w:marTop w:val="0"/>
      <w:marBottom w:val="0"/>
      <w:divBdr>
        <w:top w:val="none" w:sz="0" w:space="0" w:color="auto"/>
        <w:left w:val="none" w:sz="0" w:space="0" w:color="auto"/>
        <w:bottom w:val="none" w:sz="0" w:space="0" w:color="auto"/>
        <w:right w:val="none" w:sz="0" w:space="0" w:color="auto"/>
      </w:divBdr>
    </w:div>
    <w:div w:id="1495486508">
      <w:bodyDiv w:val="1"/>
      <w:marLeft w:val="0"/>
      <w:marRight w:val="0"/>
      <w:marTop w:val="0"/>
      <w:marBottom w:val="0"/>
      <w:divBdr>
        <w:top w:val="none" w:sz="0" w:space="0" w:color="auto"/>
        <w:left w:val="none" w:sz="0" w:space="0" w:color="auto"/>
        <w:bottom w:val="none" w:sz="0" w:space="0" w:color="auto"/>
        <w:right w:val="none" w:sz="0" w:space="0" w:color="auto"/>
      </w:divBdr>
    </w:div>
    <w:div w:id="1500803088">
      <w:bodyDiv w:val="1"/>
      <w:marLeft w:val="0"/>
      <w:marRight w:val="0"/>
      <w:marTop w:val="0"/>
      <w:marBottom w:val="0"/>
      <w:divBdr>
        <w:top w:val="none" w:sz="0" w:space="0" w:color="auto"/>
        <w:left w:val="none" w:sz="0" w:space="0" w:color="auto"/>
        <w:bottom w:val="none" w:sz="0" w:space="0" w:color="auto"/>
        <w:right w:val="none" w:sz="0" w:space="0" w:color="auto"/>
      </w:divBdr>
    </w:div>
    <w:div w:id="1512184373">
      <w:bodyDiv w:val="1"/>
      <w:marLeft w:val="0"/>
      <w:marRight w:val="0"/>
      <w:marTop w:val="0"/>
      <w:marBottom w:val="0"/>
      <w:divBdr>
        <w:top w:val="none" w:sz="0" w:space="0" w:color="auto"/>
        <w:left w:val="none" w:sz="0" w:space="0" w:color="auto"/>
        <w:bottom w:val="none" w:sz="0" w:space="0" w:color="auto"/>
        <w:right w:val="none" w:sz="0" w:space="0" w:color="auto"/>
      </w:divBdr>
    </w:div>
    <w:div w:id="1537887203">
      <w:bodyDiv w:val="1"/>
      <w:marLeft w:val="0"/>
      <w:marRight w:val="0"/>
      <w:marTop w:val="0"/>
      <w:marBottom w:val="0"/>
      <w:divBdr>
        <w:top w:val="none" w:sz="0" w:space="0" w:color="auto"/>
        <w:left w:val="none" w:sz="0" w:space="0" w:color="auto"/>
        <w:bottom w:val="none" w:sz="0" w:space="0" w:color="auto"/>
        <w:right w:val="none" w:sz="0" w:space="0" w:color="auto"/>
      </w:divBdr>
    </w:div>
    <w:div w:id="1553229999">
      <w:bodyDiv w:val="1"/>
      <w:marLeft w:val="0"/>
      <w:marRight w:val="0"/>
      <w:marTop w:val="0"/>
      <w:marBottom w:val="0"/>
      <w:divBdr>
        <w:top w:val="none" w:sz="0" w:space="0" w:color="auto"/>
        <w:left w:val="none" w:sz="0" w:space="0" w:color="auto"/>
        <w:bottom w:val="none" w:sz="0" w:space="0" w:color="auto"/>
        <w:right w:val="none" w:sz="0" w:space="0" w:color="auto"/>
      </w:divBdr>
    </w:div>
    <w:div w:id="1568153176">
      <w:bodyDiv w:val="1"/>
      <w:marLeft w:val="0"/>
      <w:marRight w:val="0"/>
      <w:marTop w:val="0"/>
      <w:marBottom w:val="0"/>
      <w:divBdr>
        <w:top w:val="none" w:sz="0" w:space="0" w:color="auto"/>
        <w:left w:val="none" w:sz="0" w:space="0" w:color="auto"/>
        <w:bottom w:val="none" w:sz="0" w:space="0" w:color="auto"/>
        <w:right w:val="none" w:sz="0" w:space="0" w:color="auto"/>
      </w:divBdr>
    </w:div>
    <w:div w:id="1579440286">
      <w:bodyDiv w:val="1"/>
      <w:marLeft w:val="0"/>
      <w:marRight w:val="0"/>
      <w:marTop w:val="0"/>
      <w:marBottom w:val="0"/>
      <w:divBdr>
        <w:top w:val="none" w:sz="0" w:space="0" w:color="auto"/>
        <w:left w:val="none" w:sz="0" w:space="0" w:color="auto"/>
        <w:bottom w:val="none" w:sz="0" w:space="0" w:color="auto"/>
        <w:right w:val="none" w:sz="0" w:space="0" w:color="auto"/>
      </w:divBdr>
      <w:divsChild>
        <w:div w:id="1146239207">
          <w:marLeft w:val="0"/>
          <w:marRight w:val="0"/>
          <w:marTop w:val="0"/>
          <w:marBottom w:val="0"/>
          <w:divBdr>
            <w:top w:val="none" w:sz="0" w:space="0" w:color="auto"/>
            <w:left w:val="none" w:sz="0" w:space="0" w:color="auto"/>
            <w:bottom w:val="none" w:sz="0" w:space="0" w:color="auto"/>
            <w:right w:val="none" w:sz="0" w:space="0" w:color="auto"/>
          </w:divBdr>
        </w:div>
        <w:div w:id="52168303">
          <w:marLeft w:val="0"/>
          <w:marRight w:val="0"/>
          <w:marTop w:val="0"/>
          <w:marBottom w:val="0"/>
          <w:divBdr>
            <w:top w:val="none" w:sz="0" w:space="0" w:color="auto"/>
            <w:left w:val="none" w:sz="0" w:space="0" w:color="auto"/>
            <w:bottom w:val="none" w:sz="0" w:space="0" w:color="auto"/>
            <w:right w:val="none" w:sz="0" w:space="0" w:color="auto"/>
          </w:divBdr>
        </w:div>
      </w:divsChild>
    </w:div>
    <w:div w:id="1599678037">
      <w:bodyDiv w:val="1"/>
      <w:marLeft w:val="0"/>
      <w:marRight w:val="0"/>
      <w:marTop w:val="0"/>
      <w:marBottom w:val="0"/>
      <w:divBdr>
        <w:top w:val="none" w:sz="0" w:space="0" w:color="auto"/>
        <w:left w:val="none" w:sz="0" w:space="0" w:color="auto"/>
        <w:bottom w:val="none" w:sz="0" w:space="0" w:color="auto"/>
        <w:right w:val="none" w:sz="0" w:space="0" w:color="auto"/>
      </w:divBdr>
    </w:div>
    <w:div w:id="1608150472">
      <w:bodyDiv w:val="1"/>
      <w:marLeft w:val="0"/>
      <w:marRight w:val="0"/>
      <w:marTop w:val="0"/>
      <w:marBottom w:val="0"/>
      <w:divBdr>
        <w:top w:val="none" w:sz="0" w:space="0" w:color="auto"/>
        <w:left w:val="none" w:sz="0" w:space="0" w:color="auto"/>
        <w:bottom w:val="none" w:sz="0" w:space="0" w:color="auto"/>
        <w:right w:val="none" w:sz="0" w:space="0" w:color="auto"/>
      </w:divBdr>
    </w:div>
    <w:div w:id="1629315615">
      <w:bodyDiv w:val="1"/>
      <w:marLeft w:val="0"/>
      <w:marRight w:val="0"/>
      <w:marTop w:val="0"/>
      <w:marBottom w:val="0"/>
      <w:divBdr>
        <w:top w:val="none" w:sz="0" w:space="0" w:color="auto"/>
        <w:left w:val="none" w:sz="0" w:space="0" w:color="auto"/>
        <w:bottom w:val="none" w:sz="0" w:space="0" w:color="auto"/>
        <w:right w:val="none" w:sz="0" w:space="0" w:color="auto"/>
      </w:divBdr>
    </w:div>
    <w:div w:id="1677152286">
      <w:bodyDiv w:val="1"/>
      <w:marLeft w:val="0"/>
      <w:marRight w:val="0"/>
      <w:marTop w:val="0"/>
      <w:marBottom w:val="0"/>
      <w:divBdr>
        <w:top w:val="none" w:sz="0" w:space="0" w:color="auto"/>
        <w:left w:val="none" w:sz="0" w:space="0" w:color="auto"/>
        <w:bottom w:val="none" w:sz="0" w:space="0" w:color="auto"/>
        <w:right w:val="none" w:sz="0" w:space="0" w:color="auto"/>
      </w:divBdr>
    </w:div>
    <w:div w:id="1686323796">
      <w:bodyDiv w:val="1"/>
      <w:marLeft w:val="0"/>
      <w:marRight w:val="0"/>
      <w:marTop w:val="0"/>
      <w:marBottom w:val="0"/>
      <w:divBdr>
        <w:top w:val="none" w:sz="0" w:space="0" w:color="auto"/>
        <w:left w:val="none" w:sz="0" w:space="0" w:color="auto"/>
        <w:bottom w:val="none" w:sz="0" w:space="0" w:color="auto"/>
        <w:right w:val="none" w:sz="0" w:space="0" w:color="auto"/>
      </w:divBdr>
    </w:div>
    <w:div w:id="1709253939">
      <w:bodyDiv w:val="1"/>
      <w:marLeft w:val="0"/>
      <w:marRight w:val="0"/>
      <w:marTop w:val="0"/>
      <w:marBottom w:val="0"/>
      <w:divBdr>
        <w:top w:val="none" w:sz="0" w:space="0" w:color="auto"/>
        <w:left w:val="none" w:sz="0" w:space="0" w:color="auto"/>
        <w:bottom w:val="none" w:sz="0" w:space="0" w:color="auto"/>
        <w:right w:val="none" w:sz="0" w:space="0" w:color="auto"/>
      </w:divBdr>
    </w:div>
    <w:div w:id="1737896507">
      <w:bodyDiv w:val="1"/>
      <w:marLeft w:val="0"/>
      <w:marRight w:val="0"/>
      <w:marTop w:val="0"/>
      <w:marBottom w:val="0"/>
      <w:divBdr>
        <w:top w:val="none" w:sz="0" w:space="0" w:color="auto"/>
        <w:left w:val="none" w:sz="0" w:space="0" w:color="auto"/>
        <w:bottom w:val="none" w:sz="0" w:space="0" w:color="auto"/>
        <w:right w:val="none" w:sz="0" w:space="0" w:color="auto"/>
      </w:divBdr>
    </w:div>
    <w:div w:id="1749039335">
      <w:bodyDiv w:val="1"/>
      <w:marLeft w:val="0"/>
      <w:marRight w:val="0"/>
      <w:marTop w:val="0"/>
      <w:marBottom w:val="0"/>
      <w:divBdr>
        <w:top w:val="none" w:sz="0" w:space="0" w:color="auto"/>
        <w:left w:val="none" w:sz="0" w:space="0" w:color="auto"/>
        <w:bottom w:val="none" w:sz="0" w:space="0" w:color="auto"/>
        <w:right w:val="none" w:sz="0" w:space="0" w:color="auto"/>
      </w:divBdr>
    </w:div>
    <w:div w:id="1763137912">
      <w:bodyDiv w:val="1"/>
      <w:marLeft w:val="0"/>
      <w:marRight w:val="0"/>
      <w:marTop w:val="0"/>
      <w:marBottom w:val="0"/>
      <w:divBdr>
        <w:top w:val="none" w:sz="0" w:space="0" w:color="auto"/>
        <w:left w:val="none" w:sz="0" w:space="0" w:color="auto"/>
        <w:bottom w:val="none" w:sz="0" w:space="0" w:color="auto"/>
        <w:right w:val="none" w:sz="0" w:space="0" w:color="auto"/>
      </w:divBdr>
    </w:div>
    <w:div w:id="1782797762">
      <w:bodyDiv w:val="1"/>
      <w:marLeft w:val="0"/>
      <w:marRight w:val="0"/>
      <w:marTop w:val="0"/>
      <w:marBottom w:val="0"/>
      <w:divBdr>
        <w:top w:val="none" w:sz="0" w:space="0" w:color="auto"/>
        <w:left w:val="none" w:sz="0" w:space="0" w:color="auto"/>
        <w:bottom w:val="none" w:sz="0" w:space="0" w:color="auto"/>
        <w:right w:val="none" w:sz="0" w:space="0" w:color="auto"/>
      </w:divBdr>
    </w:div>
    <w:div w:id="1785077049">
      <w:bodyDiv w:val="1"/>
      <w:marLeft w:val="0"/>
      <w:marRight w:val="0"/>
      <w:marTop w:val="0"/>
      <w:marBottom w:val="0"/>
      <w:divBdr>
        <w:top w:val="none" w:sz="0" w:space="0" w:color="auto"/>
        <w:left w:val="none" w:sz="0" w:space="0" w:color="auto"/>
        <w:bottom w:val="none" w:sz="0" w:space="0" w:color="auto"/>
        <w:right w:val="none" w:sz="0" w:space="0" w:color="auto"/>
      </w:divBdr>
    </w:div>
    <w:div w:id="1801802073">
      <w:bodyDiv w:val="1"/>
      <w:marLeft w:val="0"/>
      <w:marRight w:val="0"/>
      <w:marTop w:val="0"/>
      <w:marBottom w:val="0"/>
      <w:divBdr>
        <w:top w:val="none" w:sz="0" w:space="0" w:color="auto"/>
        <w:left w:val="none" w:sz="0" w:space="0" w:color="auto"/>
        <w:bottom w:val="none" w:sz="0" w:space="0" w:color="auto"/>
        <w:right w:val="none" w:sz="0" w:space="0" w:color="auto"/>
      </w:divBdr>
    </w:div>
    <w:div w:id="1811364505">
      <w:bodyDiv w:val="1"/>
      <w:marLeft w:val="0"/>
      <w:marRight w:val="0"/>
      <w:marTop w:val="0"/>
      <w:marBottom w:val="0"/>
      <w:divBdr>
        <w:top w:val="none" w:sz="0" w:space="0" w:color="auto"/>
        <w:left w:val="none" w:sz="0" w:space="0" w:color="auto"/>
        <w:bottom w:val="none" w:sz="0" w:space="0" w:color="auto"/>
        <w:right w:val="none" w:sz="0" w:space="0" w:color="auto"/>
      </w:divBdr>
    </w:div>
    <w:div w:id="1822192819">
      <w:bodyDiv w:val="1"/>
      <w:marLeft w:val="0"/>
      <w:marRight w:val="0"/>
      <w:marTop w:val="0"/>
      <w:marBottom w:val="0"/>
      <w:divBdr>
        <w:top w:val="none" w:sz="0" w:space="0" w:color="auto"/>
        <w:left w:val="none" w:sz="0" w:space="0" w:color="auto"/>
        <w:bottom w:val="none" w:sz="0" w:space="0" w:color="auto"/>
        <w:right w:val="none" w:sz="0" w:space="0" w:color="auto"/>
      </w:divBdr>
    </w:div>
    <w:div w:id="1827821862">
      <w:bodyDiv w:val="1"/>
      <w:marLeft w:val="0"/>
      <w:marRight w:val="0"/>
      <w:marTop w:val="0"/>
      <w:marBottom w:val="0"/>
      <w:divBdr>
        <w:top w:val="none" w:sz="0" w:space="0" w:color="auto"/>
        <w:left w:val="none" w:sz="0" w:space="0" w:color="auto"/>
        <w:bottom w:val="none" w:sz="0" w:space="0" w:color="auto"/>
        <w:right w:val="none" w:sz="0" w:space="0" w:color="auto"/>
      </w:divBdr>
    </w:div>
    <w:div w:id="1830167203">
      <w:bodyDiv w:val="1"/>
      <w:marLeft w:val="0"/>
      <w:marRight w:val="0"/>
      <w:marTop w:val="0"/>
      <w:marBottom w:val="0"/>
      <w:divBdr>
        <w:top w:val="none" w:sz="0" w:space="0" w:color="auto"/>
        <w:left w:val="none" w:sz="0" w:space="0" w:color="auto"/>
        <w:bottom w:val="none" w:sz="0" w:space="0" w:color="auto"/>
        <w:right w:val="none" w:sz="0" w:space="0" w:color="auto"/>
      </w:divBdr>
    </w:div>
    <w:div w:id="1835147425">
      <w:bodyDiv w:val="1"/>
      <w:marLeft w:val="0"/>
      <w:marRight w:val="0"/>
      <w:marTop w:val="0"/>
      <w:marBottom w:val="0"/>
      <w:divBdr>
        <w:top w:val="none" w:sz="0" w:space="0" w:color="auto"/>
        <w:left w:val="none" w:sz="0" w:space="0" w:color="auto"/>
        <w:bottom w:val="none" w:sz="0" w:space="0" w:color="auto"/>
        <w:right w:val="none" w:sz="0" w:space="0" w:color="auto"/>
      </w:divBdr>
    </w:div>
    <w:div w:id="1846094243">
      <w:bodyDiv w:val="1"/>
      <w:marLeft w:val="0"/>
      <w:marRight w:val="0"/>
      <w:marTop w:val="0"/>
      <w:marBottom w:val="0"/>
      <w:divBdr>
        <w:top w:val="none" w:sz="0" w:space="0" w:color="auto"/>
        <w:left w:val="none" w:sz="0" w:space="0" w:color="auto"/>
        <w:bottom w:val="none" w:sz="0" w:space="0" w:color="auto"/>
        <w:right w:val="none" w:sz="0" w:space="0" w:color="auto"/>
      </w:divBdr>
    </w:div>
    <w:div w:id="1871188836">
      <w:bodyDiv w:val="1"/>
      <w:marLeft w:val="0"/>
      <w:marRight w:val="0"/>
      <w:marTop w:val="0"/>
      <w:marBottom w:val="0"/>
      <w:divBdr>
        <w:top w:val="none" w:sz="0" w:space="0" w:color="auto"/>
        <w:left w:val="none" w:sz="0" w:space="0" w:color="auto"/>
        <w:bottom w:val="none" w:sz="0" w:space="0" w:color="auto"/>
        <w:right w:val="none" w:sz="0" w:space="0" w:color="auto"/>
      </w:divBdr>
    </w:div>
    <w:div w:id="1929537137">
      <w:bodyDiv w:val="1"/>
      <w:marLeft w:val="0"/>
      <w:marRight w:val="0"/>
      <w:marTop w:val="0"/>
      <w:marBottom w:val="0"/>
      <w:divBdr>
        <w:top w:val="none" w:sz="0" w:space="0" w:color="auto"/>
        <w:left w:val="none" w:sz="0" w:space="0" w:color="auto"/>
        <w:bottom w:val="none" w:sz="0" w:space="0" w:color="auto"/>
        <w:right w:val="none" w:sz="0" w:space="0" w:color="auto"/>
      </w:divBdr>
    </w:div>
    <w:div w:id="2008365857">
      <w:bodyDiv w:val="1"/>
      <w:marLeft w:val="0"/>
      <w:marRight w:val="0"/>
      <w:marTop w:val="0"/>
      <w:marBottom w:val="0"/>
      <w:divBdr>
        <w:top w:val="none" w:sz="0" w:space="0" w:color="auto"/>
        <w:left w:val="none" w:sz="0" w:space="0" w:color="auto"/>
        <w:bottom w:val="none" w:sz="0" w:space="0" w:color="auto"/>
        <w:right w:val="none" w:sz="0" w:space="0" w:color="auto"/>
      </w:divBdr>
    </w:div>
    <w:div w:id="2009286517">
      <w:bodyDiv w:val="1"/>
      <w:marLeft w:val="0"/>
      <w:marRight w:val="0"/>
      <w:marTop w:val="0"/>
      <w:marBottom w:val="0"/>
      <w:divBdr>
        <w:top w:val="none" w:sz="0" w:space="0" w:color="auto"/>
        <w:left w:val="none" w:sz="0" w:space="0" w:color="auto"/>
        <w:bottom w:val="none" w:sz="0" w:space="0" w:color="auto"/>
        <w:right w:val="none" w:sz="0" w:space="0" w:color="auto"/>
      </w:divBdr>
    </w:div>
    <w:div w:id="2043942866">
      <w:bodyDiv w:val="1"/>
      <w:marLeft w:val="0"/>
      <w:marRight w:val="0"/>
      <w:marTop w:val="0"/>
      <w:marBottom w:val="0"/>
      <w:divBdr>
        <w:top w:val="none" w:sz="0" w:space="0" w:color="auto"/>
        <w:left w:val="none" w:sz="0" w:space="0" w:color="auto"/>
        <w:bottom w:val="none" w:sz="0" w:space="0" w:color="auto"/>
        <w:right w:val="none" w:sz="0" w:space="0" w:color="auto"/>
      </w:divBdr>
    </w:div>
    <w:div w:id="2061008236">
      <w:bodyDiv w:val="1"/>
      <w:marLeft w:val="0"/>
      <w:marRight w:val="0"/>
      <w:marTop w:val="0"/>
      <w:marBottom w:val="0"/>
      <w:divBdr>
        <w:top w:val="none" w:sz="0" w:space="0" w:color="auto"/>
        <w:left w:val="none" w:sz="0" w:space="0" w:color="auto"/>
        <w:bottom w:val="none" w:sz="0" w:space="0" w:color="auto"/>
        <w:right w:val="none" w:sz="0" w:space="0" w:color="auto"/>
      </w:divBdr>
    </w:div>
    <w:div w:id="2068337889">
      <w:bodyDiv w:val="1"/>
      <w:marLeft w:val="0"/>
      <w:marRight w:val="0"/>
      <w:marTop w:val="0"/>
      <w:marBottom w:val="0"/>
      <w:divBdr>
        <w:top w:val="none" w:sz="0" w:space="0" w:color="auto"/>
        <w:left w:val="none" w:sz="0" w:space="0" w:color="auto"/>
        <w:bottom w:val="none" w:sz="0" w:space="0" w:color="auto"/>
        <w:right w:val="none" w:sz="0" w:space="0" w:color="auto"/>
      </w:divBdr>
    </w:div>
    <w:div w:id="2069525121">
      <w:bodyDiv w:val="1"/>
      <w:marLeft w:val="0"/>
      <w:marRight w:val="0"/>
      <w:marTop w:val="0"/>
      <w:marBottom w:val="0"/>
      <w:divBdr>
        <w:top w:val="none" w:sz="0" w:space="0" w:color="auto"/>
        <w:left w:val="none" w:sz="0" w:space="0" w:color="auto"/>
        <w:bottom w:val="none" w:sz="0" w:space="0" w:color="auto"/>
        <w:right w:val="none" w:sz="0" w:space="0" w:color="auto"/>
      </w:divBdr>
    </w:div>
    <w:div w:id="2075396228">
      <w:bodyDiv w:val="1"/>
      <w:marLeft w:val="0"/>
      <w:marRight w:val="0"/>
      <w:marTop w:val="0"/>
      <w:marBottom w:val="0"/>
      <w:divBdr>
        <w:top w:val="none" w:sz="0" w:space="0" w:color="auto"/>
        <w:left w:val="none" w:sz="0" w:space="0" w:color="auto"/>
        <w:bottom w:val="none" w:sz="0" w:space="0" w:color="auto"/>
        <w:right w:val="none" w:sz="0" w:space="0" w:color="auto"/>
      </w:divBdr>
    </w:div>
    <w:div w:id="2098482645">
      <w:bodyDiv w:val="1"/>
      <w:marLeft w:val="0"/>
      <w:marRight w:val="0"/>
      <w:marTop w:val="0"/>
      <w:marBottom w:val="0"/>
      <w:divBdr>
        <w:top w:val="none" w:sz="0" w:space="0" w:color="auto"/>
        <w:left w:val="none" w:sz="0" w:space="0" w:color="auto"/>
        <w:bottom w:val="none" w:sz="0" w:space="0" w:color="auto"/>
        <w:right w:val="none" w:sz="0" w:space="0" w:color="auto"/>
      </w:divBdr>
    </w:div>
    <w:div w:id="2105572961">
      <w:bodyDiv w:val="1"/>
      <w:marLeft w:val="0"/>
      <w:marRight w:val="0"/>
      <w:marTop w:val="0"/>
      <w:marBottom w:val="0"/>
      <w:divBdr>
        <w:top w:val="none" w:sz="0" w:space="0" w:color="auto"/>
        <w:left w:val="none" w:sz="0" w:space="0" w:color="auto"/>
        <w:bottom w:val="none" w:sz="0" w:space="0" w:color="auto"/>
        <w:right w:val="none" w:sz="0" w:space="0" w:color="auto"/>
      </w:divBdr>
    </w:div>
    <w:div w:id="2131631716">
      <w:bodyDiv w:val="1"/>
      <w:marLeft w:val="0"/>
      <w:marRight w:val="0"/>
      <w:marTop w:val="0"/>
      <w:marBottom w:val="0"/>
      <w:divBdr>
        <w:top w:val="none" w:sz="0" w:space="0" w:color="auto"/>
        <w:left w:val="none" w:sz="0" w:space="0" w:color="auto"/>
        <w:bottom w:val="none" w:sz="0" w:space="0" w:color="auto"/>
        <w:right w:val="none" w:sz="0" w:space="0" w:color="auto"/>
      </w:divBdr>
    </w:div>
    <w:div w:id="21370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EF8D91C7DC2D7036D77540CEB5D031BD2859AD9C8D09DEFD1CEFF00BD33F582090454209FCFFC0B4FD102A070DB0A8649DFACE343C986A40t0O7K" TargetMode="External"/><Relationship Id="rId14" Type="http://schemas.openxmlformats.org/officeDocument/2006/relationships/hyperlink" Target="https://energoworld.ru/library/pravila-texniki-bezopasnosti-pri-ekspluatacii-teplomexanicheskogo-oborudovaniya-elektrostancij-i-set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93734-D0C6-4506-9446-9753D7F35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11228</TotalTime>
  <Pages>77</Pages>
  <Words>29248</Words>
  <Characters>166716</Characters>
  <Application>Microsoft Office Word</Application>
  <DocSecurity>0</DocSecurity>
  <Lines>1389</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Печорская ГРЭС</Company>
  <LinksUpToDate>false</LinksUpToDate>
  <CharactersWithSpaces>195573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IgnatenkoAA</dc:creator>
  <cp:lastModifiedBy>Руцкая И. В.</cp:lastModifiedBy>
  <cp:revision>33</cp:revision>
  <cp:lastPrinted>2025-03-14T05:47:00Z</cp:lastPrinted>
  <dcterms:created xsi:type="dcterms:W3CDTF">2022-04-29T08:52:00Z</dcterms:created>
  <dcterms:modified xsi:type="dcterms:W3CDTF">2025-03-17T06:12:00Z</dcterms:modified>
</cp:coreProperties>
</file>