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1379B5" w:rsidRPr="00CD5C92" w:rsidTr="001379B5">
        <w:trPr>
          <w:trHeight w:val="1563"/>
        </w:trPr>
        <w:tc>
          <w:tcPr>
            <w:tcW w:w="4935" w:type="dxa"/>
          </w:tcPr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5C92">
              <w:rPr>
                <w:rFonts w:ascii="Times New Roman" w:hAnsi="Times New Roman"/>
                <w:b/>
                <w:sz w:val="28"/>
                <w:szCs w:val="28"/>
              </w:rPr>
              <w:t>Согласовано:</w:t>
            </w: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</w:rPr>
            </w:pPr>
            <w:r w:rsidRPr="00CD5C92">
              <w:rPr>
                <w:rFonts w:ascii="Times New Roman" w:hAnsi="Times New Roman"/>
              </w:rPr>
              <w:t>Начальник ПТО</w:t>
            </w: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79B5" w:rsidRPr="00CD5C92" w:rsidRDefault="001379B5" w:rsidP="00B93041">
            <w:pPr>
              <w:spacing w:after="0"/>
              <w:jc w:val="center"/>
              <w:rPr>
                <w:rFonts w:ascii="Times New Roman" w:hAnsi="Times New Roman"/>
              </w:rPr>
            </w:pPr>
            <w:r w:rsidRPr="00CD5C92">
              <w:rPr>
                <w:rFonts w:ascii="Times New Roman" w:hAnsi="Times New Roman"/>
              </w:rPr>
              <w:t xml:space="preserve">              ________________ (Л.В. Головкина) «___»______________ 202</w:t>
            </w:r>
            <w:r w:rsidR="00B93041">
              <w:rPr>
                <w:rFonts w:ascii="Times New Roman" w:hAnsi="Times New Roman"/>
              </w:rPr>
              <w:t>5</w:t>
            </w:r>
            <w:r w:rsidRPr="00CD5C92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4554" w:type="dxa"/>
          </w:tcPr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5C92">
              <w:rPr>
                <w:rFonts w:ascii="Times New Roman" w:hAnsi="Times New Roman"/>
                <w:b/>
                <w:sz w:val="28"/>
                <w:szCs w:val="28"/>
              </w:rPr>
              <w:t>Утверждаю:</w:t>
            </w: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</w:rPr>
            </w:pPr>
            <w:r w:rsidRPr="00CD5C92">
              <w:rPr>
                <w:rFonts w:ascii="Times New Roman" w:hAnsi="Times New Roman"/>
              </w:rPr>
              <w:t>Главный инженер</w:t>
            </w: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1379B5" w:rsidRPr="00CD5C92" w:rsidRDefault="001379B5" w:rsidP="00E57A3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D5C92">
              <w:rPr>
                <w:rFonts w:ascii="Times New Roman" w:hAnsi="Times New Roman"/>
                <w:bCs/>
              </w:rPr>
              <w:t xml:space="preserve">    ______________ </w:t>
            </w:r>
            <w:r w:rsidRPr="00CD5C92">
              <w:rPr>
                <w:rFonts w:ascii="Times New Roman" w:hAnsi="Times New Roman"/>
              </w:rPr>
              <w:t>(А.С. Ивакин)</w:t>
            </w:r>
          </w:p>
          <w:p w:rsidR="001379B5" w:rsidRPr="00CD5C92" w:rsidRDefault="001379B5" w:rsidP="00B93041">
            <w:pPr>
              <w:spacing w:after="0"/>
              <w:jc w:val="center"/>
              <w:rPr>
                <w:rFonts w:ascii="Times New Roman" w:hAnsi="Times New Roman"/>
              </w:rPr>
            </w:pPr>
            <w:r w:rsidRPr="00CD5C92">
              <w:rPr>
                <w:rFonts w:ascii="Times New Roman" w:hAnsi="Times New Roman"/>
              </w:rPr>
              <w:t>«___»______________ 202</w:t>
            </w:r>
            <w:r w:rsidR="00B93041">
              <w:rPr>
                <w:rFonts w:ascii="Times New Roman" w:hAnsi="Times New Roman"/>
              </w:rPr>
              <w:t>5</w:t>
            </w:r>
            <w:r w:rsidRPr="00CD5C92">
              <w:rPr>
                <w:rFonts w:ascii="Times New Roman" w:hAnsi="Times New Roman"/>
              </w:rPr>
              <w:t xml:space="preserve"> г.</w:t>
            </w:r>
          </w:p>
        </w:tc>
      </w:tr>
    </w:tbl>
    <w:p w:rsidR="0092468C" w:rsidRPr="00CD5C92" w:rsidRDefault="0092468C" w:rsidP="0092468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7E49" w:rsidRPr="00CD5C92" w:rsidRDefault="00887E49" w:rsidP="0092468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D5C92">
        <w:rPr>
          <w:rFonts w:ascii="Times New Roman" w:hAnsi="Times New Roman"/>
          <w:b/>
          <w:bCs/>
          <w:sz w:val="24"/>
          <w:szCs w:val="24"/>
        </w:rPr>
        <w:t>ТЕХНИЧЕСКОЕ ЗАДАНИЕ</w:t>
      </w:r>
    </w:p>
    <w:p w:rsidR="00887E49" w:rsidRPr="00CD5C92" w:rsidRDefault="00387E29" w:rsidP="0092468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>н</w:t>
      </w:r>
      <w:r w:rsidR="004E3648" w:rsidRPr="00CD5C92">
        <w:rPr>
          <w:rFonts w:ascii="Times New Roman" w:hAnsi="Times New Roman"/>
          <w:sz w:val="24"/>
          <w:szCs w:val="24"/>
        </w:rPr>
        <w:t>а поставку</w:t>
      </w:r>
    </w:p>
    <w:p w:rsidR="00887E49" w:rsidRPr="00CD5C92" w:rsidRDefault="000B6B8A" w:rsidP="0092468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D5C92">
        <w:rPr>
          <w:rFonts w:ascii="Times New Roman" w:hAnsi="Times New Roman"/>
          <w:b/>
          <w:sz w:val="24"/>
          <w:szCs w:val="24"/>
          <w:u w:val="single"/>
        </w:rPr>
        <w:t>оборудования КИПиА</w:t>
      </w:r>
    </w:p>
    <w:p w:rsidR="00887E49" w:rsidRPr="00CD5C92" w:rsidRDefault="00887E49" w:rsidP="0092468C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CD5C92">
        <w:rPr>
          <w:rFonts w:ascii="Times New Roman" w:hAnsi="Times New Roman"/>
          <w:sz w:val="24"/>
          <w:szCs w:val="24"/>
          <w:vertAlign w:val="superscript"/>
        </w:rPr>
        <w:t>(наименование в соответствии с наименованием закупки в ГКПЗ)</w:t>
      </w:r>
    </w:p>
    <w:p w:rsidR="00887E49" w:rsidRPr="00CD5C92" w:rsidRDefault="00887E49" w:rsidP="009246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87E49" w:rsidRPr="00CD5C92" w:rsidRDefault="00887E49" w:rsidP="002A648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КРАТКОЕ ОПИСАНИЕ ЗАКУПАЕМЫХ ТОВАРОВ</w:t>
      </w:r>
    </w:p>
    <w:p w:rsidR="00887E49" w:rsidRPr="00CD5C92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1379B5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Наименование и объем закупаемых товаров</w:t>
      </w:r>
      <w:r w:rsidR="00E12BAD" w:rsidRPr="00CD5C92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887E49" w:rsidRPr="00CD5C92" w:rsidRDefault="00E12BAD" w:rsidP="001379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Перечень необходимых материалов указан в Приложении №1 к настоящему Техническому заданию.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E12BAD" w:rsidRPr="00CD5C92" w:rsidRDefault="00887E49" w:rsidP="001379B5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Сроки поставки товаров</w:t>
      </w:r>
    </w:p>
    <w:p w:rsidR="00E12BAD" w:rsidRPr="00CD5C92" w:rsidRDefault="00E12BAD" w:rsidP="001379B5">
      <w:pPr>
        <w:pStyle w:val="a3"/>
        <w:ind w:left="0" w:firstLine="567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 xml:space="preserve">Начало поставки – с момента заключения договора. </w:t>
      </w:r>
    </w:p>
    <w:p w:rsidR="00E12BAD" w:rsidRPr="00CD5C92" w:rsidRDefault="00E12BAD" w:rsidP="002A6489">
      <w:pPr>
        <w:pStyle w:val="a3"/>
        <w:ind w:left="567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Окончание поставки – «</w:t>
      </w:r>
      <w:r w:rsidR="00377254">
        <w:rPr>
          <w:rFonts w:ascii="Times New Roman" w:eastAsia="Times New Roman" w:hAnsi="Times New Roman"/>
          <w:sz w:val="24"/>
          <w:szCs w:val="24"/>
        </w:rPr>
        <w:t>30</w:t>
      </w:r>
      <w:bookmarkStart w:id="0" w:name="_GoBack"/>
      <w:bookmarkEnd w:id="0"/>
      <w:r w:rsidRPr="00CD5C92">
        <w:rPr>
          <w:rFonts w:ascii="Times New Roman" w:eastAsia="Times New Roman" w:hAnsi="Times New Roman"/>
          <w:sz w:val="24"/>
          <w:szCs w:val="24"/>
          <w:u w:val="single"/>
        </w:rPr>
        <w:t xml:space="preserve">» </w:t>
      </w:r>
      <w:r w:rsidR="00377254">
        <w:rPr>
          <w:rFonts w:ascii="Times New Roman" w:eastAsia="Times New Roman" w:hAnsi="Times New Roman"/>
          <w:sz w:val="24"/>
          <w:szCs w:val="24"/>
          <w:u w:val="single"/>
        </w:rPr>
        <w:t>июня</w:t>
      </w:r>
      <w:r w:rsidRPr="00CD5C92">
        <w:rPr>
          <w:rFonts w:ascii="Times New Roman" w:eastAsia="Times New Roman" w:hAnsi="Times New Roman"/>
          <w:sz w:val="24"/>
          <w:szCs w:val="24"/>
          <w:u w:val="single"/>
        </w:rPr>
        <w:t xml:space="preserve"> 20</w:t>
      </w:r>
      <w:r w:rsidR="009A734A" w:rsidRPr="00CD5C92">
        <w:rPr>
          <w:rFonts w:ascii="Times New Roman" w:eastAsia="Times New Roman" w:hAnsi="Times New Roman"/>
          <w:sz w:val="24"/>
          <w:szCs w:val="24"/>
          <w:u w:val="single"/>
        </w:rPr>
        <w:t>2</w:t>
      </w:r>
      <w:r w:rsidR="00B93041">
        <w:rPr>
          <w:rFonts w:ascii="Times New Roman" w:eastAsia="Times New Roman" w:hAnsi="Times New Roman"/>
          <w:sz w:val="24"/>
          <w:szCs w:val="24"/>
          <w:u w:val="single"/>
        </w:rPr>
        <w:t>5</w:t>
      </w:r>
      <w:r w:rsidRPr="00CD5C92">
        <w:rPr>
          <w:rFonts w:ascii="Times New Roman" w:eastAsia="Times New Roman" w:hAnsi="Times New Roman"/>
          <w:sz w:val="24"/>
          <w:szCs w:val="24"/>
        </w:rPr>
        <w:t xml:space="preserve"> г.</w:t>
      </w:r>
    </w:p>
    <w:p w:rsidR="00B47D58" w:rsidRPr="00CD5C92" w:rsidRDefault="00B47D58" w:rsidP="002A6489">
      <w:pPr>
        <w:pStyle w:val="a3"/>
        <w:ind w:left="567"/>
        <w:rPr>
          <w:rFonts w:ascii="Times New Roman" w:eastAsia="Times New Roman" w:hAnsi="Times New Roman"/>
          <w:sz w:val="16"/>
          <w:szCs w:val="16"/>
        </w:rPr>
      </w:pPr>
    </w:p>
    <w:p w:rsidR="00E12BAD" w:rsidRPr="00CD5C92" w:rsidRDefault="00E12BAD" w:rsidP="002A6489">
      <w:pPr>
        <w:pStyle w:val="a3"/>
        <w:numPr>
          <w:ilvl w:val="3"/>
          <w:numId w:val="4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Возможность поставки аналогичных товаров.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 При этом характеристики предлагаемого аналога не должны отличаться от требований, указанных в Приложении №1 данного Технического задания.</w:t>
      </w:r>
    </w:p>
    <w:p w:rsidR="00F7407A" w:rsidRPr="00CD5C92" w:rsidRDefault="00F7407A" w:rsidP="00F7407A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 производителем товара, страной отправления либо страной, через которую перемещается товар не является Украина (применяется в части перечня, утвержденного Постановлением).</w:t>
      </w:r>
    </w:p>
    <w:p w:rsidR="00E12BAD" w:rsidRPr="00CD5C92" w:rsidRDefault="00E12BAD" w:rsidP="00E12BAD">
      <w:pPr>
        <w:pStyle w:val="a3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3A46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ОБЩИЕ ТРЕБОВАНИЯ К ТОВАРУ</w:t>
      </w:r>
    </w:p>
    <w:p w:rsidR="00887E49" w:rsidRPr="00CD5C92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Место применения, использования товара</w:t>
      </w:r>
    </w:p>
    <w:p w:rsidR="00887E49" w:rsidRPr="00CD5C92" w:rsidRDefault="00E00B19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На объектах АО «ТСК».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товару</w:t>
      </w:r>
    </w:p>
    <w:p w:rsidR="00887E49" w:rsidRPr="00CD5C92" w:rsidRDefault="00291179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 xml:space="preserve">Поставляемая продукция на день поставки должна 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 xml:space="preserve">иметь срок изготовления не ранее </w:t>
      </w:r>
      <w:r w:rsidR="009A734A" w:rsidRPr="00CD5C92">
        <w:rPr>
          <w:rFonts w:ascii="Times New Roman" w:eastAsia="Times New Roman" w:hAnsi="Times New Roman"/>
          <w:sz w:val="24"/>
          <w:szCs w:val="24"/>
        </w:rPr>
        <w:t>202</w:t>
      </w:r>
      <w:r w:rsidR="008224B6">
        <w:rPr>
          <w:rFonts w:ascii="Times New Roman" w:eastAsia="Times New Roman" w:hAnsi="Times New Roman"/>
          <w:sz w:val="24"/>
          <w:szCs w:val="24"/>
        </w:rPr>
        <w:t>4</w:t>
      </w:r>
      <w:r w:rsidR="00F7407A" w:rsidRPr="00CD5C92">
        <w:rPr>
          <w:rFonts w:ascii="Times New Roman" w:eastAsia="Times New Roman" w:hAnsi="Times New Roman"/>
          <w:sz w:val="24"/>
          <w:szCs w:val="24"/>
        </w:rPr>
        <w:t xml:space="preserve"> 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>г</w:t>
      </w:r>
      <w:r w:rsidR="00F7407A" w:rsidRPr="00CD5C92">
        <w:rPr>
          <w:rFonts w:ascii="Times New Roman" w:eastAsia="Times New Roman" w:hAnsi="Times New Roman"/>
          <w:sz w:val="24"/>
          <w:szCs w:val="24"/>
        </w:rPr>
        <w:t>.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>,</w:t>
      </w:r>
      <w:r w:rsidR="00150D61" w:rsidRPr="00CD5C92">
        <w:rPr>
          <w:rFonts w:ascii="Times New Roman" w:eastAsia="Times New Roman" w:hAnsi="Times New Roman"/>
          <w:sz w:val="24"/>
          <w:szCs w:val="24"/>
        </w:rPr>
        <w:t xml:space="preserve"> а дата поверки не ранее </w:t>
      </w:r>
      <w:r w:rsidR="009A734A" w:rsidRPr="00CD5C92">
        <w:rPr>
          <w:rFonts w:ascii="Times New Roman" w:eastAsia="Times New Roman" w:hAnsi="Times New Roman"/>
          <w:sz w:val="24"/>
          <w:szCs w:val="24"/>
        </w:rPr>
        <w:t>декабря 202</w:t>
      </w:r>
      <w:r w:rsidR="008224B6">
        <w:rPr>
          <w:rFonts w:ascii="Times New Roman" w:eastAsia="Times New Roman" w:hAnsi="Times New Roman"/>
          <w:sz w:val="24"/>
          <w:szCs w:val="24"/>
        </w:rPr>
        <w:t>4</w:t>
      </w:r>
      <w:r w:rsidR="00150D61" w:rsidRPr="00CD5C92">
        <w:rPr>
          <w:rFonts w:ascii="Times New Roman" w:eastAsia="Times New Roman" w:hAnsi="Times New Roman"/>
          <w:sz w:val="24"/>
          <w:szCs w:val="24"/>
        </w:rPr>
        <w:t xml:space="preserve"> г., 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 xml:space="preserve">продукция должна </w:t>
      </w:r>
      <w:r w:rsidRPr="00CD5C92">
        <w:rPr>
          <w:rFonts w:ascii="Times New Roman" w:eastAsia="Times New Roman" w:hAnsi="Times New Roman"/>
          <w:sz w:val="24"/>
          <w:szCs w:val="24"/>
        </w:rPr>
        <w:t>быть новой</w:t>
      </w:r>
      <w:r w:rsidR="008C582E" w:rsidRPr="00CD5C92">
        <w:rPr>
          <w:rFonts w:ascii="Times New Roman" w:eastAsia="Times New Roman" w:hAnsi="Times New Roman"/>
          <w:sz w:val="24"/>
          <w:szCs w:val="24"/>
        </w:rPr>
        <w:t xml:space="preserve">, </w:t>
      </w:r>
      <w:r w:rsidRPr="00CD5C92">
        <w:rPr>
          <w:rFonts w:ascii="Times New Roman" w:eastAsia="Times New Roman" w:hAnsi="Times New Roman"/>
          <w:sz w:val="24"/>
          <w:szCs w:val="24"/>
        </w:rPr>
        <w:t>неиспользованной ранее, не находившейся в эксплуатации, не прошедшей ремонт, в том числе восстановление, потребительских свойств, должна соответствовать действующим стандартам, условиям хранения и транспортировки, иметь целостность, предусмотренной изготовителем. В документах должна быть указана дата выпуска, страна и завод-изготовитель. Поставщик должен гарантировать, что продукция сертифицирована и соответствует нормативным документам.</w:t>
      </w:r>
    </w:p>
    <w:p w:rsidR="00DD7F00" w:rsidRPr="00CD5C92" w:rsidRDefault="00DD7F00" w:rsidP="008C582E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Продукция должн</w:t>
      </w:r>
      <w:r w:rsidR="00396EEF" w:rsidRPr="00CD5C92">
        <w:rPr>
          <w:rFonts w:ascii="Times New Roman" w:eastAsiaTheme="minorEastAsia" w:hAnsi="Times New Roman"/>
          <w:sz w:val="24"/>
          <w:szCs w:val="24"/>
        </w:rPr>
        <w:t>а</w:t>
      </w:r>
      <w:r w:rsidRPr="00CD5C92">
        <w:rPr>
          <w:rFonts w:ascii="Times New Roman" w:eastAsiaTheme="minorEastAsia" w:hAnsi="Times New Roman"/>
          <w:sz w:val="24"/>
          <w:szCs w:val="24"/>
        </w:rPr>
        <w:t xml:space="preserve"> обладать </w:t>
      </w:r>
      <w:r w:rsidR="00FA4703" w:rsidRPr="00CD5C92">
        <w:rPr>
          <w:rFonts w:ascii="Times New Roman" w:eastAsiaTheme="minorEastAsia" w:hAnsi="Times New Roman"/>
          <w:sz w:val="24"/>
          <w:szCs w:val="24"/>
        </w:rPr>
        <w:t>характеристиками,</w:t>
      </w:r>
      <w:r w:rsidR="008C582E" w:rsidRPr="00CD5C92">
        <w:rPr>
          <w:rFonts w:ascii="Times New Roman" w:eastAsiaTheme="minorEastAsia" w:hAnsi="Times New Roman"/>
          <w:sz w:val="24"/>
          <w:szCs w:val="24"/>
        </w:rPr>
        <w:t xml:space="preserve"> указанными в Приложении № 1 данного ТЗ.</w:t>
      </w:r>
    </w:p>
    <w:p w:rsidR="00B47D58" w:rsidRPr="00CD5C92" w:rsidRDefault="00B47D58" w:rsidP="008C582E">
      <w:pPr>
        <w:spacing w:after="0" w:line="240" w:lineRule="auto"/>
        <w:ind w:left="567"/>
        <w:jc w:val="both"/>
        <w:rPr>
          <w:rFonts w:ascii="Times New Roman" w:eastAsiaTheme="minorEastAsia" w:hAnsi="Times New Roman"/>
          <w:sz w:val="16"/>
          <w:szCs w:val="16"/>
        </w:rPr>
      </w:pPr>
    </w:p>
    <w:p w:rsidR="00887E49" w:rsidRPr="00CD5C92" w:rsidRDefault="00887E49" w:rsidP="008C582E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применяемым в произво</w:t>
      </w:r>
      <w:r w:rsidR="00E00B19" w:rsidRPr="00CD5C92">
        <w:rPr>
          <w:rFonts w:ascii="Times New Roman" w:eastAsia="Times New Roman" w:hAnsi="Times New Roman"/>
          <w:b/>
          <w:sz w:val="24"/>
          <w:szCs w:val="24"/>
        </w:rPr>
        <w:t>дстве материалам и оборудованию.</w:t>
      </w:r>
    </w:p>
    <w:p w:rsidR="00887E49" w:rsidRPr="00CD5C92" w:rsidRDefault="005877D3" w:rsidP="001379B5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Качество используемых материалов и технология производства товара должны соответствовать действующим нормативным документам Российской Федерации.</w:t>
      </w:r>
    </w:p>
    <w:p w:rsidR="00B47D58" w:rsidRPr="00CD5C92" w:rsidRDefault="00B47D58" w:rsidP="008C582E">
      <w:pPr>
        <w:pStyle w:val="a3"/>
        <w:tabs>
          <w:tab w:val="left" w:pos="28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lastRenderedPageBreak/>
        <w:t xml:space="preserve">Поставляемый товар должен соответствовать обязательным требованиям к его качеству и безопасности, предусмотренными для товара данного рода действующим законодательством Российской Федерации, иными правовыми актами органов государственной власти Российской Федерации. 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о добровольной сертификации товаров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Участник закупки в своих предложениях должен предоставить сертификаты соответствия предлагаемых товаров требованиям ГОСТов, технических регламентов.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:rsidR="006D5FE1" w:rsidRPr="00CD5C92" w:rsidRDefault="006D5FE1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 xml:space="preserve">Срок гарантии на поставляемый товар должен составлять, не менее гарантийного срока, установленного производителем в паспорте на изделие. </w:t>
      </w:r>
    </w:p>
    <w:p w:rsidR="006D5FE1" w:rsidRPr="00CD5C92" w:rsidRDefault="006D5FE1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 не менее 36 месяцев с момента получения товара по накладной, но не менее 24 месяцев с начала эксплуатации.</w:t>
      </w:r>
    </w:p>
    <w:p w:rsidR="006D5FE1" w:rsidRPr="00CD5C92" w:rsidRDefault="006D5FE1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:rsidR="006D5FE1" w:rsidRPr="00CD5C92" w:rsidRDefault="006D5FE1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>Все затраты</w:t>
      </w:r>
      <w:r w:rsidR="001379B5" w:rsidRPr="00CD5C92">
        <w:rPr>
          <w:rFonts w:ascii="Times New Roman" w:hAnsi="Times New Roman"/>
          <w:sz w:val="24"/>
          <w:szCs w:val="24"/>
        </w:rPr>
        <w:t>,</w:t>
      </w:r>
      <w:r w:rsidRPr="00CD5C92">
        <w:rPr>
          <w:rFonts w:ascii="Times New Roman" w:hAnsi="Times New Roman"/>
          <w:sz w:val="24"/>
          <w:szCs w:val="24"/>
        </w:rPr>
        <w:t xml:space="preserve"> связанные с устранением дефектов поставленного оборудования,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оборудования.</w:t>
      </w:r>
    </w:p>
    <w:p w:rsidR="00B47D58" w:rsidRPr="00CD5C92" w:rsidRDefault="00B47D58" w:rsidP="001379B5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i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:rsidR="00E00B19" w:rsidRPr="00CD5C92" w:rsidRDefault="00E00B19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передаче интеллектуальных прав</w:t>
      </w:r>
    </w:p>
    <w:p w:rsidR="00887E49" w:rsidRPr="00CD5C92" w:rsidRDefault="009455E3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5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по осуществлению сопутствующих работ при поставке товаров</w:t>
      </w:r>
    </w:p>
    <w:p w:rsidR="003D6A86" w:rsidRPr="00CD5C92" w:rsidRDefault="00FA4E66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</w:t>
      </w:r>
    </w:p>
    <w:p w:rsidR="00564CC8" w:rsidRPr="00CD5C92" w:rsidRDefault="00564CC8" w:rsidP="00E12BAD">
      <w:pPr>
        <w:pStyle w:val="a3"/>
        <w:autoSpaceDE w:val="0"/>
        <w:autoSpaceDN w:val="0"/>
        <w:adjustRightInd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3A46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ВЫПОЛНЕНИЮ ПОСТАВКИ ТОВАРОВ</w:t>
      </w:r>
    </w:p>
    <w:p w:rsidR="00887E49" w:rsidRPr="00CD5C92" w:rsidRDefault="00887E49" w:rsidP="0092468C">
      <w:pPr>
        <w:pStyle w:val="a3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2A648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объемам поставки</w:t>
      </w:r>
    </w:p>
    <w:p w:rsidR="00887E49" w:rsidRPr="00CD5C92" w:rsidRDefault="00E02CAF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Поставщик должен обеспечить поставку закупаемого товара, указанного в спецификации (Приложение № 1 к ТЗ)</w:t>
      </w:r>
      <w:r w:rsidR="005877D3" w:rsidRPr="00CD5C92">
        <w:rPr>
          <w:rFonts w:ascii="Times New Roman" w:eastAsia="Times New Roman" w:hAnsi="Times New Roman"/>
          <w:sz w:val="24"/>
          <w:szCs w:val="24"/>
        </w:rPr>
        <w:t>.</w:t>
      </w:r>
    </w:p>
    <w:p w:rsidR="00B47D58" w:rsidRPr="00CD5C92" w:rsidRDefault="00B47D5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1379B5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3E53E8" w:rsidRPr="00CD5C92" w:rsidRDefault="003E53E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:rsidR="00887E49" w:rsidRPr="00CD5C92" w:rsidRDefault="003E53E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 xml:space="preserve">Поставка закупаемых товаров должна быть осуществлена до склада </w:t>
      </w:r>
      <w:r w:rsidR="001D02EC" w:rsidRPr="00CD5C92">
        <w:rPr>
          <w:rFonts w:ascii="Times New Roman" w:eastAsia="Times New Roman" w:hAnsi="Times New Roman"/>
          <w:sz w:val="24"/>
          <w:szCs w:val="24"/>
        </w:rPr>
        <w:t>заказчика</w:t>
      </w:r>
      <w:r w:rsidRPr="00CD5C92">
        <w:rPr>
          <w:rFonts w:ascii="Times New Roman" w:eastAsia="Times New Roman" w:hAnsi="Times New Roman"/>
          <w:sz w:val="24"/>
          <w:szCs w:val="24"/>
        </w:rPr>
        <w:t>, находящегося по адресу: 169600, Республика Коми, г. Печора, центральный материальный склад АО «ТСК», ул. 8</w:t>
      </w:r>
      <w:r w:rsidR="001379B5" w:rsidRPr="00CD5C92">
        <w:rPr>
          <w:rFonts w:ascii="Times New Roman" w:eastAsia="Times New Roman" w:hAnsi="Times New Roman"/>
          <w:sz w:val="24"/>
          <w:szCs w:val="24"/>
        </w:rPr>
        <w:t xml:space="preserve"> </w:t>
      </w:r>
      <w:r w:rsidRPr="00CD5C92">
        <w:rPr>
          <w:rFonts w:ascii="Times New Roman" w:eastAsia="Times New Roman" w:hAnsi="Times New Roman"/>
          <w:sz w:val="24"/>
          <w:szCs w:val="24"/>
        </w:rPr>
        <w:t>Марта,</w:t>
      </w:r>
      <w:r w:rsidR="001379B5" w:rsidRPr="00CD5C92">
        <w:rPr>
          <w:rFonts w:ascii="Times New Roman" w:eastAsia="Times New Roman" w:hAnsi="Times New Roman"/>
          <w:sz w:val="24"/>
          <w:szCs w:val="24"/>
        </w:rPr>
        <w:t xml:space="preserve"> 8</w:t>
      </w:r>
      <w:r w:rsidRPr="00CD5C92">
        <w:rPr>
          <w:rFonts w:ascii="Times New Roman" w:eastAsia="Times New Roman" w:hAnsi="Times New Roman"/>
          <w:sz w:val="24"/>
          <w:szCs w:val="24"/>
        </w:rPr>
        <w:t>а.</w:t>
      </w:r>
    </w:p>
    <w:p w:rsidR="00B47D58" w:rsidRPr="00CD5C92" w:rsidRDefault="00B47D5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таре и упаковке приобретаемых товаров</w:t>
      </w:r>
    </w:p>
    <w:p w:rsidR="00887E49" w:rsidRPr="00CD5C92" w:rsidRDefault="003E53E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Поставляемая продукция должна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ТР ТС 010/2011 и действующей НТД производителя, должны быть надлежащим образом промаркированы</w:t>
      </w:r>
      <w:r w:rsidR="00B47D58" w:rsidRPr="00CD5C92">
        <w:rPr>
          <w:rFonts w:ascii="Times New Roman" w:eastAsia="Times New Roman" w:hAnsi="Times New Roman"/>
          <w:sz w:val="24"/>
          <w:szCs w:val="24"/>
        </w:rPr>
        <w:t>.</w:t>
      </w:r>
    </w:p>
    <w:p w:rsidR="00B47D58" w:rsidRPr="00CD5C92" w:rsidRDefault="00B47D5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1379B5">
      <w:pPr>
        <w:pStyle w:val="a3"/>
        <w:numPr>
          <w:ilvl w:val="3"/>
          <w:numId w:val="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lastRenderedPageBreak/>
        <w:t>Требования к приемке товаров</w:t>
      </w:r>
    </w:p>
    <w:p w:rsidR="003E53E8" w:rsidRPr="00CD5C92" w:rsidRDefault="003E53E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3E53E8" w:rsidRPr="00CD5C92" w:rsidRDefault="003E53E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Приемка товаров будет проводиться на складе заказчика в соответствии с инструкциями от 15.06.1965 №П-6 и от 25.04.1966 №</w:t>
      </w:r>
      <w:r w:rsidR="00870D29" w:rsidRPr="00CD5C92">
        <w:rPr>
          <w:rFonts w:ascii="Times New Roman" w:eastAsia="Times New Roman" w:hAnsi="Times New Roman"/>
          <w:sz w:val="24"/>
          <w:szCs w:val="24"/>
        </w:rPr>
        <w:t xml:space="preserve"> </w:t>
      </w:r>
      <w:r w:rsidRPr="00CD5C92">
        <w:rPr>
          <w:rFonts w:ascii="Times New Roman" w:eastAsia="Times New Roman" w:hAnsi="Times New Roman"/>
          <w:sz w:val="24"/>
          <w:szCs w:val="24"/>
        </w:rPr>
        <w:t>П-7 в течение трех рабочих дней с момента поставки товаров на склад.</w:t>
      </w:r>
    </w:p>
    <w:p w:rsidR="00887E49" w:rsidRPr="00CD5C92" w:rsidRDefault="003E53E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B47D58" w:rsidRPr="00CD5C92" w:rsidRDefault="00B47D5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1379B5">
      <w:pPr>
        <w:pStyle w:val="a3"/>
        <w:numPr>
          <w:ilvl w:val="3"/>
          <w:numId w:val="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С товаром поставляются в полном объеме технические условия, паспорта, чертежи и иная необходимая для монтажа, эксплуатации и ремонта документация на русском языке на бумажном и электронном носителях.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Поставщик обязан предать заказчику вместе с товаром документацию подтверждающую безопасность и качество поставляемого товара, и соответствие его требованиям технических регламентов таможенного союза, а также документацию подтверждающую качество поставляемого товара, выданную на основании контроля материалов и запасных частей, выполненного производителем (поставщиком).</w:t>
      </w:r>
    </w:p>
    <w:p w:rsidR="00F7407A" w:rsidRPr="00CD5C92" w:rsidRDefault="00F7407A" w:rsidP="00F7407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Поставщик обязан передать заказчику с товаром необходимую техническую документацию, достаточную для монтажа, безопасной эксплуатации и ремонта поставляемого товара. Документация должна быть представлена на русском языке на бумажном и электронном носителях.</w:t>
      </w:r>
    </w:p>
    <w:p w:rsidR="00B47D58" w:rsidRPr="00CD5C92" w:rsidRDefault="00B47D58" w:rsidP="001379B5">
      <w:pPr>
        <w:pStyle w:val="a3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1379B5">
      <w:pPr>
        <w:pStyle w:val="a3"/>
        <w:numPr>
          <w:ilvl w:val="3"/>
          <w:numId w:val="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 xml:space="preserve">Требования к порядку расчетов </w:t>
      </w:r>
    </w:p>
    <w:p w:rsidR="00F7407A" w:rsidRPr="00CD5C92" w:rsidRDefault="00F7407A" w:rsidP="00F7407A">
      <w:pPr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Оплата производится - в течение 7 (семи) рабочих дней с момента получения товара Заказчиком с подписанием Товарной накладной унифицированной формы ТОРГ-12. Полная информация о порядке расчетов указана в проекте Договора, являющемся приложением к закупочной документации.</w:t>
      </w:r>
    </w:p>
    <w:p w:rsidR="00F7407A" w:rsidRPr="00CD5C92" w:rsidRDefault="00F7407A" w:rsidP="00F7407A">
      <w:pPr>
        <w:spacing w:after="0" w:line="240" w:lineRule="auto"/>
        <w:ind w:firstLine="360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Счета, не подтвержденные документами, не оплачиваются.</w:t>
      </w:r>
    </w:p>
    <w:p w:rsidR="00B47D58" w:rsidRPr="00CD5C92" w:rsidRDefault="00B47D58" w:rsidP="001379B5">
      <w:pPr>
        <w:pStyle w:val="a3"/>
        <w:tabs>
          <w:tab w:val="left" w:pos="142"/>
        </w:tabs>
        <w:spacing w:after="0" w:line="240" w:lineRule="auto"/>
        <w:ind w:left="0" w:firstLine="567"/>
        <w:rPr>
          <w:rFonts w:ascii="Times New Roman" w:eastAsia="Times New Roman" w:hAnsi="Times New Roman"/>
          <w:sz w:val="16"/>
          <w:szCs w:val="16"/>
        </w:rPr>
      </w:pPr>
    </w:p>
    <w:p w:rsidR="00887E49" w:rsidRPr="00CD5C92" w:rsidRDefault="00887E49" w:rsidP="002A6489">
      <w:pPr>
        <w:pStyle w:val="a3"/>
        <w:numPr>
          <w:ilvl w:val="3"/>
          <w:numId w:val="6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Дополнительные требования к поставке товаров</w:t>
      </w:r>
    </w:p>
    <w:p w:rsidR="00887E49" w:rsidRPr="00CD5C92" w:rsidRDefault="00E00B19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E00B19" w:rsidRPr="00CD5C92" w:rsidRDefault="00E00B19" w:rsidP="00120094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887E49" w:rsidRPr="00CD5C92" w:rsidRDefault="00887E49" w:rsidP="003A46B3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К УЧАСТНИКАМ ЗАКУПКИ (ПОСТАВЩИКАМ)</w:t>
      </w:r>
    </w:p>
    <w:p w:rsidR="00BC1597" w:rsidRPr="00CD5C92" w:rsidRDefault="00BC1597" w:rsidP="00BC15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BC1597" w:rsidRPr="00CD5C92" w:rsidRDefault="00BC1597" w:rsidP="002A6489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BC1597" w:rsidRPr="00CD5C92" w:rsidRDefault="00EF3E7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B47D58" w:rsidRPr="00CD5C92" w:rsidRDefault="00B47D58" w:rsidP="002A6489">
      <w:pPr>
        <w:pStyle w:val="a3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BC1597" w:rsidRPr="00CD5C92" w:rsidRDefault="00BC1597" w:rsidP="002A6489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 xml:space="preserve"> Требования к опыту поставки аналогичных товаров</w:t>
      </w:r>
    </w:p>
    <w:p w:rsidR="00F7407A" w:rsidRPr="00CD5C92" w:rsidRDefault="000743B9" w:rsidP="00F7407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 требуется</w:t>
      </w:r>
    </w:p>
    <w:p w:rsidR="001379B5" w:rsidRPr="00CD5C92" w:rsidRDefault="001379B5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BC1597" w:rsidRPr="00CD5C92" w:rsidRDefault="00BC1597" w:rsidP="001379B5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 xml:space="preserve"> Требования к обороту средств, предоставлению банковской гарантии</w:t>
      </w:r>
    </w:p>
    <w:p w:rsidR="00BC1597" w:rsidRPr="00CD5C92" w:rsidRDefault="009455E3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D5C92">
        <w:rPr>
          <w:rFonts w:ascii="Times New Roman" w:eastAsia="Times New Roman" w:hAnsi="Times New Roman"/>
          <w:sz w:val="24"/>
          <w:szCs w:val="24"/>
        </w:rPr>
        <w:t>Не требуется.</w:t>
      </w:r>
    </w:p>
    <w:p w:rsidR="00B47D58" w:rsidRPr="00CD5C92" w:rsidRDefault="00B47D58" w:rsidP="001379B5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16"/>
          <w:szCs w:val="16"/>
        </w:rPr>
      </w:pPr>
    </w:p>
    <w:p w:rsidR="00BC1597" w:rsidRPr="00CD5C92" w:rsidRDefault="00BC1597" w:rsidP="001379B5">
      <w:pPr>
        <w:pStyle w:val="a3"/>
        <w:numPr>
          <w:ilvl w:val="3"/>
          <w:numId w:val="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CD5C92">
        <w:rPr>
          <w:rFonts w:ascii="Times New Roman" w:eastAsia="Times New Roman" w:hAnsi="Times New Roman"/>
          <w:b/>
          <w:sz w:val="24"/>
          <w:szCs w:val="24"/>
        </w:rPr>
        <w:t xml:space="preserve"> Дополнительные требования</w:t>
      </w:r>
    </w:p>
    <w:p w:rsidR="00F7407A" w:rsidRDefault="00F7407A" w:rsidP="007330D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  <w:r w:rsidRPr="007330D8">
        <w:rPr>
          <w:rFonts w:ascii="Times New Roman" w:eastAsiaTheme="minorEastAsia" w:hAnsi="Times New Roman"/>
          <w:sz w:val="24"/>
          <w:szCs w:val="24"/>
        </w:rPr>
        <w:t>В составе заявки участник должен предоставить документы, подтверждающие соответствие товара (продукции) требованиям действующих нормативно-правовых актов, устанавливающих технические требования к продукции (сертификаты соответствия, декларации соответствия).</w:t>
      </w:r>
    </w:p>
    <w:p w:rsidR="007330D8" w:rsidRPr="007330D8" w:rsidRDefault="007330D8" w:rsidP="007330D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Theme="minorEastAsia" w:hAnsi="Times New Roman"/>
          <w:sz w:val="24"/>
          <w:szCs w:val="24"/>
        </w:rPr>
      </w:pPr>
    </w:p>
    <w:p w:rsidR="001379B5" w:rsidRPr="00CD5C92" w:rsidRDefault="001379B5" w:rsidP="001379B5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CD5C92">
        <w:rPr>
          <w:rFonts w:ascii="Times New Roman" w:eastAsiaTheme="minorEastAsia" w:hAnsi="Times New Roman"/>
          <w:b/>
          <w:sz w:val="24"/>
          <w:szCs w:val="24"/>
        </w:rPr>
        <w:t>4.5.    Прочие требования к участникам закупки</w:t>
      </w:r>
    </w:p>
    <w:p w:rsidR="001379B5" w:rsidRPr="00CD5C92" w:rsidRDefault="001379B5" w:rsidP="001379B5">
      <w:pPr>
        <w:spacing w:after="0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CD5C92">
        <w:rPr>
          <w:rFonts w:ascii="Times New Roman" w:eastAsiaTheme="minorEastAsia" w:hAnsi="Times New Roman"/>
          <w:sz w:val="24"/>
          <w:szCs w:val="24"/>
        </w:rPr>
        <w:t>В техническом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B93041" w:rsidRDefault="00B93041" w:rsidP="007330D8">
      <w:pPr>
        <w:spacing w:after="0"/>
        <w:rPr>
          <w:rFonts w:ascii="Times New Roman" w:hAnsi="Times New Roman"/>
          <w:sz w:val="24"/>
        </w:rPr>
      </w:pPr>
      <w:r w:rsidRPr="00EF26CC">
        <w:rPr>
          <w:rFonts w:ascii="Times New Roman" w:eastAsiaTheme="minorEastAsia" w:hAnsi="Times New Roman"/>
          <w:sz w:val="24"/>
          <w:szCs w:val="24"/>
        </w:rPr>
        <w:lastRenderedPageBreak/>
        <w:t>Участник должен предусмотреть поставку продукции происхождения Российской Федерации в соответствии с Постановлением Правительства Российской Федерации №1875 от 23 декабря 2024 г</w:t>
      </w:r>
      <w:r>
        <w:rPr>
          <w:rFonts w:ascii="Times New Roman" w:eastAsiaTheme="minorEastAsia" w:hAnsi="Times New Roman"/>
          <w:sz w:val="24"/>
          <w:szCs w:val="24"/>
        </w:rPr>
        <w:t>.</w:t>
      </w:r>
      <w:r w:rsidRPr="007330D8">
        <w:rPr>
          <w:rFonts w:ascii="Times New Roman" w:hAnsi="Times New Roman"/>
          <w:sz w:val="24"/>
        </w:rPr>
        <w:t xml:space="preserve"> </w:t>
      </w:r>
    </w:p>
    <w:p w:rsidR="008224B6" w:rsidRDefault="008224B6" w:rsidP="007330D8">
      <w:pPr>
        <w:spacing w:after="0"/>
        <w:rPr>
          <w:rFonts w:ascii="Times New Roman" w:hAnsi="Times New Roman"/>
          <w:sz w:val="24"/>
        </w:rPr>
      </w:pPr>
    </w:p>
    <w:p w:rsidR="008224B6" w:rsidRDefault="008224B6" w:rsidP="007330D8">
      <w:pPr>
        <w:spacing w:after="0"/>
        <w:rPr>
          <w:rFonts w:ascii="Times New Roman" w:hAnsi="Times New Roman"/>
          <w:sz w:val="24"/>
        </w:rPr>
      </w:pPr>
    </w:p>
    <w:p w:rsidR="007330D8" w:rsidRPr="007330D8" w:rsidRDefault="007330D8" w:rsidP="007330D8">
      <w:pPr>
        <w:spacing w:after="0"/>
        <w:rPr>
          <w:rFonts w:ascii="Times New Roman" w:hAnsi="Times New Roman"/>
          <w:sz w:val="24"/>
        </w:rPr>
      </w:pPr>
      <w:r w:rsidRPr="007330D8">
        <w:rPr>
          <w:rFonts w:ascii="Times New Roman" w:hAnsi="Times New Roman"/>
          <w:sz w:val="24"/>
        </w:rPr>
        <w:t>Согласовано:</w:t>
      </w:r>
    </w:p>
    <w:p w:rsidR="007330D8" w:rsidRPr="007330D8" w:rsidRDefault="007330D8" w:rsidP="007330D8">
      <w:pPr>
        <w:spacing w:after="0"/>
        <w:rPr>
          <w:rFonts w:ascii="Times New Roman" w:hAnsi="Times New Roman"/>
        </w:rPr>
      </w:pP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3114"/>
        <w:gridCol w:w="1559"/>
        <w:gridCol w:w="3119"/>
        <w:gridCol w:w="2126"/>
      </w:tblGrid>
      <w:tr w:rsidR="007330D8" w:rsidTr="00937E58">
        <w:tc>
          <w:tcPr>
            <w:tcW w:w="31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944AA2" w:rsidRDefault="007330D8" w:rsidP="00937E58">
            <w:pPr>
              <w:rPr>
                <w:sz w:val="24"/>
                <w:szCs w:val="28"/>
              </w:rPr>
            </w:pPr>
            <w:r>
              <w:rPr>
                <w:sz w:val="24"/>
              </w:rPr>
              <w:t>Начальник УЦТП</w:t>
            </w:r>
            <w:r w:rsidRPr="00944AA2">
              <w:rPr>
                <w:sz w:val="24"/>
              </w:rPr>
              <w:t xml:space="preserve">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944AA2" w:rsidRDefault="007330D8" w:rsidP="00937E5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944AA2" w:rsidRDefault="007330D8" w:rsidP="00937E5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</w:t>
            </w:r>
            <w:r w:rsidRPr="00AB2152">
              <w:rPr>
                <w:sz w:val="24"/>
                <w:szCs w:val="28"/>
              </w:rPr>
              <w:t>ечаева Д.В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Default="007330D8" w:rsidP="00937E58">
            <w:pPr>
              <w:rPr>
                <w:sz w:val="24"/>
                <w:szCs w:val="28"/>
              </w:rPr>
            </w:pPr>
          </w:p>
        </w:tc>
      </w:tr>
      <w:tr w:rsidR="007330D8" w:rsidTr="00937E58">
        <w:trPr>
          <w:trHeight w:val="179"/>
        </w:trPr>
        <w:tc>
          <w:tcPr>
            <w:tcW w:w="31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Default="007330D8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Default="007330D8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Default="007330D8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Default="007330D8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  <w:tr w:rsidR="007330D8" w:rsidRPr="00CD5C92" w:rsidTr="00937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1"/>
        </w:trPr>
        <w:tc>
          <w:tcPr>
            <w:tcW w:w="3114" w:type="dxa"/>
            <w:tcBorders>
              <w:bottom w:val="single" w:sz="4" w:space="0" w:color="auto"/>
            </w:tcBorders>
          </w:tcPr>
          <w:p w:rsidR="007330D8" w:rsidRPr="00CD5C92" w:rsidRDefault="007330D8" w:rsidP="008224B6">
            <w:pPr>
              <w:spacing w:after="0"/>
              <w:rPr>
                <w:sz w:val="24"/>
                <w:szCs w:val="28"/>
              </w:rPr>
            </w:pPr>
            <w:r w:rsidRPr="00CD5C92">
              <w:rPr>
                <w:sz w:val="24"/>
                <w:szCs w:val="24"/>
              </w:rPr>
              <w:t>Инженер КИПиА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330D8" w:rsidRPr="008224B6" w:rsidRDefault="008224B6" w:rsidP="00937E58">
            <w:pPr>
              <w:spacing w:after="0"/>
              <w:rPr>
                <w:sz w:val="24"/>
                <w:szCs w:val="24"/>
              </w:rPr>
            </w:pPr>
            <w:r w:rsidRPr="008224B6">
              <w:rPr>
                <w:sz w:val="24"/>
                <w:szCs w:val="24"/>
              </w:rPr>
              <w:t>Ильгузин С.Б.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</w:p>
        </w:tc>
      </w:tr>
      <w:tr w:rsidR="007330D8" w:rsidRPr="00CD5C92" w:rsidTr="00937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3"/>
        </w:trPr>
        <w:tc>
          <w:tcPr>
            <w:tcW w:w="3114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[дата]</w:t>
            </w:r>
          </w:p>
        </w:tc>
      </w:tr>
      <w:tr w:rsidR="007330D8" w:rsidRPr="00CD5C92" w:rsidTr="00937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4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  <w:r w:rsidRPr="00CD5C92">
              <w:rPr>
                <w:sz w:val="24"/>
              </w:rPr>
              <w:t>Ведущий специалист по КО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:rsidR="007330D8" w:rsidRPr="00CD5C92" w:rsidRDefault="008224B6" w:rsidP="00937E58">
            <w:pPr>
              <w:rPr>
                <w:sz w:val="24"/>
                <w:szCs w:val="28"/>
              </w:rPr>
            </w:pPr>
            <w:r>
              <w:rPr>
                <w:sz w:val="24"/>
              </w:rPr>
              <w:t>Воробьева В.Ю.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</w:p>
        </w:tc>
      </w:tr>
      <w:tr w:rsidR="007330D8" w:rsidRPr="00CD5C92" w:rsidTr="00937E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14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 xml:space="preserve"> [дата]</w:t>
            </w:r>
          </w:p>
        </w:tc>
      </w:tr>
    </w:tbl>
    <w:p w:rsidR="007330D8" w:rsidRPr="00CD5C92" w:rsidRDefault="007330D8" w:rsidP="007330D8">
      <w:pPr>
        <w:rPr>
          <w:rFonts w:ascii="Times New Roman" w:hAnsi="Times New Roman"/>
          <w:sz w:val="24"/>
          <w:szCs w:val="28"/>
        </w:rPr>
      </w:pPr>
      <w:r w:rsidRPr="00CD5C92">
        <w:rPr>
          <w:rFonts w:ascii="Times New Roman" w:hAnsi="Times New Roman"/>
          <w:sz w:val="24"/>
          <w:szCs w:val="28"/>
        </w:rPr>
        <w:t>Ответственный исполнитель: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7330D8" w:rsidRPr="00CD5C92" w:rsidTr="00937E58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  <w:r w:rsidRPr="00CD5C92">
              <w:rPr>
                <w:sz w:val="24"/>
              </w:rPr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CD5C92" w:rsidRDefault="007330D8" w:rsidP="00937E58">
            <w:pPr>
              <w:rPr>
                <w:sz w:val="24"/>
                <w:szCs w:val="28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CD5C92" w:rsidRDefault="008224B6" w:rsidP="000743B9">
            <w:pPr>
              <w:rPr>
                <w:sz w:val="24"/>
                <w:szCs w:val="28"/>
              </w:rPr>
            </w:pPr>
            <w:r>
              <w:rPr>
                <w:sz w:val="24"/>
              </w:rPr>
              <w:t xml:space="preserve">   Руцкая И.В.</w:t>
            </w:r>
            <w:r w:rsidR="007330D8" w:rsidRPr="00CD5C92">
              <w:rPr>
                <w:sz w:val="24"/>
              </w:rPr>
              <w:t xml:space="preserve"> 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</w:p>
        </w:tc>
      </w:tr>
      <w:tr w:rsidR="007330D8" w:rsidRPr="00CD5C92" w:rsidTr="00937E58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330D8" w:rsidRPr="00CD5C92" w:rsidRDefault="007330D8" w:rsidP="00937E58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 xml:space="preserve">             [дата]</w:t>
            </w:r>
          </w:p>
        </w:tc>
      </w:tr>
    </w:tbl>
    <w:p w:rsidR="007330D8" w:rsidRPr="00CD5C92" w:rsidRDefault="007330D8" w:rsidP="007330D8">
      <w:pPr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0"/>
        </w:rPr>
        <w:t>тел. (82142)7-99-87</w:t>
      </w:r>
    </w:p>
    <w:p w:rsidR="001379B5" w:rsidRPr="00CD5C92" w:rsidRDefault="001379B5">
      <w:pPr>
        <w:rPr>
          <w:rFonts w:ascii="Times New Roman" w:hAnsi="Times New Roman"/>
          <w:sz w:val="24"/>
          <w:szCs w:val="24"/>
        </w:rPr>
        <w:sectPr w:rsidR="001379B5" w:rsidRPr="00CD5C92" w:rsidSect="008224B6">
          <w:pgSz w:w="11906" w:h="16838"/>
          <w:pgMar w:top="709" w:right="850" w:bottom="993" w:left="993" w:header="708" w:footer="708" w:gutter="0"/>
          <w:cols w:space="708"/>
          <w:docGrid w:linePitch="360"/>
        </w:sectPr>
      </w:pPr>
    </w:p>
    <w:p w:rsidR="007A18AA" w:rsidRPr="003656E4" w:rsidRDefault="00DC353D" w:rsidP="0093378F">
      <w:pPr>
        <w:spacing w:after="0" w:line="240" w:lineRule="auto"/>
        <w:ind w:left="10773"/>
        <w:rPr>
          <w:rFonts w:ascii="Times New Roman" w:hAnsi="Times New Roman"/>
        </w:rPr>
      </w:pPr>
      <w:r w:rsidRPr="003656E4">
        <w:rPr>
          <w:rFonts w:ascii="Times New Roman" w:hAnsi="Times New Roman"/>
        </w:rPr>
        <w:lastRenderedPageBreak/>
        <w:t xml:space="preserve">Приложение №1 </w:t>
      </w:r>
    </w:p>
    <w:p w:rsidR="00887E49" w:rsidRPr="003656E4" w:rsidRDefault="00DC353D" w:rsidP="0093378F">
      <w:pPr>
        <w:spacing w:after="0" w:line="240" w:lineRule="auto"/>
        <w:ind w:left="10773"/>
        <w:rPr>
          <w:rFonts w:ascii="Times New Roman" w:hAnsi="Times New Roman"/>
        </w:rPr>
      </w:pPr>
      <w:r w:rsidRPr="003656E4">
        <w:rPr>
          <w:rFonts w:ascii="Times New Roman" w:hAnsi="Times New Roman"/>
        </w:rPr>
        <w:t>к Техническому заданию</w:t>
      </w:r>
    </w:p>
    <w:p w:rsidR="007330D8" w:rsidRDefault="007330D8" w:rsidP="00FC0DF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A3FE8" w:rsidRPr="00CD5C92" w:rsidRDefault="00AA3FE8" w:rsidP="00FC0DF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>СПЕЦИФИКАЦИЯ</w:t>
      </w:r>
    </w:p>
    <w:p w:rsidR="00101F2B" w:rsidRPr="00CD5C92" w:rsidRDefault="00AA3FE8" w:rsidP="00AA3FE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4"/>
          <w:szCs w:val="24"/>
        </w:rPr>
        <w:t xml:space="preserve">на поставку </w:t>
      </w:r>
      <w:r w:rsidR="003B2BEC" w:rsidRPr="00CD5C92">
        <w:rPr>
          <w:rFonts w:ascii="Times New Roman" w:hAnsi="Times New Roman"/>
          <w:sz w:val="24"/>
          <w:szCs w:val="24"/>
        </w:rPr>
        <w:t>оборудования КИПиА</w:t>
      </w:r>
      <w:r w:rsidRPr="00CD5C92">
        <w:rPr>
          <w:rFonts w:ascii="Times New Roman" w:hAnsi="Times New Roman"/>
          <w:sz w:val="24"/>
          <w:szCs w:val="24"/>
        </w:rPr>
        <w:t xml:space="preserve"> для нужд АО «ТСК» </w:t>
      </w:r>
    </w:p>
    <w:tbl>
      <w:tblPr>
        <w:tblpPr w:leftFromText="180" w:rightFromText="180" w:vertAnchor="text" w:horzAnchor="margin" w:tblpY="190"/>
        <w:tblW w:w="1487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3"/>
        <w:gridCol w:w="3402"/>
        <w:gridCol w:w="2410"/>
        <w:gridCol w:w="1417"/>
        <w:gridCol w:w="1134"/>
        <w:gridCol w:w="769"/>
        <w:gridCol w:w="4961"/>
      </w:tblGrid>
      <w:tr w:rsidR="00BF2D5F" w:rsidRPr="008224B6" w:rsidTr="003656E4">
        <w:trPr>
          <w:trHeight w:val="1105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Позиция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и техническая характеристика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Тип, марка, обозначение документа (опросного листа)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Код оборудования, изделия, материала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Единица</w:t>
            </w:r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  <w:hideMark/>
          </w:tcPr>
          <w:p w:rsidR="00BF2D5F" w:rsidRPr="008224B6" w:rsidRDefault="00BF2D5F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Примечания, Производитель.</w:t>
            </w:r>
          </w:p>
        </w:tc>
      </w:tr>
      <w:tr w:rsidR="00101F2B" w:rsidRPr="00BB2B58" w:rsidTr="003656E4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224B6" w:rsidRDefault="00101F2B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24B6" w:rsidRPr="008224B6" w:rsidRDefault="008224B6" w:rsidP="008224B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224B6">
              <w:rPr>
                <w:rFonts w:ascii="Times New Roman" w:hAnsi="Times New Roman"/>
                <w:lang w:eastAsia="ru-RU"/>
              </w:rPr>
              <w:t>Вентилятор охлаждения осевой</w:t>
            </w:r>
          </w:p>
          <w:p w:rsidR="00EC4141" w:rsidRPr="0088159A" w:rsidRDefault="008224B6" w:rsidP="008224B6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8224B6">
              <w:rPr>
                <w:rFonts w:ascii="Times New Roman" w:hAnsi="Times New Roman"/>
                <w:lang w:val="en-US" w:eastAsia="ru-RU"/>
              </w:rPr>
              <w:t>TG</w:t>
            </w:r>
            <w:r w:rsidRPr="0088159A">
              <w:rPr>
                <w:rFonts w:ascii="Times New Roman" w:hAnsi="Times New Roman"/>
                <w:lang w:eastAsia="ru-RU"/>
              </w:rPr>
              <w:t>17055</w:t>
            </w:r>
            <w:r w:rsidRPr="008224B6">
              <w:rPr>
                <w:rFonts w:ascii="Times New Roman" w:hAnsi="Times New Roman"/>
                <w:lang w:val="en-US" w:eastAsia="ru-RU"/>
              </w:rPr>
              <w:t>HA</w:t>
            </w:r>
            <w:r w:rsidRPr="0088159A">
              <w:rPr>
                <w:rFonts w:ascii="Times New Roman" w:hAnsi="Times New Roman"/>
                <w:lang w:eastAsia="ru-RU"/>
              </w:rPr>
              <w:t>2</w:t>
            </w:r>
            <w:r w:rsidRPr="008224B6">
              <w:rPr>
                <w:rFonts w:ascii="Times New Roman" w:hAnsi="Times New Roman"/>
                <w:lang w:val="en-US" w:eastAsia="ru-RU"/>
              </w:rPr>
              <w:t>BL</w:t>
            </w:r>
            <w:r w:rsidRPr="0088159A">
              <w:rPr>
                <w:rFonts w:ascii="Times New Roman" w:hAnsi="Times New Roman"/>
                <w:lang w:eastAsia="ru-RU"/>
              </w:rPr>
              <w:t>, 220</w:t>
            </w:r>
            <w:r w:rsidRPr="008224B6">
              <w:rPr>
                <w:rFonts w:ascii="Times New Roman" w:hAnsi="Times New Roman"/>
                <w:lang w:val="en-US" w:eastAsia="ru-RU"/>
              </w:rPr>
              <w:t>V</w:t>
            </w:r>
            <w:r w:rsidRPr="0088159A">
              <w:rPr>
                <w:rFonts w:ascii="Times New Roman" w:hAnsi="Times New Roman"/>
                <w:lang w:eastAsia="ru-RU"/>
              </w:rPr>
              <w:t>, 50/60</w:t>
            </w:r>
            <w:r w:rsidRPr="008224B6">
              <w:rPr>
                <w:rFonts w:ascii="Times New Roman" w:hAnsi="Times New Roman"/>
                <w:lang w:val="en-US" w:eastAsia="ru-RU"/>
              </w:rPr>
              <w:t>Hz</w:t>
            </w:r>
            <w:r w:rsidRPr="0088159A">
              <w:rPr>
                <w:rFonts w:ascii="Times New Roman" w:hAnsi="Times New Roman"/>
                <w:lang w:eastAsia="ru-RU"/>
              </w:rPr>
              <w:t>, 0.3</w:t>
            </w:r>
            <w:r w:rsidRPr="008224B6">
              <w:rPr>
                <w:rFonts w:ascii="Times New Roman" w:hAnsi="Times New Roman"/>
                <w:lang w:val="en-US" w:eastAsia="ru-RU"/>
              </w:rPr>
              <w:t>A</w:t>
            </w:r>
            <w:r w:rsidRPr="0088159A">
              <w:rPr>
                <w:rFonts w:ascii="Times New Roman" w:hAnsi="Times New Roman"/>
                <w:lang w:eastAsia="ru-RU"/>
              </w:rPr>
              <w:t>, 46</w:t>
            </w:r>
            <w:r w:rsidRPr="008224B6">
              <w:rPr>
                <w:rFonts w:ascii="Times New Roman" w:hAnsi="Times New Roman"/>
                <w:lang w:val="en-US" w:eastAsia="ru-RU"/>
              </w:rPr>
              <w:t>W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8159A" w:rsidRDefault="00101F2B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8159A" w:rsidRDefault="00101F2B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proofErr w:type="spellStart"/>
            <w:r w:rsidRPr="008224B6">
              <w:rPr>
                <w:rFonts w:ascii="Times New Roman" w:hAnsi="Times New Roman"/>
                <w:lang w:eastAsia="ru-RU"/>
              </w:rPr>
              <w:t>шт</w:t>
            </w:r>
            <w:proofErr w:type="spellEnd"/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4B6">
              <w:rPr>
                <w:rFonts w:ascii="Times New Roman" w:hAnsi="Times New Roman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Тип подшипника Два шариковых подшипника качения Частота вращения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-</w:t>
            </w: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2700 </w:t>
            </w:r>
            <w:proofErr w:type="gramStart"/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об./</w:t>
            </w:r>
            <w:proofErr w:type="gramEnd"/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мин</w:t>
            </w:r>
          </w:p>
          <w:p w:rsid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Ток 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- </w:t>
            </w: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0.3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А</w:t>
            </w:r>
          </w:p>
          <w:p w:rsid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Шум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-</w:t>
            </w: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50 </w:t>
            </w:r>
            <w:proofErr w:type="spellStart"/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дБA</w:t>
            </w:r>
            <w:proofErr w:type="spellEnd"/>
          </w:p>
          <w:p w:rsid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</w:pP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Производительность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- </w:t>
            </w: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340.2 </w:t>
            </w:r>
            <w:proofErr w:type="spellStart"/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м.куб</w:t>
            </w:r>
            <w:proofErr w:type="spellEnd"/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./час</w:t>
            </w:r>
          </w:p>
          <w:p w:rsidR="00101F2B" w:rsidRP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Размеры рамы,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мм 172x150 Толщина,</w:t>
            </w:r>
            <w:r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Pr="00BB2B58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мм 55</w:t>
            </w:r>
          </w:p>
        </w:tc>
      </w:tr>
      <w:tr w:rsidR="00101F2B" w:rsidRPr="008224B6" w:rsidTr="00C141B2">
        <w:trPr>
          <w:trHeight w:val="577"/>
        </w:trPr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224B6" w:rsidRDefault="00101F2B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EC4141" w:rsidRPr="008224B6" w:rsidRDefault="008224B6" w:rsidP="008224B6">
            <w:pPr>
              <w:spacing w:after="0" w:line="240" w:lineRule="auto"/>
              <w:rPr>
                <w:rFonts w:ascii="Times New Roman" w:hAnsi="Times New Roman"/>
              </w:rPr>
            </w:pPr>
            <w:r w:rsidRPr="008224B6">
              <w:rPr>
                <w:rFonts w:ascii="Times New Roman" w:hAnsi="Times New Roman"/>
              </w:rPr>
              <w:t>Датчик-реле уровня жидкости двухпозиционный ДРУ-1ПМ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224B6" w:rsidRDefault="00101F2B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224B6" w:rsidRDefault="00101F2B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8224B6"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24B6">
              <w:rPr>
                <w:rFonts w:ascii="Times New Roman" w:hAnsi="Times New Roman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101F2B" w:rsidRPr="00BB2B58" w:rsidRDefault="00BB2B58" w:rsidP="00BB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B2B58">
              <w:rPr>
                <w:rFonts w:ascii="Times New Roman" w:hAnsi="Times New Roman"/>
                <w:i/>
                <w:sz w:val="20"/>
                <w:szCs w:val="20"/>
              </w:rPr>
              <w:t>Эл. нагрузка на контакты переключающего устройства:</w:t>
            </w:r>
          </w:p>
          <w:p w:rsidR="00BB2B58" w:rsidRP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B58">
              <w:rPr>
                <w:rFonts w:ascii="Times New Roman" w:hAnsi="Times New Roman"/>
                <w:sz w:val="20"/>
                <w:szCs w:val="20"/>
              </w:rPr>
              <w:t xml:space="preserve">- от 0,5 до 4,0А пост. тока при </w:t>
            </w:r>
            <w:proofErr w:type="spellStart"/>
            <w:r w:rsidRPr="00BB2B58">
              <w:rPr>
                <w:rFonts w:ascii="Times New Roman" w:hAnsi="Times New Roman"/>
                <w:sz w:val="20"/>
                <w:szCs w:val="20"/>
              </w:rPr>
              <w:t>напряж</w:t>
            </w:r>
            <w:proofErr w:type="spellEnd"/>
            <w:r w:rsidRPr="00BB2B58">
              <w:rPr>
                <w:rFonts w:ascii="Times New Roman" w:hAnsi="Times New Roman"/>
                <w:sz w:val="20"/>
                <w:szCs w:val="20"/>
              </w:rPr>
              <w:t xml:space="preserve">. от 3 до 30 </w:t>
            </w:r>
            <w:proofErr w:type="gramStart"/>
            <w:r w:rsidRPr="00BB2B5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BB2B58">
              <w:rPr>
                <w:rFonts w:ascii="Times New Roman" w:hAnsi="Times New Roman"/>
                <w:sz w:val="20"/>
                <w:szCs w:val="20"/>
              </w:rPr>
              <w:t xml:space="preserve"> при активной нагрузке;</w:t>
            </w:r>
          </w:p>
          <w:p w:rsidR="00BB2B58" w:rsidRP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B58">
              <w:rPr>
                <w:rFonts w:ascii="Times New Roman" w:hAnsi="Times New Roman"/>
                <w:sz w:val="20"/>
                <w:szCs w:val="20"/>
              </w:rPr>
              <w:t xml:space="preserve">- от 0,5 до 2,0А пост. тока при </w:t>
            </w:r>
            <w:proofErr w:type="spellStart"/>
            <w:r w:rsidRPr="00BB2B58">
              <w:rPr>
                <w:rFonts w:ascii="Times New Roman" w:hAnsi="Times New Roman"/>
                <w:sz w:val="20"/>
                <w:szCs w:val="20"/>
              </w:rPr>
              <w:t>напряж</w:t>
            </w:r>
            <w:proofErr w:type="spellEnd"/>
            <w:r w:rsidRPr="00BB2B58">
              <w:rPr>
                <w:rFonts w:ascii="Times New Roman" w:hAnsi="Times New Roman"/>
                <w:sz w:val="20"/>
                <w:szCs w:val="20"/>
              </w:rPr>
              <w:t xml:space="preserve">. от 3 до 30 В при индуктивной нагрузке </w:t>
            </w:r>
            <w:proofErr w:type="gramStart"/>
            <w:r w:rsidRPr="00BB2B58">
              <w:rPr>
                <w:rFonts w:ascii="Times New Roman" w:hAnsi="Times New Roman"/>
                <w:sz w:val="20"/>
                <w:szCs w:val="20"/>
              </w:rPr>
              <w:t>( t</w:t>
            </w:r>
            <w:proofErr w:type="gramEnd"/>
            <w:r w:rsidRPr="00BB2B58">
              <w:rPr>
                <w:rFonts w:ascii="Times New Roman" w:hAnsi="Times New Roman"/>
                <w:sz w:val="20"/>
                <w:szCs w:val="20"/>
              </w:rPr>
              <w:t>&lt; или =0,015 с);</w:t>
            </w:r>
          </w:p>
          <w:p w:rsidR="00BB2B58" w:rsidRP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B58">
              <w:rPr>
                <w:rFonts w:ascii="Times New Roman" w:hAnsi="Times New Roman"/>
                <w:sz w:val="20"/>
                <w:szCs w:val="20"/>
              </w:rPr>
              <w:t xml:space="preserve">- до 2,0А переменного тока частотой 50 Гц напряжением до 250 </w:t>
            </w:r>
            <w:proofErr w:type="gramStart"/>
            <w:r w:rsidRPr="00BB2B5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BB2B58">
              <w:rPr>
                <w:rFonts w:ascii="Times New Roman" w:hAnsi="Times New Roman"/>
                <w:sz w:val="20"/>
                <w:szCs w:val="20"/>
              </w:rPr>
              <w:t xml:space="preserve"> при индуктивной нагрузке (</w:t>
            </w:r>
            <w:proofErr w:type="spellStart"/>
            <w:r w:rsidRPr="00BB2B58">
              <w:rPr>
                <w:rFonts w:ascii="Times New Roman" w:hAnsi="Times New Roman"/>
                <w:sz w:val="20"/>
                <w:szCs w:val="20"/>
              </w:rPr>
              <w:t>cosj</w:t>
            </w:r>
            <w:proofErr w:type="spellEnd"/>
            <w:r w:rsidRPr="00BB2B58">
              <w:rPr>
                <w:rFonts w:ascii="Times New Roman" w:hAnsi="Times New Roman"/>
                <w:sz w:val="20"/>
                <w:szCs w:val="20"/>
              </w:rPr>
              <w:t xml:space="preserve"> =0,5);</w:t>
            </w:r>
          </w:p>
          <w:p w:rsid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B58">
              <w:rPr>
                <w:rFonts w:ascii="Times New Roman" w:hAnsi="Times New Roman"/>
                <w:sz w:val="20"/>
                <w:szCs w:val="20"/>
              </w:rPr>
              <w:t xml:space="preserve">- до 3,0А </w:t>
            </w:r>
            <w:proofErr w:type="spellStart"/>
            <w:r w:rsidRPr="00BB2B58">
              <w:rPr>
                <w:rFonts w:ascii="Times New Roman" w:hAnsi="Times New Roman"/>
                <w:sz w:val="20"/>
                <w:szCs w:val="20"/>
              </w:rPr>
              <w:t>перем</w:t>
            </w:r>
            <w:proofErr w:type="spellEnd"/>
            <w:r w:rsidRPr="00BB2B58">
              <w:rPr>
                <w:rFonts w:ascii="Times New Roman" w:hAnsi="Times New Roman"/>
                <w:sz w:val="20"/>
                <w:szCs w:val="20"/>
              </w:rPr>
              <w:t xml:space="preserve">. тока частотой 50 Гц </w:t>
            </w:r>
            <w:proofErr w:type="spellStart"/>
            <w:r w:rsidRPr="00BB2B58">
              <w:rPr>
                <w:rFonts w:ascii="Times New Roman" w:hAnsi="Times New Roman"/>
                <w:sz w:val="20"/>
                <w:szCs w:val="20"/>
              </w:rPr>
              <w:t>напряж</w:t>
            </w:r>
            <w:proofErr w:type="spellEnd"/>
            <w:r w:rsidRPr="00BB2B58">
              <w:rPr>
                <w:rFonts w:ascii="Times New Roman" w:hAnsi="Times New Roman"/>
                <w:sz w:val="20"/>
                <w:szCs w:val="20"/>
              </w:rPr>
              <w:t xml:space="preserve">. до 250 </w:t>
            </w:r>
            <w:proofErr w:type="gramStart"/>
            <w:r w:rsidRPr="00BB2B58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BB2B58">
              <w:rPr>
                <w:rFonts w:ascii="Times New Roman" w:hAnsi="Times New Roman"/>
                <w:sz w:val="20"/>
                <w:szCs w:val="20"/>
              </w:rPr>
              <w:t xml:space="preserve"> при акт.  нагрузке;</w:t>
            </w:r>
          </w:p>
          <w:p w:rsidR="00BB2B58" w:rsidRPr="00BB2B58" w:rsidRDefault="00BB2B58" w:rsidP="00BB2B58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B2B58">
              <w:rPr>
                <w:rFonts w:ascii="Times New Roman" w:hAnsi="Times New Roman"/>
                <w:i/>
                <w:sz w:val="20"/>
                <w:szCs w:val="20"/>
              </w:rPr>
              <w:t xml:space="preserve">рабочее давление контролируемой среды: </w:t>
            </w:r>
          </w:p>
          <w:p w:rsidR="00BB2B58" w:rsidRDefault="00BB2B58" w:rsidP="00BB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B2B58">
              <w:rPr>
                <w:rFonts w:ascii="Times New Roman" w:hAnsi="Times New Roman"/>
                <w:sz w:val="20"/>
                <w:szCs w:val="20"/>
              </w:rPr>
              <w:t>от 0,054 (0,</w:t>
            </w:r>
            <w:proofErr w:type="gramStart"/>
            <w:r w:rsidRPr="00BB2B58">
              <w:rPr>
                <w:rFonts w:ascii="Times New Roman" w:hAnsi="Times New Roman"/>
                <w:sz w:val="20"/>
                <w:szCs w:val="20"/>
              </w:rPr>
              <w:t>54)до</w:t>
            </w:r>
            <w:proofErr w:type="gramEnd"/>
            <w:r w:rsidRPr="00BB2B58">
              <w:rPr>
                <w:rFonts w:ascii="Times New Roman" w:hAnsi="Times New Roman"/>
                <w:sz w:val="20"/>
                <w:szCs w:val="20"/>
              </w:rPr>
              <w:t xml:space="preserve"> 0,2 (2) Мпа (кгс/см2)</w:t>
            </w:r>
          </w:p>
          <w:p w:rsidR="00BB2B58" w:rsidRPr="008224B6" w:rsidRDefault="00BB2B58" w:rsidP="00BB2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B2B58">
              <w:rPr>
                <w:rFonts w:ascii="Times New Roman" w:hAnsi="Times New Roman"/>
                <w:i/>
                <w:sz w:val="20"/>
                <w:szCs w:val="20"/>
              </w:rPr>
              <w:t>Виброустойчивость</w:t>
            </w:r>
            <w:proofErr w:type="spellEnd"/>
            <w:r w:rsidRPr="00BB2B58">
              <w:rPr>
                <w:rFonts w:ascii="Times New Roman" w:hAnsi="Times New Roman"/>
                <w:i/>
                <w:sz w:val="20"/>
                <w:szCs w:val="20"/>
              </w:rPr>
              <w:t>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BB2B58">
              <w:rPr>
                <w:rFonts w:ascii="Times New Roman" w:hAnsi="Times New Roman"/>
                <w:sz w:val="20"/>
                <w:szCs w:val="20"/>
              </w:rPr>
              <w:t>вибрация с ускорением до 5 м/с2 в диапазоне частот от 5 до 30 Гц и с ускорением от 5 до 15м/с2 в диапазоне частот от 30 до 80 Гц</w:t>
            </w:r>
          </w:p>
        </w:tc>
      </w:tr>
      <w:tr w:rsidR="000743B9" w:rsidRPr="008224B6" w:rsidTr="003656E4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0743B9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224B6">
              <w:rPr>
                <w:rFonts w:ascii="Times New Roman" w:hAnsi="Times New Roman"/>
              </w:rPr>
              <w:t>Извещатель</w:t>
            </w:r>
            <w:proofErr w:type="spellEnd"/>
            <w:r w:rsidRPr="008224B6">
              <w:rPr>
                <w:rFonts w:ascii="Times New Roman" w:hAnsi="Times New Roman"/>
              </w:rPr>
              <w:t xml:space="preserve"> пожарный дымовой ИП-212-43МК  оптико-электронный точечный, автономный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0743B9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0743B9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7216DA" w:rsidRDefault="007216DA" w:rsidP="007216DA">
            <w:pPr>
              <w:spacing w:after="0" w:line="240" w:lineRule="auto"/>
              <w:contextualSpacing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Ч</w:t>
            </w:r>
            <w:r w:rsidRPr="007216DA">
              <w:rPr>
                <w:rFonts w:ascii="Times New Roman" w:hAnsi="Times New Roman"/>
                <w:sz w:val="19"/>
                <w:szCs w:val="19"/>
              </w:rPr>
              <w:t>етыре типа звуковых сигналов (Пожар, Внимание, Внешняя тревога и Разряд батареи)</w:t>
            </w:r>
            <w:r>
              <w:rPr>
                <w:rFonts w:ascii="Times New Roman" w:hAnsi="Times New Roman"/>
                <w:sz w:val="19"/>
                <w:szCs w:val="19"/>
              </w:rPr>
              <w:t>;</w:t>
            </w:r>
          </w:p>
          <w:p w:rsidR="007216DA" w:rsidRDefault="007216DA" w:rsidP="007216DA">
            <w:pPr>
              <w:spacing w:after="0" w:line="240" w:lineRule="auto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7216DA">
              <w:rPr>
                <w:rFonts w:ascii="Times New Roman" w:hAnsi="Times New Roman"/>
                <w:sz w:val="19"/>
                <w:szCs w:val="19"/>
              </w:rPr>
              <w:t xml:space="preserve">контакты </w:t>
            </w:r>
            <w:proofErr w:type="spellStart"/>
            <w:r w:rsidRPr="007216DA">
              <w:rPr>
                <w:rFonts w:ascii="Times New Roman" w:hAnsi="Times New Roman"/>
                <w:sz w:val="19"/>
                <w:szCs w:val="19"/>
              </w:rPr>
              <w:t>опто</w:t>
            </w:r>
            <w:proofErr w:type="spellEnd"/>
            <w:r w:rsidRPr="007216DA">
              <w:rPr>
                <w:rFonts w:ascii="Times New Roman" w:hAnsi="Times New Roman"/>
                <w:sz w:val="19"/>
                <w:szCs w:val="19"/>
              </w:rPr>
              <w:t>-реле для подключения внешнего шлейфа (НР)</w:t>
            </w:r>
            <w:r>
              <w:rPr>
                <w:rFonts w:ascii="Times New Roman" w:hAnsi="Times New Roman"/>
                <w:sz w:val="19"/>
                <w:szCs w:val="19"/>
              </w:rPr>
              <w:t>;</w:t>
            </w:r>
          </w:p>
          <w:p w:rsidR="007216DA" w:rsidRDefault="007216DA" w:rsidP="007216DA">
            <w:pPr>
              <w:spacing w:after="0" w:line="240" w:lineRule="auto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7216DA">
              <w:rPr>
                <w:rFonts w:ascii="Times New Roman" w:hAnsi="Times New Roman"/>
                <w:sz w:val="19"/>
                <w:szCs w:val="19"/>
              </w:rPr>
              <w:t>4 элемента питания 1,5 В ААА (R03)</w:t>
            </w:r>
            <w:r>
              <w:rPr>
                <w:rFonts w:ascii="Times New Roman" w:hAnsi="Times New Roman"/>
                <w:sz w:val="19"/>
                <w:szCs w:val="19"/>
              </w:rPr>
              <w:t>;</w:t>
            </w:r>
          </w:p>
          <w:p w:rsidR="007216DA" w:rsidRDefault="007216DA" w:rsidP="007216DA">
            <w:pPr>
              <w:spacing w:after="0" w:line="240" w:lineRule="auto"/>
              <w:contextualSpacing/>
              <w:rPr>
                <w:rFonts w:ascii="Times New Roman" w:hAnsi="Times New Roman"/>
                <w:sz w:val="19"/>
                <w:szCs w:val="19"/>
              </w:rPr>
            </w:pPr>
            <w:r w:rsidRPr="007216DA">
              <w:rPr>
                <w:rFonts w:ascii="Times New Roman" w:hAnsi="Times New Roman"/>
                <w:sz w:val="19"/>
                <w:szCs w:val="19"/>
              </w:rPr>
              <w:t>t-</w:t>
            </w:r>
            <w:proofErr w:type="gramStart"/>
            <w:r w:rsidRPr="007216DA">
              <w:rPr>
                <w:rFonts w:ascii="Times New Roman" w:hAnsi="Times New Roman"/>
                <w:sz w:val="19"/>
                <w:szCs w:val="19"/>
              </w:rPr>
              <w:t>раб.-</w:t>
            </w:r>
            <w:proofErr w:type="gramEnd"/>
            <w:r w:rsidRPr="007216DA">
              <w:rPr>
                <w:rFonts w:ascii="Times New Roman" w:hAnsi="Times New Roman"/>
                <w:sz w:val="19"/>
                <w:szCs w:val="19"/>
              </w:rPr>
              <w:t>10...+55°С</w:t>
            </w:r>
            <w:r>
              <w:rPr>
                <w:rFonts w:ascii="Times New Roman" w:hAnsi="Times New Roman"/>
                <w:sz w:val="19"/>
                <w:szCs w:val="19"/>
              </w:rPr>
              <w:t>;</w:t>
            </w:r>
            <w:r w:rsidRPr="007216DA">
              <w:rPr>
                <w:rFonts w:ascii="Times New Roman" w:hAnsi="Times New Roman"/>
                <w:sz w:val="19"/>
                <w:szCs w:val="19"/>
              </w:rPr>
              <w:t xml:space="preserve"> </w:t>
            </w:r>
          </w:p>
          <w:p w:rsidR="000743B9" w:rsidRPr="008224B6" w:rsidRDefault="007216DA" w:rsidP="007216DA">
            <w:pPr>
              <w:spacing w:after="0" w:line="240" w:lineRule="auto"/>
              <w:contextualSpacing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 xml:space="preserve">размеры </w:t>
            </w:r>
            <w:r w:rsidRPr="007216DA">
              <w:rPr>
                <w:rFonts w:ascii="Times New Roman" w:hAnsi="Times New Roman"/>
                <w:sz w:val="19"/>
                <w:szCs w:val="19"/>
              </w:rPr>
              <w:t>100х50 мм</w:t>
            </w:r>
          </w:p>
        </w:tc>
      </w:tr>
      <w:tr w:rsidR="000743B9" w:rsidRPr="008224B6" w:rsidTr="003656E4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0743B9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rPr>
                <w:rFonts w:ascii="Times New Roman" w:hAnsi="Times New Roman"/>
              </w:rPr>
            </w:pPr>
            <w:r w:rsidRPr="008224B6">
              <w:rPr>
                <w:rFonts w:ascii="Times New Roman" w:hAnsi="Times New Roman"/>
              </w:rPr>
              <w:t>Источник бесперебойного питания СКАТ-2400М DIN,  24В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SKAT-24-2,0-DIN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0743B9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24B6" w:rsidRPr="008224B6" w:rsidRDefault="008224B6" w:rsidP="008224B6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8224B6">
              <w:rPr>
                <w:rFonts w:ascii="Times New Roman" w:hAnsi="Times New Roman"/>
                <w:sz w:val="19"/>
                <w:szCs w:val="19"/>
              </w:rPr>
              <w:t xml:space="preserve">Выходное напряжение постоянного тока: 21…28 В, </w:t>
            </w:r>
          </w:p>
          <w:p w:rsidR="008224B6" w:rsidRPr="008224B6" w:rsidRDefault="008224B6" w:rsidP="008224B6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8224B6">
              <w:rPr>
                <w:rFonts w:ascii="Times New Roman" w:hAnsi="Times New Roman"/>
                <w:sz w:val="19"/>
                <w:szCs w:val="19"/>
              </w:rPr>
              <w:t xml:space="preserve">Максимальный ток нагрузки 2 А. </w:t>
            </w:r>
          </w:p>
          <w:p w:rsidR="008224B6" w:rsidRPr="008224B6" w:rsidRDefault="008224B6" w:rsidP="008224B6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8224B6">
              <w:rPr>
                <w:rFonts w:ascii="Times New Roman" w:hAnsi="Times New Roman"/>
                <w:sz w:val="19"/>
                <w:szCs w:val="19"/>
              </w:rPr>
              <w:t>Размеры корпуса 139х89х65 мм,</w:t>
            </w:r>
          </w:p>
          <w:p w:rsidR="008224B6" w:rsidRPr="008224B6" w:rsidRDefault="008224B6" w:rsidP="008224B6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8224B6">
              <w:rPr>
                <w:rFonts w:ascii="Times New Roman" w:hAnsi="Times New Roman"/>
                <w:sz w:val="19"/>
                <w:szCs w:val="19"/>
              </w:rPr>
              <w:t xml:space="preserve">Типа монтажа: на DIN-рейку 35 мм, </w:t>
            </w:r>
          </w:p>
          <w:p w:rsidR="008224B6" w:rsidRPr="008224B6" w:rsidRDefault="008224B6" w:rsidP="008224B6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8224B6">
              <w:rPr>
                <w:rFonts w:ascii="Times New Roman" w:hAnsi="Times New Roman"/>
                <w:sz w:val="19"/>
                <w:szCs w:val="19"/>
              </w:rPr>
              <w:t>Количество АКБ: 2шт.</w:t>
            </w:r>
          </w:p>
          <w:p w:rsidR="008224B6" w:rsidRPr="008224B6" w:rsidRDefault="008224B6" w:rsidP="008224B6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8224B6">
              <w:rPr>
                <w:rFonts w:ascii="Times New Roman" w:hAnsi="Times New Roman"/>
                <w:sz w:val="19"/>
                <w:szCs w:val="19"/>
              </w:rPr>
              <w:t xml:space="preserve">Емкость внешнего АКБ: 7 </w:t>
            </w:r>
            <w:proofErr w:type="spellStart"/>
            <w:r w:rsidRPr="008224B6">
              <w:rPr>
                <w:rFonts w:ascii="Times New Roman" w:hAnsi="Times New Roman"/>
                <w:sz w:val="19"/>
                <w:szCs w:val="19"/>
              </w:rPr>
              <w:t>Ач</w:t>
            </w:r>
            <w:proofErr w:type="spellEnd"/>
          </w:p>
          <w:p w:rsidR="000743B9" w:rsidRPr="008224B6" w:rsidRDefault="008224B6" w:rsidP="008224B6">
            <w:pPr>
              <w:spacing w:after="0" w:line="240" w:lineRule="auto"/>
              <w:rPr>
                <w:rFonts w:ascii="Times New Roman" w:hAnsi="Times New Roman"/>
                <w:sz w:val="19"/>
                <w:szCs w:val="19"/>
              </w:rPr>
            </w:pPr>
            <w:r w:rsidRPr="008224B6">
              <w:rPr>
                <w:rFonts w:ascii="Times New Roman" w:hAnsi="Times New Roman"/>
                <w:sz w:val="19"/>
                <w:szCs w:val="19"/>
              </w:rPr>
              <w:lastRenderedPageBreak/>
              <w:t>Степень защиты: IP 20</w:t>
            </w:r>
          </w:p>
        </w:tc>
      </w:tr>
      <w:tr w:rsidR="000743B9" w:rsidRPr="008224B6" w:rsidTr="003656E4"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377254" w:rsidP="008224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rPr>
                <w:rFonts w:ascii="Times New Roman" w:hAnsi="Times New Roman"/>
              </w:rPr>
            </w:pPr>
            <w:r w:rsidRPr="008224B6">
              <w:rPr>
                <w:rFonts w:ascii="Times New Roman" w:hAnsi="Times New Roman"/>
              </w:rPr>
              <w:t>Регулятор температуры - контроллер с датчиками температуры: наружного воздуха, смешанного теплоносителя, подогретой воды, обратного и  подающего теплоносителя.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24B6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Регулятор температуры</w:t>
            </w:r>
          </w:p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РТ-2010Д-04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0743B9" w:rsidP="008224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шт</w:t>
            </w:r>
            <w:proofErr w:type="spellEnd"/>
          </w:p>
        </w:tc>
        <w:tc>
          <w:tcPr>
            <w:tcW w:w="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0743B9" w:rsidRPr="008224B6" w:rsidRDefault="008224B6" w:rsidP="008224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74" w:type="dxa"/>
              <w:bottom w:w="15" w:type="dxa"/>
              <w:right w:w="74" w:type="dxa"/>
            </w:tcMar>
            <w:vAlign w:val="center"/>
          </w:tcPr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Требования к контроллеру: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два независимых контура регулирования (Контур отопления и контур ГВС);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 xml:space="preserve">- график температур обратной воды в каждом контуре должен содержать значения максимально допустимых температур обратной воды для каждого значения температуры наружного воздуха в диапазоне от минус 35 °С до плюс 15 °С </w:t>
            </w:r>
            <w:proofErr w:type="spellStart"/>
            <w:r w:rsidRPr="008224B6">
              <w:rPr>
                <w:rFonts w:ascii="Times New Roman" w:hAnsi="Times New Roman"/>
                <w:sz w:val="20"/>
                <w:szCs w:val="20"/>
              </w:rPr>
              <w:t>с</w:t>
            </w:r>
            <w:proofErr w:type="spellEnd"/>
            <w:r w:rsidRPr="008224B6">
              <w:rPr>
                <w:rFonts w:ascii="Times New Roman" w:hAnsi="Times New Roman"/>
                <w:sz w:val="20"/>
                <w:szCs w:val="20"/>
              </w:rPr>
              <w:t xml:space="preserve"> шагом 1 °С;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в контроллере должно производится архивирование контролируемых температур;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установлен порт RS485 для скачивания архивных данных;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 xml:space="preserve">- иметь возможность включать контроллер в существующую систему диспетчеризации процесса регулирования посредством протокола </w:t>
            </w:r>
            <w:proofErr w:type="spellStart"/>
            <w:r w:rsidRPr="008224B6">
              <w:rPr>
                <w:rFonts w:ascii="Times New Roman" w:hAnsi="Times New Roman"/>
                <w:sz w:val="20"/>
                <w:szCs w:val="20"/>
              </w:rPr>
              <w:t>Wake</w:t>
            </w:r>
            <w:proofErr w:type="spellEnd"/>
            <w:r w:rsidRPr="008224B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 xml:space="preserve">- номинальное напряжение переменного тока: 230 </w:t>
            </w:r>
            <w:proofErr w:type="gramStart"/>
            <w:r w:rsidRPr="008224B6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8224B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частота – 50±1 Гц;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потребляемой мощность – не более 10 ВА.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габаритные размеры – не более 400х100х80 мм;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масса – не более 1,5 кг;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монтаж – на DIN-рель;</w:t>
            </w:r>
          </w:p>
          <w:p w:rsidR="008224B6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наличие дискретных входов – 6;</w:t>
            </w:r>
          </w:p>
          <w:p w:rsidR="000743B9" w:rsidRPr="008224B6" w:rsidRDefault="008224B6" w:rsidP="008224B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24B6">
              <w:rPr>
                <w:rFonts w:ascii="Times New Roman" w:hAnsi="Times New Roman"/>
                <w:sz w:val="20"/>
                <w:szCs w:val="20"/>
              </w:rPr>
              <w:t>- наличие цифровых входов–цифровые термодатчики DS18S20;</w:t>
            </w:r>
          </w:p>
        </w:tc>
      </w:tr>
    </w:tbl>
    <w:p w:rsidR="00C141B2" w:rsidRDefault="00C141B2" w:rsidP="00F54144">
      <w:pPr>
        <w:spacing w:after="0"/>
        <w:rPr>
          <w:rFonts w:ascii="Times New Roman" w:hAnsi="Times New Roman"/>
        </w:rPr>
      </w:pPr>
    </w:p>
    <w:p w:rsidR="00BB574F" w:rsidRPr="003656E4" w:rsidRDefault="00F54144" w:rsidP="00F54144">
      <w:pPr>
        <w:spacing w:after="0"/>
        <w:rPr>
          <w:rFonts w:ascii="Times New Roman" w:hAnsi="Times New Roman"/>
        </w:rPr>
      </w:pPr>
      <w:r w:rsidRPr="003656E4">
        <w:rPr>
          <w:rFonts w:ascii="Times New Roman" w:hAnsi="Times New Roman"/>
        </w:rPr>
        <w:t>Согласовано:</w:t>
      </w:r>
    </w:p>
    <w:tbl>
      <w:tblPr>
        <w:tblStyle w:val="a9"/>
        <w:tblW w:w="0" w:type="auto"/>
        <w:tblInd w:w="-5" w:type="dxa"/>
        <w:tblLook w:val="04A0" w:firstRow="1" w:lastRow="0" w:firstColumn="1" w:lastColumn="0" w:noHBand="0" w:noVBand="1"/>
      </w:tblPr>
      <w:tblGrid>
        <w:gridCol w:w="3014"/>
        <w:gridCol w:w="1509"/>
        <w:gridCol w:w="3019"/>
        <w:gridCol w:w="2058"/>
      </w:tblGrid>
      <w:tr w:rsidR="00BB574F" w:rsidRPr="003656E4" w:rsidTr="003656E4">
        <w:trPr>
          <w:trHeight w:val="407"/>
        </w:trPr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74F" w:rsidRPr="003656E4" w:rsidRDefault="00BB574F" w:rsidP="00937E58">
            <w:r w:rsidRPr="003656E4">
              <w:t xml:space="preserve">Начальник УЦТП 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74F" w:rsidRPr="003656E4" w:rsidRDefault="00BB574F" w:rsidP="00937E58">
            <w:r w:rsidRPr="003656E4">
              <w:t xml:space="preserve"> 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74F" w:rsidRPr="003656E4" w:rsidRDefault="00BB574F" w:rsidP="00937E58">
            <w:r w:rsidRPr="003656E4">
              <w:t>Нечаева Д.В</w:t>
            </w:r>
          </w:p>
        </w:tc>
        <w:tc>
          <w:tcPr>
            <w:tcW w:w="20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74F" w:rsidRPr="003656E4" w:rsidRDefault="00BB574F" w:rsidP="00937E58"/>
        </w:tc>
      </w:tr>
      <w:tr w:rsidR="00BB574F" w:rsidTr="003656E4">
        <w:trPr>
          <w:trHeight w:val="227"/>
        </w:trPr>
        <w:tc>
          <w:tcPr>
            <w:tcW w:w="30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74F" w:rsidRDefault="00BB574F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[должность]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74F" w:rsidRDefault="00BB574F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[подпись]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74F" w:rsidRDefault="00BB574F" w:rsidP="00937E58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B574F" w:rsidRDefault="00BB574F" w:rsidP="00BB574F">
            <w:pPr>
              <w:jc w:val="center"/>
              <w:rPr>
                <w:sz w:val="24"/>
                <w:szCs w:val="28"/>
              </w:rPr>
            </w:pPr>
            <w:r w:rsidRPr="00F54144">
              <w:rPr>
                <w:sz w:val="16"/>
                <w:szCs w:val="16"/>
              </w:rPr>
              <w:t>[дата]</w:t>
            </w:r>
          </w:p>
        </w:tc>
      </w:tr>
      <w:tr w:rsidR="00FC0DF4" w:rsidRPr="00CD5C92" w:rsidTr="00365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3014" w:type="dxa"/>
            <w:tcBorders>
              <w:bottom w:val="single" w:sz="4" w:space="0" w:color="auto"/>
            </w:tcBorders>
          </w:tcPr>
          <w:p w:rsidR="00FC0DF4" w:rsidRPr="003656E4" w:rsidRDefault="00FC0DF4" w:rsidP="008224B6">
            <w:pPr>
              <w:spacing w:after="0"/>
            </w:pPr>
            <w:r w:rsidRPr="003656E4">
              <w:t>Инженер КИПиА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FC0DF4" w:rsidRPr="003656E4" w:rsidRDefault="00FC0DF4" w:rsidP="00FC0DF4"/>
        </w:tc>
        <w:tc>
          <w:tcPr>
            <w:tcW w:w="3019" w:type="dxa"/>
            <w:tcBorders>
              <w:bottom w:val="single" w:sz="4" w:space="0" w:color="auto"/>
            </w:tcBorders>
          </w:tcPr>
          <w:p w:rsidR="00FC0DF4" w:rsidRPr="003656E4" w:rsidRDefault="008224B6" w:rsidP="00FC0DF4">
            <w:pPr>
              <w:spacing w:after="0"/>
            </w:pPr>
            <w:r w:rsidRPr="00EF26CC">
              <w:t>Ильгузин С.Б.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FC0DF4" w:rsidRPr="003656E4" w:rsidRDefault="00FC0DF4" w:rsidP="00FC0DF4"/>
        </w:tc>
      </w:tr>
      <w:tr w:rsidR="00FC0DF4" w:rsidRPr="00CD5C92" w:rsidTr="00365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6"/>
        </w:trPr>
        <w:tc>
          <w:tcPr>
            <w:tcW w:w="3014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019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8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[дата]</w:t>
            </w:r>
          </w:p>
        </w:tc>
      </w:tr>
      <w:tr w:rsidR="00FC0DF4" w:rsidRPr="00CD5C92" w:rsidTr="00365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2"/>
        </w:trPr>
        <w:tc>
          <w:tcPr>
            <w:tcW w:w="3014" w:type="dxa"/>
            <w:tcBorders>
              <w:bottom w:val="single" w:sz="4" w:space="0" w:color="auto"/>
            </w:tcBorders>
          </w:tcPr>
          <w:p w:rsidR="00FC0DF4" w:rsidRPr="003656E4" w:rsidRDefault="00FC0DF4" w:rsidP="00FC0DF4">
            <w:r w:rsidRPr="003656E4">
              <w:t>Ведущий специалист по КО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:rsidR="00FC0DF4" w:rsidRPr="003656E4" w:rsidRDefault="00FC0DF4" w:rsidP="00FC0DF4"/>
        </w:tc>
        <w:tc>
          <w:tcPr>
            <w:tcW w:w="3019" w:type="dxa"/>
            <w:tcBorders>
              <w:bottom w:val="single" w:sz="4" w:space="0" w:color="auto"/>
            </w:tcBorders>
          </w:tcPr>
          <w:p w:rsidR="00FC0DF4" w:rsidRPr="003656E4" w:rsidRDefault="008224B6" w:rsidP="00FC0DF4">
            <w:r>
              <w:t>Воробьева В.Ю.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</w:p>
        </w:tc>
      </w:tr>
      <w:tr w:rsidR="00FC0DF4" w:rsidRPr="00CD5C92" w:rsidTr="003656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7"/>
        </w:trPr>
        <w:tc>
          <w:tcPr>
            <w:tcW w:w="3014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09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019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8" w:type="dxa"/>
            <w:tcBorders>
              <w:top w:val="single" w:sz="4" w:space="0" w:color="auto"/>
            </w:tcBorders>
          </w:tcPr>
          <w:p w:rsidR="00FC0DF4" w:rsidRPr="00CD5C92" w:rsidRDefault="00FC0DF4" w:rsidP="00FC0DF4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 xml:space="preserve"> [дата]</w:t>
            </w:r>
          </w:p>
        </w:tc>
      </w:tr>
    </w:tbl>
    <w:p w:rsidR="00FC0DF4" w:rsidRPr="003656E4" w:rsidRDefault="00FC0DF4" w:rsidP="00FC0DF4">
      <w:pPr>
        <w:rPr>
          <w:rFonts w:ascii="Times New Roman" w:hAnsi="Times New Roman"/>
        </w:rPr>
      </w:pPr>
      <w:r w:rsidRPr="003656E4">
        <w:rPr>
          <w:rFonts w:ascii="Times New Roman" w:hAnsi="Times New Roman"/>
        </w:rPr>
        <w:t>Ответственный исполнитель: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019"/>
        <w:gridCol w:w="1528"/>
        <w:gridCol w:w="3033"/>
        <w:gridCol w:w="2057"/>
      </w:tblGrid>
      <w:tr w:rsidR="00FC0DF4" w:rsidRPr="003656E4" w:rsidTr="00E57A35"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DF4" w:rsidRPr="003656E4" w:rsidRDefault="00FC0DF4" w:rsidP="00E57A35">
            <w:r w:rsidRPr="003656E4">
              <w:t xml:space="preserve">Инженер ПТО   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DF4" w:rsidRPr="003656E4" w:rsidRDefault="00FC0DF4" w:rsidP="00E57A35"/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DF4" w:rsidRPr="003656E4" w:rsidRDefault="008224B6" w:rsidP="00C141B2">
            <w:r>
              <w:t xml:space="preserve">  Руцкая И.В</w:t>
            </w:r>
            <w:r w:rsidR="00C141B2">
              <w:t>.</w:t>
            </w:r>
            <w:r w:rsidR="00FC0DF4" w:rsidRPr="003656E4">
              <w:t xml:space="preserve">  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0DF4" w:rsidRPr="003656E4" w:rsidRDefault="00FC0DF4" w:rsidP="00E57A35">
            <w:pPr>
              <w:jc w:val="center"/>
            </w:pPr>
          </w:p>
        </w:tc>
      </w:tr>
      <w:tr w:rsidR="00FC0DF4" w:rsidRPr="00CD5C92" w:rsidTr="00E57A35">
        <w:tc>
          <w:tcPr>
            <w:tcW w:w="30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0DF4" w:rsidRPr="00CD5C92" w:rsidRDefault="00FC0DF4" w:rsidP="00E57A35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[должность]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0DF4" w:rsidRPr="00CD5C92" w:rsidRDefault="00FC0DF4" w:rsidP="00E57A35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[подпись]</w:t>
            </w: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0DF4" w:rsidRPr="00CD5C92" w:rsidRDefault="00FC0DF4" w:rsidP="00E57A35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>[расшифровка]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0DF4" w:rsidRPr="00CD5C92" w:rsidRDefault="00FC0DF4" w:rsidP="00E57A35">
            <w:pPr>
              <w:jc w:val="center"/>
              <w:rPr>
                <w:sz w:val="24"/>
                <w:szCs w:val="28"/>
              </w:rPr>
            </w:pPr>
            <w:r w:rsidRPr="00CD5C92">
              <w:rPr>
                <w:sz w:val="16"/>
                <w:szCs w:val="16"/>
              </w:rPr>
              <w:t xml:space="preserve">             [дата]</w:t>
            </w:r>
          </w:p>
        </w:tc>
      </w:tr>
    </w:tbl>
    <w:p w:rsidR="00FC0DF4" w:rsidRPr="00CD5C92" w:rsidRDefault="00FC0DF4" w:rsidP="00657727">
      <w:pPr>
        <w:rPr>
          <w:rFonts w:ascii="Times New Roman" w:hAnsi="Times New Roman"/>
          <w:sz w:val="24"/>
          <w:szCs w:val="24"/>
        </w:rPr>
      </w:pPr>
      <w:r w:rsidRPr="00CD5C92">
        <w:rPr>
          <w:rFonts w:ascii="Times New Roman" w:hAnsi="Times New Roman"/>
          <w:sz w:val="20"/>
        </w:rPr>
        <w:t>тел. (82142)7-99-87</w:t>
      </w:r>
    </w:p>
    <w:sectPr w:rsidR="00FC0DF4" w:rsidRPr="00CD5C92" w:rsidSect="008C582E">
      <w:pgSz w:w="16838" w:h="11906" w:orient="landscape"/>
      <w:pgMar w:top="709" w:right="962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C04E6"/>
    <w:multiLevelType w:val="hybridMultilevel"/>
    <w:tmpl w:val="30DA9C48"/>
    <w:lvl w:ilvl="0" w:tplc="9DCACF1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5C14548"/>
    <w:multiLevelType w:val="hybridMultilevel"/>
    <w:tmpl w:val="61E02CDC"/>
    <w:lvl w:ilvl="0" w:tplc="041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3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E6206"/>
    <w:multiLevelType w:val="multilevel"/>
    <w:tmpl w:val="E4FC2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415E06"/>
    <w:multiLevelType w:val="multilevel"/>
    <w:tmpl w:val="BED0A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6C5F9C"/>
    <w:multiLevelType w:val="hybridMultilevel"/>
    <w:tmpl w:val="231C6DF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75B2C29A">
      <w:start w:val="2"/>
      <w:numFmt w:val="bullet"/>
      <w:lvlText w:val="-"/>
      <w:lvlJc w:val="left"/>
      <w:pPr>
        <w:ind w:left="2340" w:hanging="360"/>
      </w:pPr>
      <w:rPr>
        <w:rFonts w:ascii="Times New Roman" w:eastAsia="Calibri" w:hAnsi="Times New Roman" w:cs="Times New Roman" w:hint="default"/>
      </w:r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786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077A69"/>
    <w:multiLevelType w:val="multilevel"/>
    <w:tmpl w:val="E4FC2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10"/>
  </w:num>
  <w:num w:numId="6">
    <w:abstractNumId w:val="12"/>
  </w:num>
  <w:num w:numId="7">
    <w:abstractNumId w:val="3"/>
  </w:num>
  <w:num w:numId="8">
    <w:abstractNumId w:val="2"/>
  </w:num>
  <w:num w:numId="9">
    <w:abstractNumId w:val="0"/>
  </w:num>
  <w:num w:numId="10">
    <w:abstractNumId w:val="1"/>
  </w:num>
  <w:num w:numId="11">
    <w:abstractNumId w:val="5"/>
  </w:num>
  <w:num w:numId="12">
    <w:abstractNumId w:val="1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433"/>
    <w:rsid w:val="00002945"/>
    <w:rsid w:val="0002622E"/>
    <w:rsid w:val="00027903"/>
    <w:rsid w:val="000365C2"/>
    <w:rsid w:val="00054338"/>
    <w:rsid w:val="00057B6B"/>
    <w:rsid w:val="00062E8C"/>
    <w:rsid w:val="000743B9"/>
    <w:rsid w:val="00080E09"/>
    <w:rsid w:val="00096949"/>
    <w:rsid w:val="000A4C11"/>
    <w:rsid w:val="000B10AE"/>
    <w:rsid w:val="000B4ACC"/>
    <w:rsid w:val="000B5493"/>
    <w:rsid w:val="000B6B8A"/>
    <w:rsid w:val="000C0533"/>
    <w:rsid w:val="000C64F5"/>
    <w:rsid w:val="000E5AF2"/>
    <w:rsid w:val="000F216F"/>
    <w:rsid w:val="000F5CE1"/>
    <w:rsid w:val="00101F2B"/>
    <w:rsid w:val="00113783"/>
    <w:rsid w:val="00120094"/>
    <w:rsid w:val="0012486E"/>
    <w:rsid w:val="001379B5"/>
    <w:rsid w:val="00140720"/>
    <w:rsid w:val="00150D61"/>
    <w:rsid w:val="00155C69"/>
    <w:rsid w:val="0016251B"/>
    <w:rsid w:val="001668B6"/>
    <w:rsid w:val="00167220"/>
    <w:rsid w:val="001763AD"/>
    <w:rsid w:val="001837D3"/>
    <w:rsid w:val="00184153"/>
    <w:rsid w:val="00184EDA"/>
    <w:rsid w:val="00190EBB"/>
    <w:rsid w:val="00191C4F"/>
    <w:rsid w:val="001943F4"/>
    <w:rsid w:val="0019701B"/>
    <w:rsid w:val="001A36A7"/>
    <w:rsid w:val="001A3E3E"/>
    <w:rsid w:val="001B12A7"/>
    <w:rsid w:val="001C0967"/>
    <w:rsid w:val="001D02EC"/>
    <w:rsid w:val="001D24AF"/>
    <w:rsid w:val="001E4B63"/>
    <w:rsid w:val="001F0D0F"/>
    <w:rsid w:val="00204C77"/>
    <w:rsid w:val="00214DD0"/>
    <w:rsid w:val="002255CA"/>
    <w:rsid w:val="002266FF"/>
    <w:rsid w:val="00242849"/>
    <w:rsid w:val="00251BAC"/>
    <w:rsid w:val="002549C6"/>
    <w:rsid w:val="0026328C"/>
    <w:rsid w:val="0027550F"/>
    <w:rsid w:val="00291179"/>
    <w:rsid w:val="00292507"/>
    <w:rsid w:val="002A6489"/>
    <w:rsid w:val="002A67CE"/>
    <w:rsid w:val="002A7097"/>
    <w:rsid w:val="002B3876"/>
    <w:rsid w:val="002B66A6"/>
    <w:rsid w:val="002B69D9"/>
    <w:rsid w:val="002C0753"/>
    <w:rsid w:val="002C3C9D"/>
    <w:rsid w:val="002C5647"/>
    <w:rsid w:val="002C6344"/>
    <w:rsid w:val="002D55D5"/>
    <w:rsid w:val="002E0E61"/>
    <w:rsid w:val="002E1793"/>
    <w:rsid w:val="002E42D4"/>
    <w:rsid w:val="002F40C4"/>
    <w:rsid w:val="00300B32"/>
    <w:rsid w:val="00303052"/>
    <w:rsid w:val="00322195"/>
    <w:rsid w:val="003656E4"/>
    <w:rsid w:val="00377254"/>
    <w:rsid w:val="00384EF9"/>
    <w:rsid w:val="00387E29"/>
    <w:rsid w:val="00396EEF"/>
    <w:rsid w:val="003A3F74"/>
    <w:rsid w:val="003A46B3"/>
    <w:rsid w:val="003A5C8A"/>
    <w:rsid w:val="003B0C70"/>
    <w:rsid w:val="003B22C4"/>
    <w:rsid w:val="003B264D"/>
    <w:rsid w:val="003B2BEC"/>
    <w:rsid w:val="003B7D89"/>
    <w:rsid w:val="003C6368"/>
    <w:rsid w:val="003D6814"/>
    <w:rsid w:val="003D6A86"/>
    <w:rsid w:val="003E3074"/>
    <w:rsid w:val="003E53E8"/>
    <w:rsid w:val="003E621B"/>
    <w:rsid w:val="003F0EED"/>
    <w:rsid w:val="003F1CBC"/>
    <w:rsid w:val="003F76A9"/>
    <w:rsid w:val="00400FA5"/>
    <w:rsid w:val="00406F61"/>
    <w:rsid w:val="0041102A"/>
    <w:rsid w:val="00414BC9"/>
    <w:rsid w:val="00425C7D"/>
    <w:rsid w:val="0042642C"/>
    <w:rsid w:val="004424A3"/>
    <w:rsid w:val="00451453"/>
    <w:rsid w:val="00452C6B"/>
    <w:rsid w:val="00471541"/>
    <w:rsid w:val="004977EA"/>
    <w:rsid w:val="004A5BED"/>
    <w:rsid w:val="004A697E"/>
    <w:rsid w:val="004D2CE5"/>
    <w:rsid w:val="004E3648"/>
    <w:rsid w:val="005061AD"/>
    <w:rsid w:val="0051641F"/>
    <w:rsid w:val="005229BF"/>
    <w:rsid w:val="005243D3"/>
    <w:rsid w:val="005355A8"/>
    <w:rsid w:val="00544B5E"/>
    <w:rsid w:val="00564CC8"/>
    <w:rsid w:val="00572E9E"/>
    <w:rsid w:val="005877D3"/>
    <w:rsid w:val="0059002B"/>
    <w:rsid w:val="00593C98"/>
    <w:rsid w:val="005A2A90"/>
    <w:rsid w:val="005C0ADC"/>
    <w:rsid w:val="005C12D8"/>
    <w:rsid w:val="005E3895"/>
    <w:rsid w:val="005E3A0D"/>
    <w:rsid w:val="005F6F1D"/>
    <w:rsid w:val="006069ED"/>
    <w:rsid w:val="0061011F"/>
    <w:rsid w:val="006127F6"/>
    <w:rsid w:val="00615024"/>
    <w:rsid w:val="00620D85"/>
    <w:rsid w:val="00631FE9"/>
    <w:rsid w:val="00633518"/>
    <w:rsid w:val="00634FEF"/>
    <w:rsid w:val="00635612"/>
    <w:rsid w:val="006404B6"/>
    <w:rsid w:val="006461D4"/>
    <w:rsid w:val="006469DF"/>
    <w:rsid w:val="006549E3"/>
    <w:rsid w:val="006562D9"/>
    <w:rsid w:val="00657727"/>
    <w:rsid w:val="006603B9"/>
    <w:rsid w:val="00664388"/>
    <w:rsid w:val="006813D1"/>
    <w:rsid w:val="00687FA9"/>
    <w:rsid w:val="006905D9"/>
    <w:rsid w:val="00692297"/>
    <w:rsid w:val="006964F9"/>
    <w:rsid w:val="006D29D1"/>
    <w:rsid w:val="006D5FE1"/>
    <w:rsid w:val="006E7FA6"/>
    <w:rsid w:val="007159FA"/>
    <w:rsid w:val="00720B95"/>
    <w:rsid w:val="007216DA"/>
    <w:rsid w:val="00724C75"/>
    <w:rsid w:val="007330D8"/>
    <w:rsid w:val="007717D7"/>
    <w:rsid w:val="00774A7B"/>
    <w:rsid w:val="007937F0"/>
    <w:rsid w:val="007959A5"/>
    <w:rsid w:val="007A18AA"/>
    <w:rsid w:val="007B5A3B"/>
    <w:rsid w:val="007C5A28"/>
    <w:rsid w:val="007C72DC"/>
    <w:rsid w:val="007D5BD3"/>
    <w:rsid w:val="007E4CB8"/>
    <w:rsid w:val="007E63FD"/>
    <w:rsid w:val="007E730E"/>
    <w:rsid w:val="007E7314"/>
    <w:rsid w:val="007F2315"/>
    <w:rsid w:val="00806E9E"/>
    <w:rsid w:val="008123D3"/>
    <w:rsid w:val="008224B6"/>
    <w:rsid w:val="0082635A"/>
    <w:rsid w:val="008516AF"/>
    <w:rsid w:val="00870D29"/>
    <w:rsid w:val="0087143E"/>
    <w:rsid w:val="00871479"/>
    <w:rsid w:val="0087211B"/>
    <w:rsid w:val="00872C46"/>
    <w:rsid w:val="0088159A"/>
    <w:rsid w:val="00887E49"/>
    <w:rsid w:val="008974CA"/>
    <w:rsid w:val="008C582E"/>
    <w:rsid w:val="008C68FB"/>
    <w:rsid w:val="008D23DF"/>
    <w:rsid w:val="008D276A"/>
    <w:rsid w:val="008E16C7"/>
    <w:rsid w:val="008E59C1"/>
    <w:rsid w:val="008F20AD"/>
    <w:rsid w:val="0090487F"/>
    <w:rsid w:val="00906028"/>
    <w:rsid w:val="00921365"/>
    <w:rsid w:val="0092468C"/>
    <w:rsid w:val="0092769E"/>
    <w:rsid w:val="00932457"/>
    <w:rsid w:val="0093378F"/>
    <w:rsid w:val="00942D0B"/>
    <w:rsid w:val="009455E3"/>
    <w:rsid w:val="00950809"/>
    <w:rsid w:val="00953C43"/>
    <w:rsid w:val="00956D39"/>
    <w:rsid w:val="009723CF"/>
    <w:rsid w:val="0098588C"/>
    <w:rsid w:val="00993B69"/>
    <w:rsid w:val="00994CBB"/>
    <w:rsid w:val="00997C2C"/>
    <w:rsid w:val="009A4B23"/>
    <w:rsid w:val="009A5339"/>
    <w:rsid w:val="009A734A"/>
    <w:rsid w:val="009C10B7"/>
    <w:rsid w:val="009D0CE9"/>
    <w:rsid w:val="009E769B"/>
    <w:rsid w:val="009F1535"/>
    <w:rsid w:val="009F277C"/>
    <w:rsid w:val="00A358AC"/>
    <w:rsid w:val="00A4520D"/>
    <w:rsid w:val="00A5253C"/>
    <w:rsid w:val="00A54DDA"/>
    <w:rsid w:val="00A54E37"/>
    <w:rsid w:val="00A66935"/>
    <w:rsid w:val="00A71123"/>
    <w:rsid w:val="00A7200C"/>
    <w:rsid w:val="00A7629A"/>
    <w:rsid w:val="00A90A30"/>
    <w:rsid w:val="00A91CB6"/>
    <w:rsid w:val="00AA03DF"/>
    <w:rsid w:val="00AA2660"/>
    <w:rsid w:val="00AA3FE8"/>
    <w:rsid w:val="00AA433A"/>
    <w:rsid w:val="00AA51C6"/>
    <w:rsid w:val="00AB347F"/>
    <w:rsid w:val="00AC20FB"/>
    <w:rsid w:val="00AD19AC"/>
    <w:rsid w:val="00AD2411"/>
    <w:rsid w:val="00AF683E"/>
    <w:rsid w:val="00B01AE7"/>
    <w:rsid w:val="00B01FF5"/>
    <w:rsid w:val="00B02016"/>
    <w:rsid w:val="00B2068E"/>
    <w:rsid w:val="00B312C2"/>
    <w:rsid w:val="00B31809"/>
    <w:rsid w:val="00B35BB8"/>
    <w:rsid w:val="00B45F2D"/>
    <w:rsid w:val="00B47D58"/>
    <w:rsid w:val="00B50903"/>
    <w:rsid w:val="00B52172"/>
    <w:rsid w:val="00B65DDB"/>
    <w:rsid w:val="00B8601B"/>
    <w:rsid w:val="00B93041"/>
    <w:rsid w:val="00B9391C"/>
    <w:rsid w:val="00B9493B"/>
    <w:rsid w:val="00BB2B58"/>
    <w:rsid w:val="00BB574F"/>
    <w:rsid w:val="00BB5D73"/>
    <w:rsid w:val="00BC1597"/>
    <w:rsid w:val="00BD2737"/>
    <w:rsid w:val="00BE772B"/>
    <w:rsid w:val="00BF07F1"/>
    <w:rsid w:val="00BF24B2"/>
    <w:rsid w:val="00BF2D5F"/>
    <w:rsid w:val="00BF6BE5"/>
    <w:rsid w:val="00BF6FBC"/>
    <w:rsid w:val="00C052B7"/>
    <w:rsid w:val="00C05EDE"/>
    <w:rsid w:val="00C12992"/>
    <w:rsid w:val="00C141B2"/>
    <w:rsid w:val="00C1602D"/>
    <w:rsid w:val="00C2069D"/>
    <w:rsid w:val="00C22A31"/>
    <w:rsid w:val="00C22EA4"/>
    <w:rsid w:val="00C27968"/>
    <w:rsid w:val="00C30C1B"/>
    <w:rsid w:val="00C41FA6"/>
    <w:rsid w:val="00C543BC"/>
    <w:rsid w:val="00C66F08"/>
    <w:rsid w:val="00C72B52"/>
    <w:rsid w:val="00C93FEF"/>
    <w:rsid w:val="00C960B4"/>
    <w:rsid w:val="00CC6D6A"/>
    <w:rsid w:val="00CC7B8C"/>
    <w:rsid w:val="00CD05B5"/>
    <w:rsid w:val="00CD5C92"/>
    <w:rsid w:val="00CE1A82"/>
    <w:rsid w:val="00CE5975"/>
    <w:rsid w:val="00CE6450"/>
    <w:rsid w:val="00CF5036"/>
    <w:rsid w:val="00CF6909"/>
    <w:rsid w:val="00D037F2"/>
    <w:rsid w:val="00D04FF5"/>
    <w:rsid w:val="00D064BF"/>
    <w:rsid w:val="00D14A22"/>
    <w:rsid w:val="00D223C1"/>
    <w:rsid w:val="00D23541"/>
    <w:rsid w:val="00D35D58"/>
    <w:rsid w:val="00D560C8"/>
    <w:rsid w:val="00D56DDC"/>
    <w:rsid w:val="00D57606"/>
    <w:rsid w:val="00D62605"/>
    <w:rsid w:val="00D73237"/>
    <w:rsid w:val="00D740CD"/>
    <w:rsid w:val="00D77C69"/>
    <w:rsid w:val="00D823EF"/>
    <w:rsid w:val="00D87840"/>
    <w:rsid w:val="00DC353D"/>
    <w:rsid w:val="00DC66E8"/>
    <w:rsid w:val="00DD2E90"/>
    <w:rsid w:val="00DD7F00"/>
    <w:rsid w:val="00DE2E36"/>
    <w:rsid w:val="00DF63E0"/>
    <w:rsid w:val="00E007C7"/>
    <w:rsid w:val="00E00B19"/>
    <w:rsid w:val="00E02CAF"/>
    <w:rsid w:val="00E0522D"/>
    <w:rsid w:val="00E12BAD"/>
    <w:rsid w:val="00E174A1"/>
    <w:rsid w:val="00E325B1"/>
    <w:rsid w:val="00E43968"/>
    <w:rsid w:val="00E45420"/>
    <w:rsid w:val="00E52FD0"/>
    <w:rsid w:val="00E6026C"/>
    <w:rsid w:val="00E630C9"/>
    <w:rsid w:val="00E6353A"/>
    <w:rsid w:val="00E652BD"/>
    <w:rsid w:val="00E77E46"/>
    <w:rsid w:val="00E83433"/>
    <w:rsid w:val="00E85C7D"/>
    <w:rsid w:val="00E86538"/>
    <w:rsid w:val="00E91016"/>
    <w:rsid w:val="00E93225"/>
    <w:rsid w:val="00E94EB9"/>
    <w:rsid w:val="00EA3258"/>
    <w:rsid w:val="00EA5768"/>
    <w:rsid w:val="00EB2604"/>
    <w:rsid w:val="00EC4141"/>
    <w:rsid w:val="00EF1399"/>
    <w:rsid w:val="00EF3E78"/>
    <w:rsid w:val="00F0034F"/>
    <w:rsid w:val="00F02D88"/>
    <w:rsid w:val="00F1668B"/>
    <w:rsid w:val="00F30028"/>
    <w:rsid w:val="00F54144"/>
    <w:rsid w:val="00F54CB9"/>
    <w:rsid w:val="00F65103"/>
    <w:rsid w:val="00F65863"/>
    <w:rsid w:val="00F7407A"/>
    <w:rsid w:val="00F861FE"/>
    <w:rsid w:val="00F86EF9"/>
    <w:rsid w:val="00FA4703"/>
    <w:rsid w:val="00FA4E66"/>
    <w:rsid w:val="00FC0DF4"/>
    <w:rsid w:val="00FC6678"/>
    <w:rsid w:val="00FD2FF9"/>
    <w:rsid w:val="00FF2596"/>
    <w:rsid w:val="00FF2A6A"/>
    <w:rsid w:val="00FF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CA2B"/>
  <w15:docId w15:val="{72F084A0-E797-41AF-B141-ECCE89103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E1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7E49"/>
    <w:pPr>
      <w:spacing w:after="200" w:line="27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1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2D8"/>
    <w:rPr>
      <w:rFonts w:ascii="Segoe UI" w:hAnsi="Segoe UI" w:cs="Segoe UI"/>
      <w:sz w:val="18"/>
      <w:szCs w:val="18"/>
      <w:lang w:eastAsia="en-US"/>
    </w:rPr>
  </w:style>
  <w:style w:type="character" w:styleId="a6">
    <w:name w:val="Hyperlink"/>
    <w:basedOn w:val="a0"/>
    <w:uiPriority w:val="99"/>
    <w:semiHidden/>
    <w:unhideWhenUsed/>
    <w:rsid w:val="00956D39"/>
    <w:rPr>
      <w:color w:val="0000FF"/>
      <w:u w:val="single"/>
    </w:rPr>
  </w:style>
  <w:style w:type="character" w:customStyle="1" w:styleId="right">
    <w:name w:val="right"/>
    <w:basedOn w:val="a0"/>
    <w:rsid w:val="003B0C70"/>
  </w:style>
  <w:style w:type="character" w:customStyle="1" w:styleId="frac">
    <w:name w:val="frac"/>
    <w:basedOn w:val="a0"/>
    <w:rsid w:val="009F1535"/>
  </w:style>
  <w:style w:type="paragraph" w:styleId="a7">
    <w:name w:val="Normal (Web)"/>
    <w:basedOn w:val="a"/>
    <w:uiPriority w:val="99"/>
    <w:unhideWhenUsed/>
    <w:rsid w:val="00DF63E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F63E0"/>
    <w:rPr>
      <w:b/>
      <w:bCs/>
    </w:rPr>
  </w:style>
  <w:style w:type="table" w:styleId="a9">
    <w:name w:val="Table Grid"/>
    <w:basedOn w:val="a1"/>
    <w:uiPriority w:val="39"/>
    <w:rsid w:val="00FC0D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16057">
          <w:marLeft w:val="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06302">
          <w:marLeft w:val="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1107">
          <w:marLeft w:val="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79660">
          <w:marLeft w:val="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6684">
          <w:marLeft w:val="0"/>
          <w:marRight w:val="0"/>
          <w:marTop w:val="2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40CE33-444C-4C74-BB61-AEAB64CAC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1819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</Company>
  <LinksUpToDate>false</LinksUpToDate>
  <CharactersWithSpaces>12164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Руцкая И. В.</cp:lastModifiedBy>
  <cp:revision>3</cp:revision>
  <cp:lastPrinted>2025-04-21T08:34:00Z</cp:lastPrinted>
  <dcterms:created xsi:type="dcterms:W3CDTF">2025-04-21T08:32:00Z</dcterms:created>
  <dcterms:modified xsi:type="dcterms:W3CDTF">2025-04-21T08:36:00Z</dcterms:modified>
</cp:coreProperties>
</file>