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76D" w:rsidRPr="001A5F2F" w:rsidRDefault="00E1176D" w:rsidP="00E1176D">
      <w:pPr>
        <w:jc w:val="center"/>
        <w:rPr>
          <w:b/>
        </w:rPr>
      </w:pPr>
      <w:r w:rsidRPr="001A5F2F">
        <w:rPr>
          <w:b/>
        </w:rPr>
        <w:t xml:space="preserve">Договор </w:t>
      </w:r>
      <w:r w:rsidR="00724568" w:rsidRPr="001A5F2F">
        <w:rPr>
          <w:b/>
        </w:rPr>
        <w:t>подряда</w:t>
      </w:r>
      <w:r w:rsidRPr="001A5F2F">
        <w:rPr>
          <w:b/>
        </w:rPr>
        <w:t xml:space="preserve"> №</w:t>
      </w:r>
      <w:r w:rsidR="00724568" w:rsidRPr="001A5F2F">
        <w:rPr>
          <w:b/>
        </w:rPr>
        <w:t>______</w:t>
      </w:r>
    </w:p>
    <w:p w:rsidR="00724568" w:rsidRPr="001A5F2F" w:rsidRDefault="00E20F45" w:rsidP="00E1176D">
      <w:pPr>
        <w:jc w:val="center"/>
        <w:rPr>
          <w:b/>
        </w:rPr>
      </w:pPr>
      <w:r w:rsidRPr="001A5F2F">
        <w:rPr>
          <w:b/>
        </w:rPr>
        <w:t>н</w:t>
      </w:r>
      <w:r w:rsidR="009D2D96" w:rsidRPr="001A5F2F">
        <w:rPr>
          <w:b/>
        </w:rPr>
        <w:t>а проведение</w:t>
      </w:r>
      <w:r w:rsidR="00724568" w:rsidRPr="001A5F2F">
        <w:rPr>
          <w:b/>
        </w:rPr>
        <w:t xml:space="preserve"> инженерно-</w:t>
      </w:r>
      <w:r w:rsidR="009D2D96" w:rsidRPr="001A5F2F">
        <w:rPr>
          <w:b/>
        </w:rPr>
        <w:t>геодезических и инженерно-геологических работ</w:t>
      </w:r>
    </w:p>
    <w:p w:rsidR="00E20F45" w:rsidRPr="001A5F2F" w:rsidRDefault="00E20F45" w:rsidP="00E1176D">
      <w:pPr>
        <w:jc w:val="center"/>
        <w:rPr>
          <w:b/>
        </w:rPr>
      </w:pPr>
    </w:p>
    <w:p w:rsidR="00E20F45" w:rsidRPr="001A5F2F" w:rsidRDefault="00E20F45" w:rsidP="00E20F45">
      <w:pPr>
        <w:pStyle w:val="af0"/>
        <w:tabs>
          <w:tab w:val="left" w:pos="1134"/>
        </w:tabs>
        <w:ind w:firstLine="567"/>
        <w:rPr>
          <w:b w:val="0"/>
        </w:rPr>
      </w:pPr>
      <w:r w:rsidRPr="001A5F2F">
        <w:rPr>
          <w:b w:val="0"/>
          <w:bCs/>
        </w:rPr>
        <w:t>заключен на основании протокола ___________________№ ______ от ________</w:t>
      </w:r>
    </w:p>
    <w:p w:rsidR="00E20F45" w:rsidRPr="001A5F2F" w:rsidRDefault="00E20F45" w:rsidP="00E20F45">
      <w:pPr>
        <w:pStyle w:val="af0"/>
        <w:tabs>
          <w:tab w:val="left" w:pos="1134"/>
        </w:tabs>
        <w:ind w:firstLine="567"/>
        <w:rPr>
          <w:b w:val="0"/>
          <w:bCs/>
        </w:rPr>
      </w:pPr>
    </w:p>
    <w:p w:rsidR="00E20F45" w:rsidRPr="001A5F2F" w:rsidRDefault="00E20F45" w:rsidP="00E20F45">
      <w:pPr>
        <w:shd w:val="clear" w:color="auto" w:fill="FFFFFF"/>
        <w:tabs>
          <w:tab w:val="left" w:pos="1134"/>
        </w:tabs>
        <w:ind w:firstLine="567"/>
      </w:pPr>
      <w:r w:rsidRPr="001A5F2F">
        <w:t>г. Печора</w:t>
      </w:r>
      <w:r w:rsidR="0066120B">
        <w:tab/>
      </w:r>
      <w:r w:rsidR="0066120B">
        <w:tab/>
      </w:r>
      <w:r w:rsidR="0066120B">
        <w:tab/>
      </w:r>
      <w:r w:rsidR="0066120B">
        <w:tab/>
      </w:r>
      <w:r w:rsidRPr="001A5F2F">
        <w:t xml:space="preserve">                                    </w:t>
      </w:r>
      <w:proofErr w:type="gramStart"/>
      <w:r w:rsidRPr="001A5F2F">
        <w:t xml:space="preserve">   «</w:t>
      </w:r>
      <w:proofErr w:type="gramEnd"/>
      <w:r w:rsidRPr="001A5F2F">
        <w:t>___» __________ 20___ г.</w:t>
      </w:r>
    </w:p>
    <w:p w:rsidR="00E20F45" w:rsidRPr="001A5F2F" w:rsidRDefault="00E20F45" w:rsidP="00E20F45">
      <w:pPr>
        <w:shd w:val="clear" w:color="auto" w:fill="FFFFFF"/>
        <w:tabs>
          <w:tab w:val="left" w:pos="1134"/>
        </w:tabs>
        <w:ind w:firstLine="567"/>
      </w:pPr>
    </w:p>
    <w:p w:rsidR="00C64B7B" w:rsidRPr="001A5F2F" w:rsidRDefault="00C64B7B" w:rsidP="00E20F45">
      <w:pPr>
        <w:ind w:firstLine="567"/>
        <w:jc w:val="both"/>
      </w:pPr>
      <w:r w:rsidRPr="001A5F2F">
        <w:rPr>
          <w:b/>
        </w:rPr>
        <w:t>Акционерное общество «Тепловая сервисная компания»</w:t>
      </w:r>
      <w:r w:rsidRPr="001A5F2F">
        <w:t xml:space="preserve">, именуемое в дальнейшем </w:t>
      </w:r>
      <w:r w:rsidRPr="001A5F2F">
        <w:rPr>
          <w:b/>
        </w:rPr>
        <w:t>«Заказчик»,</w:t>
      </w:r>
      <w:r w:rsidRPr="001A5F2F">
        <w:t xml:space="preserve"> в лице</w:t>
      </w:r>
      <w:r w:rsidR="000B2387" w:rsidRPr="001A5F2F">
        <w:t xml:space="preserve"> </w:t>
      </w:r>
      <w:r w:rsidR="005C5BEF" w:rsidRPr="001A5F2F">
        <w:t>Г</w:t>
      </w:r>
      <w:r w:rsidRPr="001A5F2F">
        <w:t>енерального директора</w:t>
      </w:r>
      <w:r w:rsidR="005C5BEF" w:rsidRPr="001A5F2F">
        <w:t xml:space="preserve"> Мезирова Сергея </w:t>
      </w:r>
      <w:r w:rsidR="001A5F2F" w:rsidRPr="001A5F2F">
        <w:t>Алексеевича,</w:t>
      </w:r>
      <w:r w:rsidRPr="001A5F2F">
        <w:t xml:space="preserve"> действующего на основании Устава, с одной стороны, и </w:t>
      </w:r>
      <w:r w:rsidR="005C5BEF" w:rsidRPr="001A5F2F">
        <w:rPr>
          <w:b/>
        </w:rPr>
        <w:t>____________________</w:t>
      </w:r>
      <w:r w:rsidRPr="001A5F2F">
        <w:t xml:space="preserve"> в лице директора </w:t>
      </w:r>
      <w:r w:rsidR="005C5BEF" w:rsidRPr="001A5F2F">
        <w:t>_________________</w:t>
      </w:r>
      <w:r w:rsidRPr="001A5F2F">
        <w:t>, действующего на основании устава, именуемое в дальнейшем «</w:t>
      </w:r>
      <w:r w:rsidRPr="001A5F2F">
        <w:rPr>
          <w:b/>
        </w:rPr>
        <w:t>Исполнитель»</w:t>
      </w:r>
      <w:r w:rsidRPr="001A5F2F">
        <w:t>, с другой стороны, при совместном упоминании именуемые «Стороны», заключили настоящий Договор о нижеследующем.</w:t>
      </w:r>
    </w:p>
    <w:p w:rsidR="00E1176D" w:rsidRPr="001A5F2F" w:rsidRDefault="00E1176D" w:rsidP="00E1176D">
      <w:pPr>
        <w:jc w:val="both"/>
      </w:pPr>
    </w:p>
    <w:p w:rsidR="00E1176D" w:rsidRPr="001A5F2F" w:rsidRDefault="00E1176D" w:rsidP="00E20F45">
      <w:pPr>
        <w:jc w:val="center"/>
        <w:rPr>
          <w:b/>
          <w:bCs/>
        </w:rPr>
      </w:pPr>
      <w:r w:rsidRPr="001A5F2F">
        <w:rPr>
          <w:b/>
          <w:bCs/>
        </w:rPr>
        <w:t>1. Предмет договора.</w:t>
      </w:r>
    </w:p>
    <w:p w:rsidR="00E1176D" w:rsidRPr="001A5F2F" w:rsidRDefault="00E1176D" w:rsidP="00E20F45">
      <w:pPr>
        <w:jc w:val="both"/>
      </w:pPr>
      <w:r w:rsidRPr="001A5F2F">
        <w:t>1.1</w:t>
      </w:r>
      <w:r w:rsidR="00E20F45" w:rsidRPr="001A5F2F">
        <w:t>.</w:t>
      </w:r>
      <w:r w:rsidRPr="001A5F2F">
        <w:t xml:space="preserve"> Заказчик поручает, а </w:t>
      </w:r>
      <w:r w:rsidR="00E20F45" w:rsidRPr="001A5F2F">
        <w:t>Исполнитель</w:t>
      </w:r>
      <w:r w:rsidRPr="001A5F2F">
        <w:t xml:space="preserve"> принимает на себя обязательства </w:t>
      </w:r>
      <w:r w:rsidR="00A70906" w:rsidRPr="001A5F2F">
        <w:rPr>
          <w:rFonts w:eastAsia="MS Mincho"/>
        </w:rPr>
        <w:t>по оказанию услуг в соответствии с Техническим заданием</w:t>
      </w:r>
      <w:r w:rsidR="00A70906" w:rsidRPr="001A5F2F">
        <w:t xml:space="preserve"> </w:t>
      </w:r>
      <w:r w:rsidRPr="001A5F2F">
        <w:t>(Приложение №1</w:t>
      </w:r>
      <w:r w:rsidR="00A70906" w:rsidRPr="001A5F2F">
        <w:t xml:space="preserve"> </w:t>
      </w:r>
      <w:r w:rsidR="00A70906" w:rsidRPr="001A5F2F">
        <w:rPr>
          <w:rFonts w:eastAsia="MS Mincho"/>
        </w:rPr>
        <w:t>к Договору</w:t>
      </w:r>
      <w:r w:rsidRPr="001A5F2F">
        <w:t xml:space="preserve">) </w:t>
      </w:r>
      <w:r w:rsidR="00A70906" w:rsidRPr="001A5F2F">
        <w:t xml:space="preserve">по проведению </w:t>
      </w:r>
      <w:r w:rsidRPr="001A5F2F">
        <w:t>инженерно-</w:t>
      </w:r>
      <w:r w:rsidR="00A70906" w:rsidRPr="001A5F2F">
        <w:t>геодезических</w:t>
      </w:r>
      <w:r w:rsidR="009D2D96" w:rsidRPr="001A5F2F">
        <w:t xml:space="preserve"> и инженерно-геологически</w:t>
      </w:r>
      <w:r w:rsidR="00A70906" w:rsidRPr="001A5F2F">
        <w:t>х работ</w:t>
      </w:r>
      <w:r w:rsidRPr="001A5F2F">
        <w:t xml:space="preserve"> на </w:t>
      </w:r>
      <w:r w:rsidR="009D2D96" w:rsidRPr="001A5F2F">
        <w:t>объекте</w:t>
      </w:r>
      <w:r w:rsidRPr="001A5F2F">
        <w:t xml:space="preserve">: </w:t>
      </w:r>
      <w:r w:rsidR="00987219" w:rsidRPr="00987219">
        <w:rPr>
          <w:b/>
        </w:rPr>
        <w:t>Реконструкция сетей горячего водоснабжения от ЦТП</w:t>
      </w:r>
      <w:r w:rsidR="00987219">
        <w:rPr>
          <w:b/>
        </w:rPr>
        <w:t xml:space="preserve"> №16 на участке от ТК62 до ТК26</w:t>
      </w:r>
      <w:r w:rsidR="001A5F2F" w:rsidRPr="001A5F2F">
        <w:rPr>
          <w:b/>
        </w:rPr>
        <w:t xml:space="preserve">, </w:t>
      </w:r>
      <w:r w:rsidRPr="001A5F2F">
        <w:t xml:space="preserve">а Заказчик обязуется принять и оплатить их. </w:t>
      </w:r>
    </w:p>
    <w:p w:rsidR="00E1176D" w:rsidRPr="001A5F2F" w:rsidRDefault="00E1176D" w:rsidP="00E1176D">
      <w:pPr>
        <w:jc w:val="both"/>
      </w:pPr>
      <w:r w:rsidRPr="001A5F2F">
        <w:t xml:space="preserve">1.1.1 Результатом выполнения работ является технический отчет </w:t>
      </w:r>
      <w:r w:rsidR="008A09AE" w:rsidRPr="001A5F2F">
        <w:t>по инженерным изысканиям</w:t>
      </w:r>
      <w:r w:rsidRPr="001A5F2F">
        <w:t>.</w:t>
      </w:r>
    </w:p>
    <w:p w:rsidR="008A09AE" w:rsidRPr="001A5F2F" w:rsidRDefault="008A09AE" w:rsidP="00E1176D">
      <w:pPr>
        <w:jc w:val="both"/>
      </w:pPr>
      <w:r w:rsidRPr="001A5F2F">
        <w:t xml:space="preserve">1.1.2 Технический отчет по инженерным изысканиям </w:t>
      </w:r>
      <w:r w:rsidR="00690B65" w:rsidRPr="001A5F2F">
        <w:t xml:space="preserve">Исполнитель предоставляет </w:t>
      </w:r>
      <w:r w:rsidRPr="001A5F2F">
        <w:t xml:space="preserve">в </w:t>
      </w:r>
      <w:r w:rsidR="004B1EC2" w:rsidRPr="001A5F2F">
        <w:t>2</w:t>
      </w:r>
      <w:r w:rsidRPr="001A5F2F">
        <w:t xml:space="preserve">-х экземплярах на бумажном носителе и </w:t>
      </w:r>
      <w:r w:rsidR="00B21234" w:rsidRPr="001A5F2F">
        <w:t>по од</w:t>
      </w:r>
      <w:r w:rsidRPr="001A5F2F">
        <w:t>н</w:t>
      </w:r>
      <w:r w:rsidR="00B21234" w:rsidRPr="001A5F2F">
        <w:t>ому</w:t>
      </w:r>
      <w:r w:rsidRPr="001A5F2F">
        <w:t xml:space="preserve"> экземп</w:t>
      </w:r>
      <w:r w:rsidR="00B21234" w:rsidRPr="001A5F2F">
        <w:t xml:space="preserve">ляру в электронном виде </w:t>
      </w:r>
      <w:r w:rsidR="004B1EC2" w:rsidRPr="001A5F2F">
        <w:t xml:space="preserve">в формате, соответствующем программе разработки </w:t>
      </w:r>
      <w:r w:rsidRPr="001A5F2F">
        <w:t>(</w:t>
      </w:r>
      <w:r w:rsidRPr="001A5F2F">
        <w:rPr>
          <w:lang w:val="en-US"/>
        </w:rPr>
        <w:t>PDF</w:t>
      </w:r>
      <w:r w:rsidRPr="001A5F2F">
        <w:t xml:space="preserve"> </w:t>
      </w:r>
      <w:r w:rsidRPr="001A5F2F">
        <w:rPr>
          <w:lang w:val="en-US"/>
        </w:rPr>
        <w:t>Format</w:t>
      </w:r>
      <w:r w:rsidRPr="001A5F2F">
        <w:t xml:space="preserve">, </w:t>
      </w:r>
      <w:r w:rsidRPr="001A5F2F">
        <w:rPr>
          <w:lang w:val="en-US"/>
        </w:rPr>
        <w:t>AutoCad</w:t>
      </w:r>
      <w:r w:rsidRPr="001A5F2F">
        <w:t>, «</w:t>
      </w:r>
      <w:r w:rsidRPr="001A5F2F">
        <w:rPr>
          <w:lang w:val="en-US"/>
        </w:rPr>
        <w:t>Word</w:t>
      </w:r>
      <w:r w:rsidRPr="001A5F2F">
        <w:t>»).</w:t>
      </w:r>
    </w:p>
    <w:p w:rsidR="00E1176D" w:rsidRPr="001A5F2F" w:rsidRDefault="00E1176D" w:rsidP="00E1176D">
      <w:pPr>
        <w:jc w:val="both"/>
      </w:pPr>
      <w:bookmarkStart w:id="0" w:name="PO0000299"/>
      <w:r w:rsidRPr="001A5F2F">
        <w:t xml:space="preserve">1.2 </w:t>
      </w:r>
      <w:bookmarkEnd w:id="0"/>
      <w:r w:rsidRPr="001A5F2F">
        <w:t>Технические, экономические и другие требования к техническому отчету о проведении изыскательских работ, являющиеся предметом настоящего договора, должны соответствовать требованиям действующих нормативных актов Российской Федерации.</w:t>
      </w:r>
    </w:p>
    <w:p w:rsidR="00E1176D" w:rsidRPr="001A5F2F" w:rsidRDefault="00E20F45" w:rsidP="004B1EC2">
      <w:pPr>
        <w:numPr>
          <w:ilvl w:val="1"/>
          <w:numId w:val="3"/>
        </w:numPr>
        <w:ind w:left="0" w:firstLine="0"/>
        <w:jc w:val="both"/>
        <w:rPr>
          <w:bCs/>
        </w:rPr>
      </w:pPr>
      <w:r w:rsidRPr="001A5F2F">
        <w:t>Исполнитель</w:t>
      </w:r>
      <w:r w:rsidR="00E1176D" w:rsidRPr="001A5F2F">
        <w:rPr>
          <w:bCs/>
        </w:rPr>
        <w:t xml:space="preserve"> гарантирует, что на дату подписания Договора и в течение всего времени его действия:</w:t>
      </w:r>
    </w:p>
    <w:p w:rsidR="00E1176D" w:rsidRPr="001A5F2F" w:rsidRDefault="00E20F45" w:rsidP="00E1176D">
      <w:pPr>
        <w:numPr>
          <w:ilvl w:val="2"/>
          <w:numId w:val="3"/>
        </w:numPr>
        <w:tabs>
          <w:tab w:val="num" w:pos="720"/>
        </w:tabs>
        <w:ind w:left="0" w:firstLine="0"/>
        <w:jc w:val="both"/>
        <w:rPr>
          <w:bCs/>
        </w:rPr>
      </w:pPr>
      <w:r w:rsidRPr="001A5F2F">
        <w:t>Исполнитель</w:t>
      </w:r>
      <w:r w:rsidR="00E1176D" w:rsidRPr="001A5F2F">
        <w:rPr>
          <w:bCs/>
        </w:rPr>
        <w:t xml:space="preserve"> выполнил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 вышестоящих организаций, учредителей, участников.</w:t>
      </w:r>
    </w:p>
    <w:p w:rsidR="00E1176D" w:rsidRPr="001A5F2F" w:rsidRDefault="00E1176D" w:rsidP="00E1176D">
      <w:pPr>
        <w:numPr>
          <w:ilvl w:val="2"/>
          <w:numId w:val="3"/>
        </w:numPr>
        <w:tabs>
          <w:tab w:val="num" w:pos="720"/>
        </w:tabs>
        <w:ind w:left="0" w:firstLine="0"/>
        <w:jc w:val="both"/>
        <w:rPr>
          <w:bCs/>
        </w:rPr>
      </w:pPr>
      <w:r w:rsidRPr="001A5F2F">
        <w:rPr>
          <w:bCs/>
        </w:rPr>
        <w:t xml:space="preserve">Заключение и исполнение настоящего Договора не противоречит и не представляет собой нарушения какого-либо иного обязательства </w:t>
      </w:r>
      <w:r w:rsidR="00E20F45" w:rsidRPr="001A5F2F">
        <w:t>Исполнителя</w:t>
      </w:r>
      <w:r w:rsidRPr="001A5F2F">
        <w:rPr>
          <w:bCs/>
        </w:rPr>
        <w:t>, вытекающего из сделки или иного основания.</w:t>
      </w:r>
    </w:p>
    <w:p w:rsidR="00E1176D" w:rsidRPr="001A5F2F" w:rsidRDefault="00E20F45" w:rsidP="00E1176D">
      <w:pPr>
        <w:numPr>
          <w:ilvl w:val="2"/>
          <w:numId w:val="3"/>
        </w:numPr>
        <w:tabs>
          <w:tab w:val="num" w:pos="720"/>
        </w:tabs>
        <w:ind w:left="0" w:firstLine="0"/>
        <w:jc w:val="both"/>
        <w:rPr>
          <w:bCs/>
        </w:rPr>
      </w:pPr>
      <w:r w:rsidRPr="001A5F2F">
        <w:t>Исполнитель</w:t>
      </w:r>
      <w:r w:rsidR="00E1176D" w:rsidRPr="001A5F2F">
        <w:rPr>
          <w:bCs/>
        </w:rPr>
        <w:t xml:space="preserve"> обладает всеми необходимыми ресурсами, технологиями, деловыми связями, знаниями, навыками и умением, а также опытом в области проведения изыскательских работ с дальнейшим составлением отчетной документации.</w:t>
      </w:r>
    </w:p>
    <w:p w:rsidR="00E1176D" w:rsidRPr="001A5F2F" w:rsidRDefault="00E1176D" w:rsidP="00E1176D">
      <w:pPr>
        <w:numPr>
          <w:ilvl w:val="2"/>
          <w:numId w:val="3"/>
        </w:numPr>
        <w:tabs>
          <w:tab w:val="num" w:pos="720"/>
        </w:tabs>
        <w:ind w:left="0" w:firstLine="0"/>
        <w:jc w:val="both"/>
        <w:rPr>
          <w:bCs/>
        </w:rPr>
      </w:pPr>
      <w:r w:rsidRPr="001A5F2F">
        <w:rPr>
          <w:bCs/>
        </w:rPr>
        <w:t xml:space="preserve">На момент заключения Договора </w:t>
      </w:r>
      <w:r w:rsidR="00E20F45" w:rsidRPr="001A5F2F">
        <w:t>Исполнитель</w:t>
      </w:r>
      <w:r w:rsidRPr="001A5F2F">
        <w:rPr>
          <w:bCs/>
        </w:rPr>
        <w:t xml:space="preserve"> получил и внимательно изучил всю представленную ему документацию об Объекте, оценил характер и содержание необходимых для выполнения Работ, принял во внимание общие и местные условия, которые могут повлиять на ход и результат Работ, оценил реальность сроков выполнения работ, оговоренных в настоящем Договоре, оценил корректность и адекватность стоимости Работ по Договору и условий ее оплаты.</w:t>
      </w:r>
    </w:p>
    <w:p w:rsidR="00E1176D" w:rsidRPr="001A5F2F" w:rsidRDefault="00E20F45" w:rsidP="00E1176D">
      <w:pPr>
        <w:numPr>
          <w:ilvl w:val="2"/>
          <w:numId w:val="3"/>
        </w:numPr>
        <w:tabs>
          <w:tab w:val="num" w:pos="720"/>
        </w:tabs>
        <w:ind w:left="0" w:firstLine="0"/>
        <w:jc w:val="both"/>
        <w:rPr>
          <w:bCs/>
        </w:rPr>
      </w:pPr>
      <w:r w:rsidRPr="001A5F2F">
        <w:rPr>
          <w:bCs/>
        </w:rPr>
        <w:t xml:space="preserve">Исполнитель </w:t>
      </w:r>
      <w:r w:rsidR="00E1176D" w:rsidRPr="001A5F2F">
        <w:rPr>
          <w:bCs/>
        </w:rPr>
        <w:t>является членом саморегулируемой организации и имеет Свидетельство о допуске к выполнению Работ, которые оказывают влияние на безопасность объектов капитального строительства, позволяющие выполнять Работы в рамках настоящего Договора.</w:t>
      </w:r>
    </w:p>
    <w:p w:rsidR="008E57C9" w:rsidRPr="001A5F2F" w:rsidRDefault="00E1176D" w:rsidP="008E57C9">
      <w:pPr>
        <w:widowControl w:val="0"/>
        <w:numPr>
          <w:ilvl w:val="1"/>
          <w:numId w:val="3"/>
        </w:numPr>
        <w:shd w:val="clear" w:color="auto" w:fill="FFFFFF"/>
        <w:autoSpaceDE w:val="0"/>
        <w:autoSpaceDN w:val="0"/>
        <w:ind w:left="0" w:firstLine="0"/>
        <w:jc w:val="both"/>
        <w:rPr>
          <w:bCs/>
        </w:rPr>
      </w:pPr>
      <w:r w:rsidRPr="001A5F2F">
        <w:rPr>
          <w:bCs/>
        </w:rPr>
        <w:t>Работы по настоящему Договору должны выполняться в соответствии с действующими на территории Российской Федерации нормативными документами.</w:t>
      </w:r>
    </w:p>
    <w:p w:rsidR="008E57C9" w:rsidRPr="001A5F2F" w:rsidRDefault="008E57C9" w:rsidP="008E57C9">
      <w:pPr>
        <w:widowControl w:val="0"/>
        <w:numPr>
          <w:ilvl w:val="1"/>
          <w:numId w:val="3"/>
        </w:numPr>
        <w:shd w:val="clear" w:color="auto" w:fill="FFFFFF"/>
        <w:autoSpaceDE w:val="0"/>
        <w:autoSpaceDN w:val="0"/>
        <w:ind w:left="0" w:firstLine="0"/>
        <w:jc w:val="both"/>
        <w:rPr>
          <w:bCs/>
        </w:rPr>
      </w:pPr>
      <w:r w:rsidRPr="001A5F2F">
        <w:rPr>
          <w:bCs/>
        </w:rPr>
        <w:t xml:space="preserve">Работы по настоящему Договору должны выполняться в соответствии с действующими на территории Российской Федерации нормативными документами по технической эксплуатации, охране труда, пожарной и промышленной безопасности в электроэнергетике, строительстве </w:t>
      </w:r>
      <w:r w:rsidRPr="001A5F2F">
        <w:rPr>
          <w:bCs/>
        </w:rPr>
        <w:lastRenderedPageBreak/>
        <w:t>и иных областях, входящих в сферу влияния настоящего Договора.</w:t>
      </w:r>
    </w:p>
    <w:p w:rsidR="008E57C9" w:rsidRPr="001A5F2F" w:rsidRDefault="008E57C9" w:rsidP="008E57C9">
      <w:pPr>
        <w:widowControl w:val="0"/>
        <w:numPr>
          <w:ilvl w:val="1"/>
          <w:numId w:val="3"/>
        </w:numPr>
        <w:shd w:val="clear" w:color="auto" w:fill="FFFFFF"/>
        <w:tabs>
          <w:tab w:val="left" w:pos="709"/>
        </w:tabs>
        <w:autoSpaceDE w:val="0"/>
        <w:autoSpaceDN w:val="0"/>
        <w:ind w:left="0" w:firstLine="0"/>
        <w:jc w:val="both"/>
        <w:rPr>
          <w:bCs/>
        </w:rPr>
      </w:pPr>
      <w:r w:rsidRPr="00237577">
        <w:t xml:space="preserve">Заказчик и </w:t>
      </w:r>
      <w:r w:rsidR="00237577" w:rsidRPr="00237577">
        <w:t>Исполнитель</w:t>
      </w:r>
      <w:r w:rsidRPr="00237577">
        <w:t xml:space="preserve"> при производстве работ обязаны руководствоваться Решением совета городского поселения «Печора» № 4 – 10/48 от 25.12.2017 года</w:t>
      </w:r>
      <w:r w:rsidRPr="001A5F2F">
        <w:t xml:space="preserve"> «Об утверждении Правил благоустройства территории муниципального образования городского поселения «Печора».</w:t>
      </w:r>
    </w:p>
    <w:p w:rsidR="00E80348" w:rsidRPr="001A5F2F" w:rsidRDefault="00E80348" w:rsidP="00E80348">
      <w:pPr>
        <w:widowControl w:val="0"/>
        <w:shd w:val="clear" w:color="auto" w:fill="FFFFFF"/>
        <w:tabs>
          <w:tab w:val="left" w:pos="709"/>
        </w:tabs>
        <w:autoSpaceDE w:val="0"/>
        <w:autoSpaceDN w:val="0"/>
        <w:jc w:val="both"/>
        <w:rPr>
          <w:bCs/>
        </w:rPr>
      </w:pPr>
    </w:p>
    <w:p w:rsidR="00E80348" w:rsidRPr="001A5F2F" w:rsidRDefault="00E80348" w:rsidP="00E80348">
      <w:pPr>
        <w:pStyle w:val="a3"/>
        <w:numPr>
          <w:ilvl w:val="0"/>
          <w:numId w:val="16"/>
        </w:numPr>
        <w:tabs>
          <w:tab w:val="left" w:pos="567"/>
        </w:tabs>
        <w:spacing w:after="0"/>
        <w:rPr>
          <w:rFonts w:ascii="Times New Roman" w:hAnsi="Times New Roman" w:cs="Times New Roman"/>
          <w:b/>
          <w:sz w:val="24"/>
          <w:szCs w:val="24"/>
        </w:rPr>
      </w:pPr>
      <w:r w:rsidRPr="001A5F2F">
        <w:rPr>
          <w:rFonts w:ascii="Times New Roman" w:hAnsi="Times New Roman" w:cs="Times New Roman"/>
          <w:b/>
          <w:sz w:val="24"/>
          <w:szCs w:val="24"/>
        </w:rPr>
        <w:t>Права и обязанности сторон</w:t>
      </w:r>
    </w:p>
    <w:p w:rsidR="00E80348" w:rsidRPr="001A5F2F" w:rsidRDefault="00E80348" w:rsidP="00E80348">
      <w:pPr>
        <w:numPr>
          <w:ilvl w:val="0"/>
          <w:numId w:val="13"/>
        </w:numPr>
        <w:tabs>
          <w:tab w:val="left" w:pos="-720"/>
          <w:tab w:val="left" w:pos="567"/>
        </w:tabs>
        <w:suppressAutoHyphens/>
        <w:ind w:firstLine="284"/>
        <w:jc w:val="both"/>
        <w:rPr>
          <w:b/>
          <w:spacing w:val="-2"/>
        </w:rPr>
      </w:pPr>
      <w:r w:rsidRPr="001A5F2F">
        <w:rPr>
          <w:b/>
          <w:spacing w:val="-2"/>
        </w:rPr>
        <w:t>Заказчик обязуется:</w:t>
      </w:r>
    </w:p>
    <w:p w:rsidR="00E80348" w:rsidRPr="001A5F2F" w:rsidRDefault="00E80348" w:rsidP="00E80348">
      <w:pPr>
        <w:numPr>
          <w:ilvl w:val="0"/>
          <w:numId w:val="12"/>
        </w:numPr>
        <w:tabs>
          <w:tab w:val="left" w:pos="-720"/>
          <w:tab w:val="left" w:pos="567"/>
        </w:tabs>
        <w:suppressAutoHyphens/>
        <w:ind w:firstLine="284"/>
        <w:jc w:val="both"/>
        <w:rPr>
          <w:spacing w:val="-2"/>
        </w:rPr>
      </w:pPr>
      <w:r w:rsidRPr="001A5F2F">
        <w:rPr>
          <w:spacing w:val="-2"/>
        </w:rPr>
        <w:t>своевременно по запросу Исполнителя предоставлять имеющуюся у Заказчика техническую документацию, необходимую Исполнителю для выполнения своих обязательств в рамках настоящего Договора;</w:t>
      </w:r>
    </w:p>
    <w:p w:rsidR="00E80348" w:rsidRPr="001A5F2F" w:rsidRDefault="00E80348" w:rsidP="00E80348">
      <w:pPr>
        <w:numPr>
          <w:ilvl w:val="0"/>
          <w:numId w:val="12"/>
        </w:numPr>
        <w:tabs>
          <w:tab w:val="left" w:pos="-720"/>
          <w:tab w:val="left" w:pos="567"/>
        </w:tabs>
        <w:suppressAutoHyphens/>
        <w:ind w:firstLine="284"/>
        <w:jc w:val="both"/>
        <w:rPr>
          <w:spacing w:val="-2"/>
        </w:rPr>
      </w:pPr>
      <w:r w:rsidRPr="001A5F2F">
        <w:rPr>
          <w:spacing w:val="-2"/>
        </w:rPr>
        <w:t>согласовать точное время проведения работ, с целью своевременной организации подготовки для выполнения работ;</w:t>
      </w:r>
    </w:p>
    <w:p w:rsidR="00E80348" w:rsidRPr="001A5F2F" w:rsidRDefault="00E80348" w:rsidP="00E80348">
      <w:pPr>
        <w:numPr>
          <w:ilvl w:val="0"/>
          <w:numId w:val="12"/>
        </w:numPr>
        <w:tabs>
          <w:tab w:val="left" w:pos="-720"/>
          <w:tab w:val="left" w:pos="567"/>
        </w:tabs>
        <w:suppressAutoHyphens/>
        <w:ind w:firstLine="284"/>
        <w:jc w:val="both"/>
        <w:rPr>
          <w:spacing w:val="-2"/>
        </w:rPr>
      </w:pPr>
      <w:r w:rsidRPr="001A5F2F">
        <w:rPr>
          <w:spacing w:val="-2"/>
        </w:rPr>
        <w:t>в соответствии с условиями настоящего Договора принять услуги Исполнителя и оплатить их в полном объеме;</w:t>
      </w:r>
    </w:p>
    <w:p w:rsidR="00E80348" w:rsidRPr="001A5F2F" w:rsidRDefault="00E80348" w:rsidP="00E80348">
      <w:pPr>
        <w:numPr>
          <w:ilvl w:val="0"/>
          <w:numId w:val="13"/>
        </w:numPr>
        <w:tabs>
          <w:tab w:val="left" w:pos="-720"/>
          <w:tab w:val="left" w:pos="567"/>
        </w:tabs>
        <w:suppressAutoHyphens/>
        <w:ind w:firstLine="284"/>
        <w:jc w:val="both"/>
        <w:rPr>
          <w:b/>
          <w:spacing w:val="-2"/>
        </w:rPr>
      </w:pPr>
      <w:r w:rsidRPr="001A5F2F">
        <w:rPr>
          <w:b/>
          <w:spacing w:val="-2"/>
        </w:rPr>
        <w:t>Заказчик вправе:</w:t>
      </w:r>
    </w:p>
    <w:p w:rsidR="00E80348" w:rsidRPr="001A5F2F" w:rsidRDefault="00E80348" w:rsidP="00E80348">
      <w:pPr>
        <w:tabs>
          <w:tab w:val="left" w:pos="-720"/>
          <w:tab w:val="left" w:pos="567"/>
        </w:tabs>
        <w:suppressAutoHyphens/>
        <w:ind w:firstLine="284"/>
        <w:jc w:val="both"/>
        <w:rPr>
          <w:spacing w:val="-2"/>
        </w:rPr>
      </w:pPr>
      <w:r w:rsidRPr="001A5F2F">
        <w:rPr>
          <w:spacing w:val="-2"/>
        </w:rPr>
        <w:t>а) в любое время осуществлять контроль за ходом оказания Исполнителем услуг в рамках настоящего Договора</w:t>
      </w:r>
      <w:r w:rsidRPr="001A5F2F">
        <w:rPr>
          <w:i/>
          <w:spacing w:val="-2"/>
        </w:rPr>
        <w:t>.</w:t>
      </w:r>
    </w:p>
    <w:p w:rsidR="00E80348" w:rsidRPr="001A5F2F" w:rsidRDefault="00E80348" w:rsidP="00E80348">
      <w:pPr>
        <w:numPr>
          <w:ilvl w:val="0"/>
          <w:numId w:val="13"/>
        </w:numPr>
        <w:tabs>
          <w:tab w:val="left" w:pos="-720"/>
          <w:tab w:val="left" w:pos="567"/>
        </w:tabs>
        <w:suppressAutoHyphens/>
        <w:ind w:firstLine="284"/>
        <w:jc w:val="both"/>
        <w:rPr>
          <w:b/>
          <w:spacing w:val="-2"/>
        </w:rPr>
      </w:pPr>
      <w:r w:rsidRPr="001A5F2F">
        <w:rPr>
          <w:b/>
          <w:spacing w:val="-2"/>
        </w:rPr>
        <w:t>Исполнитель обязуется:</w:t>
      </w:r>
    </w:p>
    <w:p w:rsidR="00E80348" w:rsidRPr="001A5F2F" w:rsidRDefault="00E80348" w:rsidP="00E80348">
      <w:pPr>
        <w:pStyle w:val="a3"/>
        <w:widowControl w:val="0"/>
        <w:numPr>
          <w:ilvl w:val="0"/>
          <w:numId w:val="15"/>
        </w:numPr>
        <w:autoSpaceDE w:val="0"/>
        <w:autoSpaceDN w:val="0"/>
        <w:adjustRightInd w:val="0"/>
        <w:spacing w:after="0" w:line="240" w:lineRule="auto"/>
        <w:jc w:val="both"/>
        <w:rPr>
          <w:rFonts w:ascii="Times New Roman" w:hAnsi="Times New Roman" w:cs="Times New Roman"/>
          <w:sz w:val="24"/>
          <w:szCs w:val="24"/>
        </w:rPr>
      </w:pPr>
      <w:r w:rsidRPr="001A5F2F">
        <w:rPr>
          <w:rFonts w:ascii="Times New Roman" w:hAnsi="Times New Roman" w:cs="Times New Roman"/>
          <w:sz w:val="24"/>
          <w:szCs w:val="24"/>
        </w:rPr>
        <w:t>Перед началом оказания услуг:</w:t>
      </w:r>
    </w:p>
    <w:p w:rsidR="00E80348" w:rsidRPr="001A5F2F" w:rsidRDefault="00E80348" w:rsidP="00E80348">
      <w:pPr>
        <w:pStyle w:val="a3"/>
        <w:ind w:left="0" w:firstLine="284"/>
        <w:jc w:val="both"/>
        <w:rPr>
          <w:rFonts w:ascii="Times New Roman" w:hAnsi="Times New Roman" w:cs="Times New Roman"/>
          <w:sz w:val="24"/>
          <w:szCs w:val="24"/>
        </w:rPr>
      </w:pPr>
      <w:r w:rsidRPr="001A5F2F">
        <w:rPr>
          <w:rFonts w:ascii="Times New Roman" w:hAnsi="Times New Roman" w:cs="Times New Roman"/>
          <w:sz w:val="24"/>
          <w:szCs w:val="24"/>
        </w:rPr>
        <w:t>- направить письмо о предоставлении прав и допуске персонала к работам по форме Приложения № 3 к Договору;</w:t>
      </w:r>
    </w:p>
    <w:p w:rsidR="00E80348" w:rsidRPr="001A5F2F" w:rsidRDefault="00E80348" w:rsidP="00E80348">
      <w:pPr>
        <w:pStyle w:val="a3"/>
        <w:ind w:left="0" w:firstLine="284"/>
        <w:jc w:val="both"/>
        <w:rPr>
          <w:rFonts w:ascii="Times New Roman" w:hAnsi="Times New Roman" w:cs="Times New Roman"/>
          <w:sz w:val="24"/>
          <w:szCs w:val="24"/>
        </w:rPr>
      </w:pPr>
      <w:r w:rsidRPr="001A5F2F">
        <w:rPr>
          <w:rFonts w:ascii="Times New Roman" w:hAnsi="Times New Roman" w:cs="Times New Roman"/>
          <w:sz w:val="24"/>
          <w:szCs w:val="24"/>
        </w:rPr>
        <w:t>- получить Акт-допуск на объекты предполагаемых работ в отделе ПТО (производственно-технический отдел);</w:t>
      </w:r>
    </w:p>
    <w:p w:rsidR="00E80348" w:rsidRPr="001A5F2F" w:rsidRDefault="00E80348" w:rsidP="00E80348">
      <w:pPr>
        <w:pStyle w:val="a3"/>
        <w:ind w:left="0" w:firstLine="284"/>
        <w:jc w:val="both"/>
        <w:rPr>
          <w:rFonts w:ascii="Times New Roman" w:hAnsi="Times New Roman" w:cs="Times New Roman"/>
          <w:sz w:val="24"/>
          <w:szCs w:val="24"/>
        </w:rPr>
      </w:pPr>
      <w:r w:rsidRPr="001A5F2F">
        <w:rPr>
          <w:rFonts w:ascii="Times New Roman" w:hAnsi="Times New Roman" w:cs="Times New Roman"/>
          <w:sz w:val="24"/>
          <w:szCs w:val="24"/>
        </w:rPr>
        <w:t xml:space="preserve">- обеспечить прохождение персоналом первичного инструктажа в отделе </w:t>
      </w:r>
      <w:proofErr w:type="spellStart"/>
      <w:r w:rsidRPr="001A5F2F">
        <w:rPr>
          <w:rFonts w:ascii="Times New Roman" w:hAnsi="Times New Roman" w:cs="Times New Roman"/>
          <w:sz w:val="24"/>
          <w:szCs w:val="24"/>
        </w:rPr>
        <w:t>СОТиН</w:t>
      </w:r>
      <w:proofErr w:type="spellEnd"/>
      <w:r w:rsidRPr="001A5F2F">
        <w:rPr>
          <w:rFonts w:ascii="Times New Roman" w:hAnsi="Times New Roman" w:cs="Times New Roman"/>
          <w:sz w:val="24"/>
          <w:szCs w:val="24"/>
        </w:rPr>
        <w:t xml:space="preserve"> (сектор охраны труда и надежности);</w:t>
      </w:r>
    </w:p>
    <w:p w:rsidR="00E80348" w:rsidRPr="001A5F2F" w:rsidRDefault="00E80348" w:rsidP="00E80348">
      <w:pPr>
        <w:pStyle w:val="a3"/>
        <w:ind w:left="0" w:firstLine="284"/>
        <w:jc w:val="both"/>
        <w:rPr>
          <w:rFonts w:ascii="Times New Roman" w:hAnsi="Times New Roman" w:cs="Times New Roman"/>
          <w:sz w:val="24"/>
          <w:szCs w:val="24"/>
        </w:rPr>
      </w:pPr>
      <w:r w:rsidRPr="001A5F2F">
        <w:rPr>
          <w:rFonts w:ascii="Times New Roman" w:hAnsi="Times New Roman" w:cs="Times New Roman"/>
          <w:sz w:val="24"/>
          <w:szCs w:val="24"/>
        </w:rPr>
        <w:t>- персонал при себе должен иметь удостоверения установленной формы, подтверждающие его квалификацию, а также заверенные руководителем подрядной организации копии протоколов аттестации ответственных лиц в соответствие с требованиями Федеральных норм и правил в области промышленной безопасности на опасных производственных объектах;</w:t>
      </w:r>
    </w:p>
    <w:p w:rsidR="00E80348" w:rsidRPr="001A5F2F" w:rsidRDefault="00E80348" w:rsidP="00E80348">
      <w:pPr>
        <w:pStyle w:val="a3"/>
        <w:ind w:left="0" w:firstLine="284"/>
        <w:jc w:val="both"/>
        <w:rPr>
          <w:rFonts w:ascii="Times New Roman" w:hAnsi="Times New Roman" w:cs="Times New Roman"/>
          <w:sz w:val="24"/>
          <w:szCs w:val="24"/>
        </w:rPr>
      </w:pPr>
      <w:r w:rsidRPr="001A5F2F">
        <w:rPr>
          <w:rFonts w:ascii="Times New Roman" w:hAnsi="Times New Roman" w:cs="Times New Roman"/>
          <w:spacing w:val="-2"/>
          <w:sz w:val="24"/>
          <w:szCs w:val="24"/>
        </w:rPr>
        <w:t xml:space="preserve">- обеспечить допуск персонала для выполнения работ в соответствии с требованиями </w:t>
      </w:r>
      <w:r w:rsidRPr="001A5F2F">
        <w:rPr>
          <w:rFonts w:ascii="Times New Roman" w:hAnsi="Times New Roman" w:cs="Times New Roman"/>
          <w:sz w:val="24"/>
          <w:szCs w:val="24"/>
        </w:rPr>
        <w:t xml:space="preserve">«Порядка допуска к работам на оборудовании АО «ТСК» утвержденного Приказом генерального директора АО «ТСК» от </w:t>
      </w:r>
      <w:r w:rsidR="00504BB1">
        <w:rPr>
          <w:rFonts w:ascii="Times New Roman" w:hAnsi="Times New Roman" w:cs="Times New Roman"/>
          <w:sz w:val="24"/>
          <w:szCs w:val="24"/>
        </w:rPr>
        <w:t>26</w:t>
      </w:r>
      <w:r w:rsidRPr="001A5F2F">
        <w:rPr>
          <w:rFonts w:ascii="Times New Roman" w:hAnsi="Times New Roman" w:cs="Times New Roman"/>
          <w:sz w:val="24"/>
          <w:szCs w:val="24"/>
        </w:rPr>
        <w:t>.0</w:t>
      </w:r>
      <w:r w:rsidR="00504BB1">
        <w:rPr>
          <w:rFonts w:ascii="Times New Roman" w:hAnsi="Times New Roman" w:cs="Times New Roman"/>
          <w:sz w:val="24"/>
          <w:szCs w:val="24"/>
        </w:rPr>
        <w:t>3</w:t>
      </w:r>
      <w:bookmarkStart w:id="1" w:name="_GoBack"/>
      <w:bookmarkEnd w:id="1"/>
      <w:r w:rsidRPr="001A5F2F">
        <w:rPr>
          <w:rFonts w:ascii="Times New Roman" w:hAnsi="Times New Roman" w:cs="Times New Roman"/>
          <w:sz w:val="24"/>
          <w:szCs w:val="24"/>
        </w:rPr>
        <w:t>.202</w:t>
      </w:r>
      <w:r w:rsidR="00987219">
        <w:rPr>
          <w:rFonts w:ascii="Times New Roman" w:hAnsi="Times New Roman" w:cs="Times New Roman"/>
          <w:sz w:val="24"/>
          <w:szCs w:val="24"/>
        </w:rPr>
        <w:t>5</w:t>
      </w:r>
      <w:r w:rsidRPr="001A5F2F">
        <w:rPr>
          <w:rFonts w:ascii="Times New Roman" w:hAnsi="Times New Roman" w:cs="Times New Roman"/>
          <w:sz w:val="24"/>
          <w:szCs w:val="24"/>
        </w:rPr>
        <w:t xml:space="preserve"> № </w:t>
      </w:r>
      <w:r w:rsidR="00504BB1">
        <w:rPr>
          <w:rFonts w:ascii="Times New Roman" w:hAnsi="Times New Roman" w:cs="Times New Roman"/>
          <w:sz w:val="24"/>
          <w:szCs w:val="24"/>
        </w:rPr>
        <w:t>59</w:t>
      </w:r>
      <w:r w:rsidRPr="001A5F2F">
        <w:rPr>
          <w:rFonts w:ascii="Times New Roman" w:hAnsi="Times New Roman" w:cs="Times New Roman"/>
          <w:sz w:val="24"/>
          <w:szCs w:val="24"/>
        </w:rPr>
        <w:t xml:space="preserve"> (Приложение № 3 к Договору).   </w:t>
      </w:r>
    </w:p>
    <w:p w:rsidR="0019555A" w:rsidRPr="001A5F2F" w:rsidRDefault="00E80348" w:rsidP="0019555A">
      <w:pPr>
        <w:pStyle w:val="a3"/>
        <w:numPr>
          <w:ilvl w:val="0"/>
          <w:numId w:val="17"/>
        </w:numPr>
        <w:tabs>
          <w:tab w:val="left" w:pos="-720"/>
          <w:tab w:val="left" w:pos="567"/>
        </w:tabs>
        <w:suppressAutoHyphens/>
        <w:spacing w:after="0" w:line="240" w:lineRule="auto"/>
        <w:ind w:left="0" w:firstLine="360"/>
        <w:jc w:val="both"/>
        <w:rPr>
          <w:rFonts w:ascii="Times New Roman" w:hAnsi="Times New Roman" w:cs="Times New Roman"/>
          <w:spacing w:val="-2"/>
          <w:sz w:val="24"/>
          <w:szCs w:val="24"/>
        </w:rPr>
      </w:pPr>
      <w:r w:rsidRPr="001A5F2F">
        <w:rPr>
          <w:rFonts w:ascii="Times New Roman" w:hAnsi="Times New Roman" w:cs="Times New Roman"/>
          <w:spacing w:val="-2"/>
          <w:sz w:val="24"/>
          <w:szCs w:val="24"/>
        </w:rPr>
        <w:t xml:space="preserve">по результатам </w:t>
      </w:r>
      <w:r w:rsidR="0019555A" w:rsidRPr="001A5F2F">
        <w:rPr>
          <w:rFonts w:ascii="Times New Roman" w:hAnsi="Times New Roman" w:cs="Times New Roman"/>
          <w:sz w:val="24"/>
          <w:szCs w:val="24"/>
        </w:rPr>
        <w:t xml:space="preserve">выполнения работ </w:t>
      </w:r>
      <w:r w:rsidRPr="001A5F2F">
        <w:rPr>
          <w:rFonts w:ascii="Times New Roman" w:hAnsi="Times New Roman" w:cs="Times New Roman"/>
          <w:sz w:val="24"/>
          <w:szCs w:val="24"/>
        </w:rPr>
        <w:t xml:space="preserve">предоставить Заказчику Технический отчет </w:t>
      </w:r>
      <w:r w:rsidR="0019555A" w:rsidRPr="001A5F2F">
        <w:rPr>
          <w:rFonts w:ascii="Times New Roman" w:hAnsi="Times New Roman" w:cs="Times New Roman"/>
          <w:sz w:val="24"/>
          <w:szCs w:val="24"/>
        </w:rPr>
        <w:t>по инженерным изысканиям</w:t>
      </w:r>
    </w:p>
    <w:p w:rsidR="00E80348" w:rsidRPr="001A5F2F" w:rsidRDefault="00E80348" w:rsidP="0019555A">
      <w:pPr>
        <w:numPr>
          <w:ilvl w:val="0"/>
          <w:numId w:val="17"/>
        </w:numPr>
        <w:tabs>
          <w:tab w:val="left" w:pos="-720"/>
          <w:tab w:val="left" w:pos="567"/>
        </w:tabs>
        <w:suppressAutoHyphens/>
        <w:ind w:left="0" w:firstLine="360"/>
        <w:jc w:val="both"/>
        <w:rPr>
          <w:spacing w:val="-2"/>
        </w:rPr>
      </w:pPr>
      <w:r w:rsidRPr="001A5F2F">
        <w:rPr>
          <w:spacing w:val="-2"/>
        </w:rPr>
        <w:t xml:space="preserve">нести ответственность за сохранность переданной Заказчиком технической документации. Передача технической документации, полученной от Заказчика осуществляется по акту </w:t>
      </w:r>
      <w:proofErr w:type="spellStart"/>
      <w:r w:rsidRPr="001A5F2F">
        <w:rPr>
          <w:spacing w:val="-2"/>
        </w:rPr>
        <w:t>приемо</w:t>
      </w:r>
      <w:proofErr w:type="spellEnd"/>
      <w:r w:rsidRPr="001A5F2F">
        <w:rPr>
          <w:spacing w:val="-2"/>
        </w:rPr>
        <w:t xml:space="preserve"> - передачи; </w:t>
      </w:r>
    </w:p>
    <w:p w:rsidR="00E80348" w:rsidRPr="001A5F2F" w:rsidRDefault="00E80348" w:rsidP="0019555A">
      <w:pPr>
        <w:numPr>
          <w:ilvl w:val="0"/>
          <w:numId w:val="17"/>
        </w:numPr>
        <w:tabs>
          <w:tab w:val="left" w:pos="-720"/>
          <w:tab w:val="left" w:pos="567"/>
        </w:tabs>
        <w:suppressAutoHyphens/>
        <w:ind w:left="0" w:firstLine="360"/>
        <w:jc w:val="both"/>
        <w:rPr>
          <w:spacing w:val="-2"/>
        </w:rPr>
      </w:pPr>
      <w:r w:rsidRPr="001A5F2F">
        <w:rPr>
          <w:spacing w:val="-2"/>
        </w:rPr>
        <w:t>не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РФ;</w:t>
      </w:r>
    </w:p>
    <w:p w:rsidR="00E80348" w:rsidRPr="001A5F2F" w:rsidRDefault="00E80348" w:rsidP="0019555A">
      <w:pPr>
        <w:numPr>
          <w:ilvl w:val="0"/>
          <w:numId w:val="17"/>
        </w:numPr>
        <w:tabs>
          <w:tab w:val="left" w:pos="-720"/>
          <w:tab w:val="left" w:pos="567"/>
        </w:tabs>
        <w:suppressAutoHyphens/>
        <w:ind w:left="0" w:firstLine="360"/>
        <w:jc w:val="both"/>
      </w:pPr>
      <w:r w:rsidRPr="001A5F2F">
        <w:t xml:space="preserve">в случае невозможности оказания услуг по настоящему Договору Исполнитель в письменной форме извещает об этом Заказчика в течение 3 (трех) рабочих дней; </w:t>
      </w:r>
    </w:p>
    <w:p w:rsidR="00E80348" w:rsidRPr="001A5F2F" w:rsidRDefault="00E80348" w:rsidP="00E80348">
      <w:pPr>
        <w:numPr>
          <w:ilvl w:val="0"/>
          <w:numId w:val="13"/>
        </w:numPr>
        <w:tabs>
          <w:tab w:val="left" w:pos="-720"/>
          <w:tab w:val="left" w:pos="567"/>
        </w:tabs>
        <w:suppressAutoHyphens/>
        <w:ind w:firstLine="284"/>
        <w:jc w:val="both"/>
        <w:rPr>
          <w:b/>
        </w:rPr>
      </w:pPr>
      <w:r w:rsidRPr="001A5F2F">
        <w:rPr>
          <w:b/>
          <w:spacing w:val="-2"/>
        </w:rPr>
        <w:t>Исполнитель имеет право:</w:t>
      </w:r>
    </w:p>
    <w:p w:rsidR="00E80348" w:rsidRPr="001A5F2F" w:rsidRDefault="00E80348" w:rsidP="00E80348">
      <w:pPr>
        <w:tabs>
          <w:tab w:val="left" w:pos="-720"/>
          <w:tab w:val="left" w:pos="567"/>
        </w:tabs>
        <w:suppressAutoHyphens/>
        <w:ind w:firstLine="284"/>
        <w:jc w:val="both"/>
        <w:rPr>
          <w:b/>
        </w:rPr>
      </w:pPr>
      <w:r w:rsidRPr="001A5F2F">
        <w:rPr>
          <w:spacing w:val="-2"/>
        </w:rPr>
        <w:t>а) самостоятельно определять количество специалистов необходимых для оказания услуг;</w:t>
      </w:r>
    </w:p>
    <w:p w:rsidR="00E80348" w:rsidRPr="001A5F2F" w:rsidRDefault="00E80348" w:rsidP="00E80348">
      <w:pPr>
        <w:tabs>
          <w:tab w:val="left" w:pos="-720"/>
          <w:tab w:val="left" w:pos="567"/>
        </w:tabs>
        <w:suppressAutoHyphens/>
        <w:ind w:firstLine="284"/>
        <w:jc w:val="both"/>
      </w:pPr>
      <w:r w:rsidRPr="001A5F2F">
        <w:t>б) обращаться к Заказчику за предоставлением информации необходимой для оказания услуг. Форма предоставления информации определяется Сторонами в рабочем порядке;</w:t>
      </w:r>
    </w:p>
    <w:p w:rsidR="00E80348" w:rsidRPr="001A5F2F" w:rsidRDefault="00E80348" w:rsidP="00E80348">
      <w:pPr>
        <w:tabs>
          <w:tab w:val="left" w:pos="567"/>
        </w:tabs>
        <w:ind w:firstLine="284"/>
        <w:jc w:val="both"/>
      </w:pPr>
    </w:p>
    <w:p w:rsidR="00E80348" w:rsidRPr="001A5F2F" w:rsidRDefault="00E80348" w:rsidP="00E80348">
      <w:pPr>
        <w:numPr>
          <w:ilvl w:val="0"/>
          <w:numId w:val="11"/>
        </w:numPr>
        <w:tabs>
          <w:tab w:val="left" w:pos="-720"/>
          <w:tab w:val="left" w:pos="567"/>
        </w:tabs>
        <w:suppressAutoHyphens/>
        <w:ind w:left="0" w:firstLine="284"/>
        <w:jc w:val="center"/>
        <w:rPr>
          <w:b/>
          <w:spacing w:val="-2"/>
        </w:rPr>
      </w:pPr>
      <w:r w:rsidRPr="001A5F2F">
        <w:rPr>
          <w:b/>
        </w:rPr>
        <w:t>Сроки в Договоре.</w:t>
      </w:r>
    </w:p>
    <w:p w:rsidR="00E80348" w:rsidRPr="001A5F2F" w:rsidRDefault="00E80348" w:rsidP="00E80348">
      <w:pPr>
        <w:numPr>
          <w:ilvl w:val="1"/>
          <w:numId w:val="11"/>
        </w:numPr>
        <w:tabs>
          <w:tab w:val="clear" w:pos="450"/>
          <w:tab w:val="left" w:pos="-720"/>
          <w:tab w:val="num" w:pos="0"/>
        </w:tabs>
        <w:suppressAutoHyphens/>
        <w:ind w:left="0" w:firstLine="0"/>
        <w:jc w:val="both"/>
        <w:rPr>
          <w:spacing w:val="-2"/>
        </w:rPr>
      </w:pPr>
      <w:r w:rsidRPr="001A5F2F">
        <w:rPr>
          <w:spacing w:val="-2"/>
        </w:rPr>
        <w:lastRenderedPageBreak/>
        <w:t>Настоящий Договор вступает в силу с даты его подписания, применяется к отношениям сторон с момента заключения договора и действует до полного исполнения Сторонами принятых на себя обязательств.</w:t>
      </w:r>
    </w:p>
    <w:p w:rsidR="00E80348" w:rsidRPr="001A5F2F" w:rsidRDefault="00E80348" w:rsidP="00E80348">
      <w:pPr>
        <w:numPr>
          <w:ilvl w:val="1"/>
          <w:numId w:val="11"/>
        </w:numPr>
        <w:tabs>
          <w:tab w:val="left" w:pos="-720"/>
        </w:tabs>
        <w:suppressAutoHyphens/>
        <w:jc w:val="both"/>
        <w:rPr>
          <w:spacing w:val="-2"/>
        </w:rPr>
      </w:pPr>
      <w:r w:rsidRPr="001A5F2F">
        <w:rPr>
          <w:spacing w:val="-2"/>
        </w:rPr>
        <w:t>Сроки оказания услуг по Договору:</w:t>
      </w:r>
    </w:p>
    <w:p w:rsidR="00E80348" w:rsidRPr="001A5F2F" w:rsidRDefault="00E80348" w:rsidP="00E80348">
      <w:pPr>
        <w:tabs>
          <w:tab w:val="left" w:pos="1418"/>
        </w:tabs>
        <w:jc w:val="both"/>
      </w:pPr>
      <w:r w:rsidRPr="001A5F2F">
        <w:t>- начало оказания услуг – с момента заключения договора;</w:t>
      </w:r>
    </w:p>
    <w:p w:rsidR="00E80348" w:rsidRPr="001A5F2F" w:rsidRDefault="00E80348" w:rsidP="00E80348">
      <w:pPr>
        <w:tabs>
          <w:tab w:val="left" w:pos="1418"/>
        </w:tabs>
        <w:jc w:val="both"/>
        <w:rPr>
          <w:b/>
        </w:rPr>
      </w:pPr>
      <w:r w:rsidRPr="001A5F2F">
        <w:t>- окончание оказания услуг –</w:t>
      </w:r>
      <w:r w:rsidR="001A5F2F" w:rsidRPr="001A5F2F">
        <w:rPr>
          <w:b/>
        </w:rPr>
        <w:t>31.07.202</w:t>
      </w:r>
      <w:r w:rsidR="00987219">
        <w:rPr>
          <w:b/>
        </w:rPr>
        <w:t>5</w:t>
      </w:r>
      <w:r w:rsidR="0019555A" w:rsidRPr="001A5F2F">
        <w:rPr>
          <w:b/>
        </w:rPr>
        <w:t xml:space="preserve"> </w:t>
      </w:r>
      <w:r w:rsidRPr="001A5F2F">
        <w:rPr>
          <w:b/>
        </w:rPr>
        <w:t>г.</w:t>
      </w:r>
    </w:p>
    <w:p w:rsidR="0019555A" w:rsidRPr="001A5F2F" w:rsidRDefault="0019555A" w:rsidP="00E80348">
      <w:pPr>
        <w:tabs>
          <w:tab w:val="left" w:pos="1418"/>
        </w:tabs>
        <w:jc w:val="both"/>
      </w:pPr>
    </w:p>
    <w:p w:rsidR="0019555A" w:rsidRPr="001A5F2F" w:rsidRDefault="0019555A" w:rsidP="0019555A">
      <w:pPr>
        <w:numPr>
          <w:ilvl w:val="0"/>
          <w:numId w:val="18"/>
        </w:numPr>
        <w:tabs>
          <w:tab w:val="left" w:pos="-720"/>
          <w:tab w:val="left" w:pos="567"/>
        </w:tabs>
        <w:suppressAutoHyphens/>
        <w:jc w:val="center"/>
        <w:rPr>
          <w:b/>
        </w:rPr>
      </w:pPr>
      <w:r w:rsidRPr="001A5F2F">
        <w:rPr>
          <w:b/>
        </w:rPr>
        <w:t>Стоимость услуг и порядок оплаты.</w:t>
      </w:r>
    </w:p>
    <w:p w:rsidR="0019555A" w:rsidRPr="001A5F2F" w:rsidRDefault="0019555A" w:rsidP="0019555A">
      <w:pPr>
        <w:numPr>
          <w:ilvl w:val="1"/>
          <w:numId w:val="18"/>
        </w:numPr>
        <w:tabs>
          <w:tab w:val="clear" w:pos="450"/>
          <w:tab w:val="left" w:pos="567"/>
          <w:tab w:val="num" w:pos="709"/>
        </w:tabs>
        <w:ind w:left="0" w:firstLine="284"/>
        <w:jc w:val="both"/>
        <w:rPr>
          <w:i/>
        </w:rPr>
      </w:pPr>
      <w:r w:rsidRPr="001A5F2F">
        <w:t xml:space="preserve">Стоимость услуг, оказываемых по п. 1.1. договора определяется в размере </w:t>
      </w:r>
      <w:r w:rsidRPr="001A5F2F">
        <w:rPr>
          <w:b/>
        </w:rPr>
        <w:t>________ (__________)</w:t>
      </w:r>
      <w:r w:rsidRPr="001A5F2F">
        <w:t xml:space="preserve"> рублей</w:t>
      </w:r>
      <w:r w:rsidRPr="001A5F2F">
        <w:rPr>
          <w:b/>
        </w:rPr>
        <w:t xml:space="preserve">. </w:t>
      </w:r>
      <w:r w:rsidRPr="001A5F2F">
        <w:t>НДС не облагается.</w:t>
      </w:r>
    </w:p>
    <w:p w:rsidR="0019555A" w:rsidRPr="001A5F2F" w:rsidRDefault="0019555A" w:rsidP="0019555A">
      <w:pPr>
        <w:jc w:val="both"/>
      </w:pPr>
      <w:r w:rsidRPr="001A5F2F">
        <w:t xml:space="preserve">     4.2. Оплата по настоящему Договору производится за оказанные услуги на основании подписанных сторонами Актов сдачи-приемки оказанных услуг, а также выставленных исполнителем счетов, (при </w:t>
      </w:r>
      <w:r w:rsidRPr="001A5F2F">
        <w:rPr>
          <w:shd w:val="clear" w:color="auto" w:fill="FFFFFF"/>
        </w:rPr>
        <w:t xml:space="preserve">необходимости – других расчётных документов) в течении не ранее 30 (тридцати) и не позднее 60 (шестидесяти) календарных дней с момента подписания Актов сдачи-приемки оказанных услуг, и передачи Исполнителем Заказчику </w:t>
      </w:r>
      <w:r w:rsidR="002533D9">
        <w:rPr>
          <w:shd w:val="clear" w:color="auto" w:fill="FFFFFF"/>
        </w:rPr>
        <w:t xml:space="preserve">документов, указанных в </w:t>
      </w:r>
      <w:proofErr w:type="spellStart"/>
      <w:r w:rsidR="002533D9">
        <w:rPr>
          <w:shd w:val="clear" w:color="auto" w:fill="FFFFFF"/>
        </w:rPr>
        <w:t>п.п</w:t>
      </w:r>
      <w:proofErr w:type="spellEnd"/>
      <w:r w:rsidR="002533D9">
        <w:rPr>
          <w:shd w:val="clear" w:color="auto" w:fill="FFFFFF"/>
        </w:rPr>
        <w:t>. 5.2</w:t>
      </w:r>
      <w:r w:rsidRPr="001A5F2F">
        <w:rPr>
          <w:shd w:val="clear" w:color="auto" w:fill="FFFFFF"/>
        </w:rPr>
        <w:t>. и счета на оплату услуг. В случае заключения договора с субъектом МСП срок оплаты составляет не более 7 рабочих дней со дня подписания Заказчиком </w:t>
      </w:r>
      <w:r w:rsidRPr="001A5F2F">
        <w:rPr>
          <w:iCs/>
        </w:rPr>
        <w:t xml:space="preserve">документов, </w:t>
      </w:r>
      <w:r w:rsidR="002533D9">
        <w:rPr>
          <w:shd w:val="clear" w:color="auto" w:fill="FFFFFF"/>
        </w:rPr>
        <w:t xml:space="preserve">указанных в </w:t>
      </w:r>
      <w:proofErr w:type="spellStart"/>
      <w:r w:rsidR="002533D9">
        <w:rPr>
          <w:shd w:val="clear" w:color="auto" w:fill="FFFFFF"/>
        </w:rPr>
        <w:t>п.п</w:t>
      </w:r>
      <w:proofErr w:type="spellEnd"/>
      <w:r w:rsidR="002533D9">
        <w:rPr>
          <w:shd w:val="clear" w:color="auto" w:fill="FFFFFF"/>
        </w:rPr>
        <w:t>. 5.2</w:t>
      </w:r>
      <w:r w:rsidRPr="001A5F2F">
        <w:rPr>
          <w:shd w:val="clear" w:color="auto" w:fill="FFFFFF"/>
        </w:rPr>
        <w:t xml:space="preserve"> и счета на оплату услуг.</w:t>
      </w:r>
    </w:p>
    <w:p w:rsidR="0019555A" w:rsidRPr="001A5F2F" w:rsidRDefault="0019555A" w:rsidP="0019555A">
      <w:pPr>
        <w:tabs>
          <w:tab w:val="left" w:pos="567"/>
          <w:tab w:val="left" w:pos="709"/>
          <w:tab w:val="left" w:pos="1418"/>
        </w:tabs>
        <w:ind w:firstLine="284"/>
        <w:jc w:val="both"/>
      </w:pPr>
      <w:r w:rsidRPr="001A5F2F">
        <w:t>4.3. Расчеты по настоящему Договору производятся в рублях Российской Федерации. Датой осуществления платежа признается дата списания денежных средств с расчетного счета Заказчика.</w:t>
      </w:r>
    </w:p>
    <w:p w:rsidR="0019555A" w:rsidRPr="001A5F2F" w:rsidRDefault="0019555A" w:rsidP="0019555A">
      <w:pPr>
        <w:tabs>
          <w:tab w:val="left" w:pos="567"/>
        </w:tabs>
        <w:ind w:firstLine="284"/>
        <w:jc w:val="both"/>
      </w:pPr>
      <w:r w:rsidRPr="001A5F2F">
        <w:t>4.4. В случае возникновения претензий Заказчика в отношении качества оказанных услуг исполнение обязательства по оплате со стороны Заказчика приостанавливается на период с момента обнаружения нарушения условий о качестве и до момента устранения выявленных нарушений Исполнителем. При этом Заказчик не несет ответственности за задержку оплаты за оказанные услуги на указанный период.</w:t>
      </w:r>
    </w:p>
    <w:p w:rsidR="0019555A" w:rsidRPr="001A5F2F" w:rsidRDefault="0019555A" w:rsidP="0019555A">
      <w:pPr>
        <w:tabs>
          <w:tab w:val="left" w:pos="567"/>
          <w:tab w:val="left" w:pos="709"/>
          <w:tab w:val="left" w:pos="1418"/>
        </w:tabs>
        <w:ind w:firstLine="284"/>
        <w:jc w:val="both"/>
      </w:pPr>
      <w:r w:rsidRPr="001A5F2F">
        <w:t>4.5. Исполнитель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rsidR="0019555A" w:rsidRPr="001A5F2F" w:rsidRDefault="0019555A" w:rsidP="0019555A">
      <w:pPr>
        <w:tabs>
          <w:tab w:val="left" w:pos="567"/>
          <w:tab w:val="left" w:pos="709"/>
          <w:tab w:val="left" w:pos="1418"/>
        </w:tabs>
        <w:ind w:firstLine="284"/>
        <w:jc w:val="both"/>
      </w:pPr>
    </w:p>
    <w:p w:rsidR="0019555A" w:rsidRPr="001A5F2F" w:rsidRDefault="0019555A" w:rsidP="0019555A">
      <w:pPr>
        <w:numPr>
          <w:ilvl w:val="0"/>
          <w:numId w:val="19"/>
        </w:numPr>
        <w:tabs>
          <w:tab w:val="left" w:pos="0"/>
          <w:tab w:val="left" w:pos="567"/>
        </w:tabs>
        <w:ind w:left="0" w:firstLine="284"/>
        <w:jc w:val="center"/>
        <w:rPr>
          <w:b/>
        </w:rPr>
      </w:pPr>
      <w:r w:rsidRPr="001A5F2F">
        <w:rPr>
          <w:b/>
        </w:rPr>
        <w:t>Порядок сдачи-приемки услуг</w:t>
      </w:r>
    </w:p>
    <w:p w:rsidR="0010391D" w:rsidRDefault="003233CD" w:rsidP="003233CD">
      <w:pPr>
        <w:tabs>
          <w:tab w:val="num" w:pos="284"/>
          <w:tab w:val="left" w:pos="567"/>
          <w:tab w:val="left" w:pos="1260"/>
        </w:tabs>
        <w:jc w:val="both"/>
      </w:pPr>
      <w:r w:rsidRPr="001A5F2F">
        <w:tab/>
      </w:r>
      <w:r w:rsidR="0019555A" w:rsidRPr="001A5F2F">
        <w:t>5.1.</w:t>
      </w:r>
      <w:r w:rsidR="0010391D">
        <w:t xml:space="preserve"> </w:t>
      </w:r>
      <w:r w:rsidR="0010391D" w:rsidRPr="0010391D">
        <w:t>Исполнитель в дату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факсимильной/электронной связи по номеру факса/адресу электрон</w:t>
      </w:r>
      <w:r w:rsidR="0010391D">
        <w:t>ной почты, указанному в пункте 11</w:t>
      </w:r>
      <w:r w:rsidR="0010391D" w:rsidRPr="0010391D">
        <w:t xml:space="preserve"> настоящего Договора. Оригиналы документов, подтверждающих факт оказания услуги (подписанные Исполнителем акты приемки оказанных услуг и счета–фактуры), должны быть направлены Заказчику не позднее 5 (пяти) календарных дней, считая со дня окончания оказания услуги, но в любом случае до 7 числа месяца, следующего за месяцем окончания оказания услуг.</w:t>
      </w:r>
    </w:p>
    <w:p w:rsidR="0019555A" w:rsidRPr="001A5F2F" w:rsidRDefault="0010391D" w:rsidP="0010391D">
      <w:pPr>
        <w:tabs>
          <w:tab w:val="num" w:pos="284"/>
          <w:tab w:val="left" w:pos="567"/>
          <w:tab w:val="left" w:pos="1260"/>
        </w:tabs>
        <w:ind w:firstLine="284"/>
        <w:jc w:val="both"/>
        <w:rPr>
          <w:iCs/>
        </w:rPr>
      </w:pPr>
      <w:r>
        <w:t xml:space="preserve">5.2. </w:t>
      </w:r>
      <w:r w:rsidR="00237577">
        <w:t xml:space="preserve"> </w:t>
      </w:r>
      <w:r w:rsidR="0019555A" w:rsidRPr="001A5F2F">
        <w:t>По окончании работ Исполнитель предоставляет Заказчику оригиналы документов, подтверждающие факт оказания услуги:</w:t>
      </w:r>
    </w:p>
    <w:p w:rsidR="0019555A" w:rsidRPr="001A5F2F" w:rsidRDefault="0019555A" w:rsidP="0019555A">
      <w:pPr>
        <w:autoSpaceDE w:val="0"/>
        <w:autoSpaceDN w:val="0"/>
        <w:adjustRightInd w:val="0"/>
        <w:jc w:val="both"/>
      </w:pPr>
      <w:r w:rsidRPr="001A5F2F">
        <w:t>- Технический отчет по инженерным изысканиям в 2-х экземплярах на бумажном носителе;</w:t>
      </w:r>
    </w:p>
    <w:p w:rsidR="0019555A" w:rsidRPr="001A5F2F" w:rsidRDefault="0019555A" w:rsidP="0019555A">
      <w:pPr>
        <w:autoSpaceDE w:val="0"/>
        <w:autoSpaceDN w:val="0"/>
        <w:adjustRightInd w:val="0"/>
        <w:jc w:val="both"/>
      </w:pPr>
      <w:r w:rsidRPr="001A5F2F">
        <w:t>- копию Технического отчета в электронном виде, на CD-диске, в формате, соответствующем программе разработки (PDF Format, AutoCAD, «Word»);</w:t>
      </w:r>
    </w:p>
    <w:p w:rsidR="0019555A" w:rsidRPr="001A5F2F" w:rsidRDefault="0019555A" w:rsidP="0019555A">
      <w:pPr>
        <w:tabs>
          <w:tab w:val="left" w:pos="567"/>
          <w:tab w:val="left" w:pos="1260"/>
        </w:tabs>
        <w:jc w:val="both"/>
      </w:pPr>
      <w:r w:rsidRPr="001A5F2F">
        <w:t>- два экземпляра акта сдачи-приемки услуг;</w:t>
      </w:r>
    </w:p>
    <w:p w:rsidR="0019555A" w:rsidRPr="001A5F2F" w:rsidRDefault="0019555A" w:rsidP="0019555A">
      <w:pPr>
        <w:tabs>
          <w:tab w:val="left" w:pos="567"/>
          <w:tab w:val="left" w:pos="1260"/>
        </w:tabs>
        <w:jc w:val="both"/>
      </w:pPr>
      <w:r w:rsidRPr="001A5F2F">
        <w:t>- счет – фактуру (в случае наличия НДС);</w:t>
      </w:r>
    </w:p>
    <w:p w:rsidR="0019555A" w:rsidRPr="001A5F2F" w:rsidRDefault="0019555A" w:rsidP="0019555A">
      <w:pPr>
        <w:tabs>
          <w:tab w:val="left" w:pos="567"/>
          <w:tab w:val="left" w:pos="1260"/>
        </w:tabs>
        <w:jc w:val="both"/>
        <w:rPr>
          <w:iCs/>
        </w:rPr>
      </w:pPr>
      <w:r w:rsidRPr="001A5F2F">
        <w:t xml:space="preserve">должны быть направлены Заказчику </w:t>
      </w:r>
      <w:r w:rsidRPr="001A5F2F">
        <w:rPr>
          <w:iCs/>
        </w:rPr>
        <w:t>не позднее первого числа, считая со дня окончания месяца оказания услуг на адрес Общества.</w:t>
      </w:r>
    </w:p>
    <w:p w:rsidR="0019555A" w:rsidRPr="001A5F2F" w:rsidRDefault="0019555A" w:rsidP="0019555A">
      <w:pPr>
        <w:tabs>
          <w:tab w:val="left" w:pos="567"/>
          <w:tab w:val="left" w:pos="1276"/>
        </w:tabs>
        <w:ind w:firstLine="284"/>
        <w:jc w:val="both"/>
      </w:pPr>
      <w:r w:rsidRPr="001A5F2F">
        <w:lastRenderedPageBreak/>
        <w:t>5.</w:t>
      </w:r>
      <w:r w:rsidR="002533D9">
        <w:t>3</w:t>
      </w:r>
      <w:r w:rsidRPr="001A5F2F">
        <w:t>. 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1 (одного) календарного дня с момента получения данного уведомления Заказчика представить недостающие копии документов Заказчику, что не освобождает Исполнителя от ответственности, предусмотренной в пункте 6.4. настоящего Договора. В случае наличия технических ошибок и неточностей в представленных копиях документов (реквизиты, сумма и т.п.) Заказчик уведомляет об этом Исполнителя в течение 1 (одного) календарного дня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1 (одного) календарного дня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6.4. настоящего   Договора. В течение 2 (двух) календарных дней после представления копий исправленных документов Исполнитель обязан представить Заказчику оригиналы исправленных документов, что не освобождает Исполнителя от ответственности, предусмотренной пунктом 6.4. настоящего   Договора.</w:t>
      </w:r>
    </w:p>
    <w:p w:rsidR="0019555A" w:rsidRPr="001A5F2F" w:rsidRDefault="0019555A" w:rsidP="0019555A">
      <w:pPr>
        <w:tabs>
          <w:tab w:val="left" w:pos="567"/>
          <w:tab w:val="left" w:pos="1418"/>
        </w:tabs>
        <w:ind w:firstLine="284"/>
        <w:jc w:val="both"/>
      </w:pPr>
      <w:r w:rsidRPr="001A5F2F">
        <w:t>5.</w:t>
      </w:r>
      <w:r w:rsidR="002533D9">
        <w:t>4</w:t>
      </w:r>
      <w:r w:rsidRPr="001A5F2F">
        <w:t xml:space="preserve">. Заказчик в течение </w:t>
      </w:r>
      <w:r w:rsidR="003233CD" w:rsidRPr="001A5F2F">
        <w:t>10</w:t>
      </w:r>
      <w:r w:rsidRPr="001A5F2F">
        <w:t xml:space="preserve"> (</w:t>
      </w:r>
      <w:r w:rsidR="003233CD" w:rsidRPr="001A5F2F">
        <w:t>десяти</w:t>
      </w:r>
      <w:r w:rsidRPr="001A5F2F">
        <w:t>) рабочих дней, считая со дня следующего за датой получения документов, указанных в п. 5.</w:t>
      </w:r>
      <w:r w:rsidR="002533D9">
        <w:t>2</w:t>
      </w:r>
      <w:r w:rsidRPr="001A5F2F">
        <w:t xml:space="preserve">. Договора, обязан рассмотреть по существу и направить </w:t>
      </w:r>
      <w:r w:rsidRPr="001A5F2F">
        <w:rPr>
          <w:spacing w:val="-2"/>
        </w:rPr>
        <w:t>Исполнителю</w:t>
      </w:r>
      <w:r w:rsidRPr="001A5F2F">
        <w:t xml:space="preserve"> подписанный оригинал Акта сдачи-приемки услуг или мотивированный письменный отказ от приемки услуг. </w:t>
      </w:r>
    </w:p>
    <w:p w:rsidR="0019555A" w:rsidRPr="001A5F2F" w:rsidRDefault="0019555A" w:rsidP="0019555A">
      <w:pPr>
        <w:tabs>
          <w:tab w:val="left" w:pos="567"/>
          <w:tab w:val="left" w:pos="1418"/>
        </w:tabs>
        <w:ind w:firstLine="284"/>
        <w:jc w:val="both"/>
      </w:pPr>
      <w:r w:rsidRPr="001A5F2F">
        <w:t>5.</w:t>
      </w:r>
      <w:r w:rsidR="002533D9">
        <w:t>5</w:t>
      </w:r>
      <w:r w:rsidRPr="001A5F2F">
        <w:t>. В случае мотивированного отказа Заказчика от приемки услуг им составляется перечень необходимых доработок и сроков их выполнения. Доработки по мотивированному отказу производятся Исполнителем за свой счет при условии, что они не выходят за пределы задания Заказчика. Повторная приемка результатов оказания услуг после проведения доработок осуществляется в порядке, установленном для первоначальной сдачи - приемки услуг.</w:t>
      </w:r>
    </w:p>
    <w:p w:rsidR="0019555A" w:rsidRPr="001A5F2F" w:rsidRDefault="0019555A" w:rsidP="0019555A">
      <w:pPr>
        <w:tabs>
          <w:tab w:val="left" w:pos="567"/>
          <w:tab w:val="left" w:pos="1134"/>
          <w:tab w:val="left" w:pos="1276"/>
          <w:tab w:val="left" w:pos="1418"/>
        </w:tabs>
        <w:ind w:firstLine="284"/>
        <w:jc w:val="both"/>
      </w:pPr>
      <w:r w:rsidRPr="001A5F2F">
        <w:t>5.</w:t>
      </w:r>
      <w:r w:rsidR="002533D9">
        <w:t>6</w:t>
      </w:r>
      <w:r w:rsidRPr="001A5F2F">
        <w:t>. Услуги по настоящему Договору считаются оказанными и принятыми Заказчиком после подписания Заказчиком Акта сдачи-приемки услуг, либо по истечении срока, указанного в пункте 5.</w:t>
      </w:r>
      <w:r w:rsidR="002533D9">
        <w:t>4.</w:t>
      </w:r>
      <w:r w:rsidRPr="001A5F2F">
        <w:t xml:space="preserve"> настоящего Договора, если в течение указанного срока Заказчик не подпишет Акт сдачи-приемки услуг или не направит Исполнителю мотивированный отказ от приемки услуг.</w:t>
      </w:r>
    </w:p>
    <w:p w:rsidR="0019555A" w:rsidRPr="001A5F2F" w:rsidRDefault="002533D9" w:rsidP="0019555A">
      <w:pPr>
        <w:tabs>
          <w:tab w:val="left" w:pos="567"/>
        </w:tabs>
        <w:ind w:firstLine="284"/>
        <w:jc w:val="both"/>
      </w:pPr>
      <w:r>
        <w:t>5.7</w:t>
      </w:r>
      <w:r w:rsidR="0019555A" w:rsidRPr="001A5F2F">
        <w:t>. Если в процессе оказания услуг Заказчик и Исполнитель найдут необходимым заменить один вид услуг другим, то такая замена допускается по письменному соглашению Сторон в пределах стоимости таких услуг. В случае досрочного оказания Исполнителем услуг Заказчик вправе досрочно принять оказанные услуги.</w:t>
      </w:r>
    </w:p>
    <w:p w:rsidR="0019555A" w:rsidRPr="001A5F2F" w:rsidRDefault="0019555A" w:rsidP="0019555A">
      <w:pPr>
        <w:tabs>
          <w:tab w:val="left" w:pos="567"/>
          <w:tab w:val="left" w:pos="709"/>
          <w:tab w:val="left" w:pos="1418"/>
        </w:tabs>
        <w:ind w:firstLine="284"/>
        <w:jc w:val="both"/>
      </w:pPr>
    </w:p>
    <w:p w:rsidR="003233CD" w:rsidRPr="001A5F2F" w:rsidRDefault="003233CD" w:rsidP="003233CD">
      <w:pPr>
        <w:numPr>
          <w:ilvl w:val="0"/>
          <w:numId w:val="19"/>
        </w:numPr>
        <w:tabs>
          <w:tab w:val="left" w:pos="0"/>
          <w:tab w:val="left" w:pos="567"/>
        </w:tabs>
        <w:ind w:left="0" w:firstLine="284"/>
        <w:jc w:val="center"/>
        <w:rPr>
          <w:b/>
        </w:rPr>
      </w:pPr>
      <w:r w:rsidRPr="001A5F2F">
        <w:rPr>
          <w:b/>
        </w:rPr>
        <w:t>Ответственность Сторон.</w:t>
      </w:r>
    </w:p>
    <w:p w:rsidR="003233CD" w:rsidRPr="001A5F2F" w:rsidRDefault="003233CD" w:rsidP="003233CD">
      <w:pPr>
        <w:numPr>
          <w:ilvl w:val="0"/>
          <w:numId w:val="20"/>
        </w:numPr>
        <w:tabs>
          <w:tab w:val="left" w:pos="567"/>
        </w:tabs>
        <w:ind w:firstLine="284"/>
        <w:jc w:val="both"/>
        <w:rPr>
          <w:spacing w:val="-2"/>
        </w:rPr>
      </w:pPr>
      <w:r w:rsidRPr="001A5F2F">
        <w:rPr>
          <w:spacing w:val="-2"/>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rsidR="003233CD" w:rsidRPr="001A5F2F" w:rsidRDefault="003233CD" w:rsidP="003233CD">
      <w:pPr>
        <w:numPr>
          <w:ilvl w:val="0"/>
          <w:numId w:val="20"/>
        </w:numPr>
        <w:tabs>
          <w:tab w:val="left" w:pos="567"/>
        </w:tabs>
        <w:ind w:firstLine="284"/>
        <w:jc w:val="both"/>
      </w:pPr>
      <w:r w:rsidRPr="001A5F2F">
        <w:t xml:space="preserve">За нарушение Заказчиком сроков оплаты принятых услуг, Исполнитель вправе потребовать от Заказчика уплаты пени в размере 0,1% от суммы задолженности за каждый день просрочки платежа (путем выставления счета на оплату пеней), но не более 10 % от Стоимости услуг за отчетный период по Договору. </w:t>
      </w:r>
    </w:p>
    <w:p w:rsidR="003233CD" w:rsidRPr="001A5F2F" w:rsidRDefault="003233CD" w:rsidP="003233CD">
      <w:pPr>
        <w:numPr>
          <w:ilvl w:val="0"/>
          <w:numId w:val="20"/>
        </w:numPr>
        <w:tabs>
          <w:tab w:val="left" w:pos="567"/>
        </w:tabs>
        <w:ind w:firstLine="284"/>
        <w:jc w:val="both"/>
      </w:pPr>
      <w:r w:rsidRPr="001A5F2F">
        <w:t>Заказчик вправе потребовать от Исполнителя уплаты пени в размере 0,1% от суммы не оказанных Исполнителем в срок услуг за каждый день просрочки (путем выставления счета на оплату пеней).</w:t>
      </w:r>
    </w:p>
    <w:p w:rsidR="003233CD" w:rsidRPr="001A5F2F" w:rsidRDefault="003233CD" w:rsidP="003233CD">
      <w:pPr>
        <w:pStyle w:val="a3"/>
        <w:numPr>
          <w:ilvl w:val="0"/>
          <w:numId w:val="20"/>
        </w:numPr>
        <w:tabs>
          <w:tab w:val="left" w:pos="567"/>
          <w:tab w:val="left" w:pos="993"/>
        </w:tabs>
        <w:spacing w:after="0" w:line="240" w:lineRule="auto"/>
        <w:ind w:right="14" w:firstLine="284"/>
        <w:jc w:val="both"/>
        <w:rPr>
          <w:rFonts w:ascii="Times New Roman" w:eastAsia="Times New Roman" w:hAnsi="Times New Roman" w:cs="Times New Roman"/>
          <w:sz w:val="24"/>
          <w:szCs w:val="24"/>
          <w:lang w:eastAsia="ru-RU"/>
        </w:rPr>
      </w:pPr>
      <w:r w:rsidRPr="001A5F2F">
        <w:rPr>
          <w:rFonts w:ascii="Times New Roman" w:eastAsia="Times New Roman" w:hAnsi="Times New Roman" w:cs="Times New Roman"/>
          <w:sz w:val="24"/>
          <w:szCs w:val="24"/>
          <w:lang w:eastAsia="ru-RU"/>
        </w:rPr>
        <w:t>За нарушение Исполнителем сроков исполнения обязательств по предоставлению документов в соответствии пунктами 4.2, 5.1, 5.</w:t>
      </w:r>
      <w:r w:rsidR="002533D9">
        <w:rPr>
          <w:rFonts w:ascii="Times New Roman" w:eastAsia="Times New Roman" w:hAnsi="Times New Roman" w:cs="Times New Roman"/>
          <w:sz w:val="24"/>
          <w:szCs w:val="24"/>
          <w:lang w:eastAsia="ru-RU"/>
        </w:rPr>
        <w:t>3</w:t>
      </w:r>
      <w:r w:rsidRPr="001A5F2F">
        <w:rPr>
          <w:rFonts w:ascii="Times New Roman" w:eastAsia="Times New Roman" w:hAnsi="Times New Roman" w:cs="Times New Roman"/>
          <w:sz w:val="24"/>
          <w:szCs w:val="24"/>
          <w:lang w:eastAsia="ru-RU"/>
        </w:rPr>
        <w:t>.  настоящего Договора Заказчик имеет право потребовать от Исполнителя уплаты пени в размере 1/360 ставки рефинансирования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4.2, 5.</w:t>
      </w:r>
      <w:r w:rsidR="002533D9">
        <w:rPr>
          <w:rFonts w:ascii="Times New Roman" w:eastAsia="Times New Roman" w:hAnsi="Times New Roman" w:cs="Times New Roman"/>
          <w:sz w:val="24"/>
          <w:szCs w:val="24"/>
          <w:lang w:eastAsia="ru-RU"/>
        </w:rPr>
        <w:t>2</w:t>
      </w:r>
      <w:r w:rsidRPr="001A5F2F">
        <w:rPr>
          <w:rFonts w:ascii="Times New Roman" w:eastAsia="Times New Roman" w:hAnsi="Times New Roman" w:cs="Times New Roman"/>
          <w:sz w:val="24"/>
          <w:szCs w:val="24"/>
          <w:lang w:eastAsia="ru-RU"/>
        </w:rPr>
        <w:t>, 5.</w:t>
      </w:r>
      <w:r w:rsidR="002533D9">
        <w:rPr>
          <w:rFonts w:ascii="Times New Roman" w:eastAsia="Times New Roman" w:hAnsi="Times New Roman" w:cs="Times New Roman"/>
          <w:sz w:val="24"/>
          <w:szCs w:val="24"/>
          <w:lang w:eastAsia="ru-RU"/>
        </w:rPr>
        <w:t>3</w:t>
      </w:r>
      <w:r w:rsidRPr="001A5F2F">
        <w:rPr>
          <w:rFonts w:ascii="Times New Roman" w:eastAsia="Times New Roman" w:hAnsi="Times New Roman" w:cs="Times New Roman"/>
          <w:sz w:val="24"/>
          <w:szCs w:val="24"/>
          <w:lang w:eastAsia="ru-RU"/>
        </w:rPr>
        <w:t xml:space="preserve">. настоящего Договора для целей расчета пеней, указанных в </w:t>
      </w:r>
      <w:r w:rsidRPr="001A5F2F">
        <w:rPr>
          <w:rFonts w:ascii="Times New Roman" w:eastAsia="Times New Roman" w:hAnsi="Times New Roman" w:cs="Times New Roman"/>
          <w:sz w:val="24"/>
          <w:szCs w:val="24"/>
          <w:lang w:eastAsia="ru-RU"/>
        </w:rPr>
        <w:lastRenderedPageBreak/>
        <w:t>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 и/или в акте сверки.</w:t>
      </w:r>
    </w:p>
    <w:p w:rsidR="003233CD" w:rsidRPr="001A5F2F" w:rsidRDefault="003233CD" w:rsidP="003233CD">
      <w:pPr>
        <w:numPr>
          <w:ilvl w:val="0"/>
          <w:numId w:val="20"/>
        </w:numPr>
        <w:tabs>
          <w:tab w:val="left" w:pos="567"/>
        </w:tabs>
        <w:ind w:firstLine="284"/>
        <w:jc w:val="both"/>
      </w:pPr>
      <w:r w:rsidRPr="001A5F2F">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rsidR="003233CD" w:rsidRPr="001A5F2F" w:rsidRDefault="003233CD" w:rsidP="003233CD">
      <w:pPr>
        <w:numPr>
          <w:ilvl w:val="0"/>
          <w:numId w:val="20"/>
        </w:numPr>
        <w:tabs>
          <w:tab w:val="left" w:pos="567"/>
        </w:tabs>
        <w:ind w:firstLine="284"/>
        <w:jc w:val="both"/>
      </w:pPr>
      <w:r w:rsidRPr="001A5F2F">
        <w:t>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Сторону в срок не позднее 5 дней со дня наступления таких обстоятельств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rsidR="003233CD" w:rsidRPr="001A5F2F" w:rsidRDefault="003233CD" w:rsidP="003233CD">
      <w:pPr>
        <w:numPr>
          <w:ilvl w:val="0"/>
          <w:numId w:val="20"/>
        </w:numPr>
        <w:tabs>
          <w:tab w:val="left" w:pos="567"/>
        </w:tabs>
        <w:ind w:firstLine="284"/>
        <w:jc w:val="both"/>
      </w:pPr>
      <w:r w:rsidRPr="001A5F2F">
        <w:t>Моментом признания должником пеней и штрафных санкций за нарушение договорных обязательств, а также сумм возмещения убытков или ущерба является решение суда, вступившего в законную силу, либо фактическая оплата этих санкций должником на основании выставленной претензии.</w:t>
      </w:r>
    </w:p>
    <w:p w:rsidR="003233CD" w:rsidRPr="001A5F2F" w:rsidRDefault="003233CD" w:rsidP="003233CD">
      <w:pPr>
        <w:numPr>
          <w:ilvl w:val="0"/>
          <w:numId w:val="20"/>
        </w:numPr>
        <w:tabs>
          <w:tab w:val="left" w:pos="567"/>
        </w:tabs>
        <w:ind w:firstLine="284"/>
        <w:jc w:val="both"/>
      </w:pPr>
      <w:r w:rsidRPr="001A5F2F">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rsidR="003233CD" w:rsidRPr="001A5F2F" w:rsidRDefault="003233CD" w:rsidP="003233CD">
      <w:pPr>
        <w:numPr>
          <w:ilvl w:val="0"/>
          <w:numId w:val="20"/>
        </w:numPr>
        <w:tabs>
          <w:tab w:val="left" w:pos="567"/>
          <w:tab w:val="left" w:pos="1418"/>
        </w:tabs>
        <w:ind w:firstLine="284"/>
        <w:jc w:val="both"/>
        <w:rPr>
          <w:sz w:val="16"/>
          <w:szCs w:val="16"/>
        </w:rPr>
      </w:pPr>
      <w:r w:rsidRPr="001A5F2F">
        <w:t xml:space="preserve">В случае нарушения Исполнителем обязанности по получению согласия Заказчика на уступку, передачу, перепоручение прав (требований) и обязанностей Исполнителя по Договору, а также по дополнительным соглашениям, заключенным в рамках Договора, третьему лицу, Исполнитель должен уплатить Заказчику неустойку в размере 50% от уступленной суммы. </w:t>
      </w:r>
    </w:p>
    <w:p w:rsidR="003233CD" w:rsidRPr="001A5F2F" w:rsidRDefault="003233CD" w:rsidP="003233CD">
      <w:pPr>
        <w:pStyle w:val="Iauiue"/>
        <w:tabs>
          <w:tab w:val="left" w:pos="0"/>
          <w:tab w:val="left" w:pos="567"/>
        </w:tabs>
        <w:ind w:firstLine="284"/>
        <w:rPr>
          <w:b/>
          <w:color w:val="auto"/>
        </w:rPr>
      </w:pPr>
      <w:r w:rsidRPr="001A5F2F">
        <w:rPr>
          <w:b/>
          <w:color w:val="auto"/>
        </w:rPr>
        <w:t xml:space="preserve">  </w:t>
      </w:r>
    </w:p>
    <w:p w:rsidR="003233CD" w:rsidRPr="001A5F2F" w:rsidRDefault="003233CD" w:rsidP="003233CD">
      <w:pPr>
        <w:pStyle w:val="Iauiue"/>
        <w:numPr>
          <w:ilvl w:val="0"/>
          <w:numId w:val="22"/>
        </w:numPr>
        <w:tabs>
          <w:tab w:val="left" w:pos="0"/>
          <w:tab w:val="left" w:pos="567"/>
        </w:tabs>
        <w:ind w:left="0" w:firstLine="284"/>
        <w:jc w:val="center"/>
        <w:rPr>
          <w:b/>
          <w:color w:val="auto"/>
        </w:rPr>
      </w:pPr>
      <w:r w:rsidRPr="001A5F2F">
        <w:rPr>
          <w:b/>
          <w:color w:val="auto"/>
        </w:rPr>
        <w:t>Порядок разрешения споров.</w:t>
      </w:r>
    </w:p>
    <w:p w:rsidR="003233CD" w:rsidRPr="001A5F2F" w:rsidRDefault="003233CD" w:rsidP="003233CD">
      <w:pPr>
        <w:numPr>
          <w:ilvl w:val="0"/>
          <w:numId w:val="21"/>
        </w:numPr>
        <w:tabs>
          <w:tab w:val="left" w:pos="567"/>
        </w:tabs>
        <w:ind w:firstLine="284"/>
        <w:jc w:val="both"/>
      </w:pPr>
      <w:r w:rsidRPr="001A5F2F">
        <w:t xml:space="preserve">Все споры и разногласия, возникающие из настоящего Договора или в связи с ним, Стороны будут стремиться разрешить путем переговоров. </w:t>
      </w:r>
    </w:p>
    <w:p w:rsidR="003233CD" w:rsidRPr="001A5F2F" w:rsidRDefault="003233CD" w:rsidP="003233CD">
      <w:pPr>
        <w:tabs>
          <w:tab w:val="left" w:pos="567"/>
        </w:tabs>
        <w:ind w:firstLine="284"/>
        <w:jc w:val="both"/>
      </w:pPr>
      <w:r w:rsidRPr="001A5F2F">
        <w:t>7.2. 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Республике Коми в порядке, установленном действующим законодательством РФ.</w:t>
      </w:r>
    </w:p>
    <w:p w:rsidR="003233CD" w:rsidRPr="001A5F2F" w:rsidRDefault="003233CD" w:rsidP="003233CD">
      <w:pPr>
        <w:tabs>
          <w:tab w:val="left" w:pos="567"/>
        </w:tabs>
        <w:ind w:firstLine="284"/>
        <w:jc w:val="both"/>
      </w:pPr>
    </w:p>
    <w:p w:rsidR="003233CD" w:rsidRPr="001A5F2F" w:rsidRDefault="003233CD" w:rsidP="003233CD">
      <w:pPr>
        <w:jc w:val="center"/>
        <w:rPr>
          <w:b/>
          <w:bCs/>
        </w:rPr>
      </w:pPr>
      <w:r w:rsidRPr="001A5F2F">
        <w:rPr>
          <w:b/>
          <w:bCs/>
        </w:rPr>
        <w:t>8. Антикоррупционная оговорка.</w:t>
      </w:r>
    </w:p>
    <w:p w:rsidR="003233CD" w:rsidRPr="001A5F2F" w:rsidRDefault="003233CD" w:rsidP="003233CD">
      <w:pPr>
        <w:ind w:firstLine="284"/>
        <w:jc w:val="both"/>
      </w:pPr>
      <w:r w:rsidRPr="001A5F2F">
        <w:t>8.1. Исполнителю известно о том, что АО «ТСК» ведет антикоррупционную политику и развивает не допускающую коррупционных проявлений культуру.</w:t>
      </w:r>
    </w:p>
    <w:p w:rsidR="003233CD" w:rsidRPr="001A5F2F" w:rsidRDefault="003233CD" w:rsidP="003233CD">
      <w:pPr>
        <w:ind w:firstLine="284"/>
        <w:jc w:val="both"/>
      </w:pPr>
      <w:r w:rsidRPr="001A5F2F">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233CD" w:rsidRPr="001A5F2F" w:rsidRDefault="003233CD" w:rsidP="003233CD">
      <w:pPr>
        <w:ind w:firstLine="284"/>
        <w:jc w:val="both"/>
      </w:pPr>
      <w:r w:rsidRPr="001A5F2F">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3233CD" w:rsidRPr="001A5F2F" w:rsidRDefault="003233CD" w:rsidP="003233CD">
      <w:pPr>
        <w:ind w:firstLine="284"/>
        <w:jc w:val="both"/>
      </w:pPr>
      <w:r w:rsidRPr="001A5F2F">
        <w:t xml:space="preserve">В случае возникновения у Стороны подозрений, что со Стороны-Исполнителя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hyperlink r:id="rId7" w:tgtFrame="_blank" w:history="1">
        <w:r w:rsidRPr="001A5F2F">
          <w:rPr>
            <w:shd w:val="clear" w:color="auto" w:fill="FFFFFF"/>
          </w:rPr>
          <w:t>hotline@interrao.ru</w:t>
        </w:r>
      </w:hyperlink>
      <w:r w:rsidRPr="001A5F2F">
        <w:t xml:space="preserve">. Сторона, </w:t>
      </w:r>
      <w:r w:rsidRPr="001A5F2F">
        <w:lastRenderedPageBreak/>
        <w:t>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3233CD" w:rsidRPr="001A5F2F" w:rsidRDefault="003233CD" w:rsidP="003233CD">
      <w:pPr>
        <w:ind w:firstLine="284"/>
        <w:jc w:val="both"/>
      </w:pPr>
      <w:r w:rsidRPr="001A5F2F">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Стороной-Исполнителем,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3233CD" w:rsidRDefault="003233CD" w:rsidP="003233CD">
      <w:pPr>
        <w:ind w:firstLine="284"/>
        <w:jc w:val="both"/>
      </w:pPr>
      <w:r w:rsidRPr="001A5F2F">
        <w:t xml:space="preserve">8.2 </w:t>
      </w:r>
      <w:proofErr w:type="gramStart"/>
      <w:r w:rsidRPr="001A5F2F">
        <w:t>В</w:t>
      </w:r>
      <w:proofErr w:type="gramEnd"/>
      <w:r w:rsidRPr="001A5F2F">
        <w:t xml:space="preserve"> случае нарушения одной Стороной обязательств возд</w:t>
      </w:r>
      <w:r w:rsidR="00CA0BFA">
        <w:t>ерживаться от запрещенных в п.8</w:t>
      </w:r>
      <w:r w:rsidRPr="001A5F2F">
        <w:t>.1 настоящего Договора действий и/или неполучения дру</w:t>
      </w:r>
      <w:r w:rsidR="00CA0BFA">
        <w:t>гой Стороной в установленный п.8</w:t>
      </w:r>
      <w:r w:rsidRPr="001A5F2F">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CA0BFA" w:rsidRDefault="00CA0BFA" w:rsidP="003233CD">
      <w:pPr>
        <w:ind w:firstLine="284"/>
        <w:jc w:val="both"/>
      </w:pPr>
    </w:p>
    <w:p w:rsidR="00CA0BFA" w:rsidRPr="00CA0BFA" w:rsidRDefault="00CA0BFA" w:rsidP="00CA0BFA">
      <w:pPr>
        <w:jc w:val="center"/>
        <w:rPr>
          <w:b/>
          <w:bCs/>
        </w:rPr>
      </w:pPr>
      <w:r>
        <w:rPr>
          <w:b/>
          <w:bCs/>
        </w:rPr>
        <w:t>9</w:t>
      </w:r>
      <w:r w:rsidRPr="00CA0BFA">
        <w:rPr>
          <w:b/>
          <w:bCs/>
        </w:rPr>
        <w:t>.</w:t>
      </w:r>
      <w:r w:rsidRPr="00CA0BFA">
        <w:rPr>
          <w:b/>
          <w:bCs/>
        </w:rPr>
        <w:tab/>
        <w:t>Налоговая оговорка</w:t>
      </w:r>
    </w:p>
    <w:p w:rsidR="00CA0BFA" w:rsidRDefault="00CA0BFA" w:rsidP="00CA0BFA">
      <w:pPr>
        <w:ind w:firstLine="284"/>
        <w:jc w:val="both"/>
      </w:pPr>
      <w:r>
        <w:t>9.1.</w:t>
      </w:r>
      <w:r>
        <w:tab/>
        <w:t>Заверения об обстоятельствах:</w:t>
      </w:r>
    </w:p>
    <w:p w:rsidR="00CA0BFA" w:rsidRDefault="00CA0BFA" w:rsidP="00CA0BFA">
      <w:pPr>
        <w:ind w:firstLine="284"/>
        <w:jc w:val="both"/>
      </w:pPr>
      <w:r>
        <w:t xml:space="preserve">9.1.1. В соответствии со статьей 431.2 Гражданского кодекса Российской Федерации </w:t>
      </w:r>
      <w:r w:rsidR="00237577">
        <w:t>Исполнитель</w:t>
      </w:r>
      <w:r>
        <w:t xml:space="preserve"> заверяет Заказчика, что на момент заключения Договора</w:t>
      </w:r>
    </w:p>
    <w:p w:rsidR="00CA0BFA" w:rsidRDefault="00CA0BFA" w:rsidP="00CA0BFA">
      <w:pPr>
        <w:ind w:firstLine="284"/>
        <w:jc w:val="both"/>
      </w:pPr>
      <w:r>
        <w:t>a)</w:t>
      </w:r>
      <w:r>
        <w:tab/>
        <w:t xml:space="preserve">работники и иные физические лица, привлекаемые </w:t>
      </w:r>
      <w:r w:rsidR="00237577">
        <w:t>Исполнителем</w:t>
      </w:r>
      <w: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CA0BFA" w:rsidRDefault="00CA0BFA" w:rsidP="00CA0BFA">
      <w:pPr>
        <w:ind w:firstLine="284"/>
        <w:jc w:val="both"/>
      </w:pPr>
      <w:r>
        <w:t>b)</w:t>
      </w:r>
      <w:r>
        <w:tab/>
      </w:r>
      <w:r w:rsidR="00237577">
        <w:t>Исполнитель</w:t>
      </w:r>
      <w:r>
        <w:t xml:space="preserve">, а также привлекаемые им в целях исполнения Договора лица (субподрядчики, </w:t>
      </w:r>
      <w:proofErr w:type="spellStart"/>
      <w:r>
        <w:t>субисполнители</w:t>
      </w:r>
      <w:proofErr w:type="spellEnd"/>
      <w: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CA0BFA" w:rsidRDefault="00CA0BFA" w:rsidP="00CA0BFA">
      <w:pPr>
        <w:ind w:firstLine="284"/>
        <w:jc w:val="both"/>
      </w:pPr>
      <w:r>
        <w:t>c)</w:t>
      </w:r>
      <w:r>
        <w:tab/>
      </w:r>
      <w:r w:rsidR="00237577">
        <w:t>Исполнитель</w:t>
      </w:r>
      <w:r>
        <w:t xml:space="preserve">, а также привлекаемые им в целях исполнения Договора лица (субподрядчики, </w:t>
      </w:r>
      <w:proofErr w:type="spellStart"/>
      <w:r>
        <w:t>субисполнители</w:t>
      </w:r>
      <w:proofErr w:type="spellEnd"/>
      <w: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t>субисполнителя</w:t>
      </w:r>
      <w:proofErr w:type="spellEnd"/>
      <w:r>
        <w:t xml:space="preserve">, субпоставщика и т.п.) </w:t>
      </w:r>
      <w:r w:rsidR="00237577">
        <w:t>Исполнитель</w:t>
      </w:r>
      <w: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rsidR="00CA0BFA" w:rsidRDefault="00CA0BFA" w:rsidP="00CA0BFA">
      <w:pPr>
        <w:ind w:firstLine="284"/>
        <w:jc w:val="both"/>
      </w:pPr>
      <w:r>
        <w:t>d)</w:t>
      </w:r>
      <w:r>
        <w:tab/>
        <w:t xml:space="preserve">обязательства по Договору будут исполняться непосредственно </w:t>
      </w:r>
      <w:r w:rsidR="00237577">
        <w:t>Исполнителем</w:t>
      </w:r>
      <w:r>
        <w:t xml:space="preserve"> и (или) лицом (лицами), на которого (которых) </w:t>
      </w:r>
      <w:r w:rsidR="00237577">
        <w:t>Исполнитель</w:t>
      </w:r>
      <w:r>
        <w:t xml:space="preserve"> возложил исполнение обязательств по соответствующему договору; </w:t>
      </w:r>
      <w:r w:rsidR="00237577">
        <w:t>Исполнитель</w:t>
      </w:r>
      <w:r>
        <w:t xml:space="preserve"> несет ответственность за действительность отношений с лицами, привлекаемыми им в целях исполнения обязательств по Договору.</w:t>
      </w:r>
    </w:p>
    <w:p w:rsidR="00CA0BFA" w:rsidRDefault="00CA0BFA" w:rsidP="00CA0BFA">
      <w:pPr>
        <w:ind w:firstLine="284"/>
        <w:jc w:val="both"/>
      </w:pPr>
      <w: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rsidR="00CA0BFA" w:rsidRDefault="00CA0BFA" w:rsidP="00CA0BFA">
      <w:pPr>
        <w:ind w:firstLine="284"/>
        <w:jc w:val="both"/>
      </w:pPr>
      <w:r>
        <w:t xml:space="preserve">9.2. В соответствии со статьей 307 Гражданского кодекса Российской Федерации </w:t>
      </w:r>
      <w:r w:rsidR="00237577">
        <w:t>Исполнитель</w:t>
      </w:r>
      <w:r>
        <w:t xml:space="preserve"> обязуется обеспечить соответствие своей деятельности и деятельности привлекаемых им лиц (субподрядчиков, </w:t>
      </w:r>
      <w:proofErr w:type="spellStart"/>
      <w:r>
        <w:t>субисполнителей</w:t>
      </w:r>
      <w:proofErr w:type="spellEnd"/>
      <w:r>
        <w:t xml:space="preserve">, субпоставщиков и т.п.) условиям, указанным в п. 9.1.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Контрагент дает заверения в п. 9.1. Договора на момент его заключения, </w:t>
      </w:r>
      <w:r>
        <w:lastRenderedPageBreak/>
        <w:t>одновременно являются условиями, исполнение которых Контрагент обязуется обеспечить в будущем и отвечать за их неисполнение по правилам главы 25 Гражданского кодекса Российской Федерации.</w:t>
      </w:r>
    </w:p>
    <w:p w:rsidR="00CA0BFA" w:rsidRDefault="00CA0BFA" w:rsidP="00CA0BFA">
      <w:pPr>
        <w:ind w:firstLine="284"/>
        <w:jc w:val="both"/>
      </w:pPr>
      <w:r>
        <w:t>9.3. Возмещение имущественных потерь:</w:t>
      </w:r>
    </w:p>
    <w:p w:rsidR="00CA0BFA" w:rsidRDefault="00CA0BFA" w:rsidP="00CA0BFA">
      <w:pPr>
        <w:ind w:firstLine="284"/>
        <w:jc w:val="both"/>
      </w:pPr>
      <w:r>
        <w:t xml:space="preserve">9.3.1. В соответствии со статьей 406.1 Гражданского кодекса Российской Федерации </w:t>
      </w:r>
      <w:r w:rsidR="00237577">
        <w:t>Исполнитель</w:t>
      </w:r>
      <w:r>
        <w:t xml:space="preserve"> обязуется возместить Заказчику полностью все его имущественные потери, возникшие в связи с искажением </w:t>
      </w:r>
      <w:r w:rsidR="00237577">
        <w:t>Исполнителем</w:t>
      </w:r>
      <w:r>
        <w:t xml:space="preserve"> сведений о фактах хозяйственной жизни и об объектах налогообложения, неисполнением или ненадлежащим исполнением </w:t>
      </w:r>
      <w:r w:rsidR="00237577">
        <w:t>Исполнителем</w:t>
      </w:r>
      <w:r>
        <w:t xml:space="preserve">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sidR="00237577">
        <w:t>Исполнителя</w:t>
      </w:r>
      <w: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sidR="00237577">
        <w:t>Исполнитель</w:t>
      </w:r>
      <w:r>
        <w:t xml:space="preserve"> о данных фактах или нет), в случае наступления совокупности следующих обстоятельств: </w:t>
      </w:r>
    </w:p>
    <w:p w:rsidR="00CA0BFA" w:rsidRDefault="00CA0BFA" w:rsidP="00CA0BFA">
      <w:pPr>
        <w:ind w:firstLine="284"/>
        <w:jc w:val="both"/>
      </w:pPr>
      <w:r>
        <w:t>а) в порядке применения статьи 101 Налогового кодекса Российской Федерации налоговым органом в отношении Общества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rsidR="00CA0BFA" w:rsidRDefault="00CA0BFA" w:rsidP="00CA0BFA">
      <w:pPr>
        <w:ind w:firstLine="284"/>
        <w:jc w:val="both"/>
      </w:pPr>
      <w: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 «Мотивированное мнение»);</w:t>
      </w:r>
    </w:p>
    <w:p w:rsidR="00CA0BFA" w:rsidRDefault="00CA0BFA" w:rsidP="00CA0BFA">
      <w:pPr>
        <w:ind w:firstLine="284"/>
        <w:jc w:val="both"/>
      </w:pPr>
      <w:r>
        <w:t xml:space="preserve">б) 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t>безакцептном</w:t>
      </w:r>
      <w:proofErr w:type="spellEnd"/>
      <w:r>
        <w:t xml:space="preserve"> порядке или перечислены Заказчиком добровольно (вследствие добровольного отказа Заказчика от применения вычета по операциям с </w:t>
      </w:r>
      <w:r w:rsidR="00237577">
        <w:t>Исполнителем</w:t>
      </w:r>
      <w:r>
        <w:t xml:space="preserve">) в соответствии с решением налогового органа </w:t>
      </w:r>
      <w:proofErr w:type="gramStart"/>
      <w:r>
        <w:t>или по мотивированному мнению</w:t>
      </w:r>
      <w:proofErr w:type="gramEnd"/>
      <w:r>
        <w:t xml:space="preserve"> налогового органа.</w:t>
      </w:r>
    </w:p>
    <w:p w:rsidR="00CA0BFA" w:rsidRDefault="00CA0BFA" w:rsidP="00CA0BFA">
      <w:pPr>
        <w:ind w:firstLine="284"/>
        <w:jc w:val="both"/>
      </w:pPr>
      <w:r>
        <w:t xml:space="preserve"> Размер имущественных потерь Заказчика определяется как совокупность следующих сумм:</w:t>
      </w:r>
    </w:p>
    <w:p w:rsidR="00CA0BFA" w:rsidRDefault="00CA0BFA" w:rsidP="00CA0BFA">
      <w:pPr>
        <w:ind w:firstLine="284"/>
        <w:jc w:val="both"/>
      </w:pPr>
      <w:r>
        <w:t xml:space="preserve">- суммы налога на прибыль и/или НДС, </w:t>
      </w:r>
      <w:proofErr w:type="spellStart"/>
      <w:r>
        <w:t>доначисленного</w:t>
      </w:r>
      <w:proofErr w:type="spellEnd"/>
      <w:r>
        <w:t xml:space="preserve">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Заказчиком («</w:t>
      </w:r>
      <w:proofErr w:type="spellStart"/>
      <w:r>
        <w:t>Доначисленные</w:t>
      </w:r>
      <w:proofErr w:type="spellEnd"/>
      <w:r>
        <w:t xml:space="preserve"> налоги») в соответствии с Решением налогового органа или Мотивированным мнением; плюс; </w:t>
      </w:r>
    </w:p>
    <w:p w:rsidR="00CA0BFA" w:rsidRDefault="00CA0BFA" w:rsidP="00CA0BFA">
      <w:pPr>
        <w:ind w:firstLine="284"/>
        <w:jc w:val="both"/>
      </w:pPr>
      <w:r>
        <w:t xml:space="preserve">- суммы начисленных Заказчику пеней на сумму </w:t>
      </w:r>
      <w:proofErr w:type="spellStart"/>
      <w:r>
        <w:t>Доначисленных</w:t>
      </w:r>
      <w:proofErr w:type="spellEnd"/>
      <w:r>
        <w:t xml:space="preserve"> налогов в соответствии с Решением налогового органа («Пени») или Мотивированным мнением; плюс; </w:t>
      </w:r>
    </w:p>
    <w:p w:rsidR="00CA0BFA" w:rsidRDefault="00CA0BFA" w:rsidP="00CA0BFA">
      <w:pPr>
        <w:ind w:firstLine="284"/>
        <w:jc w:val="both"/>
      </w:pPr>
      <w:r>
        <w:t xml:space="preserve">- штрафов, начисленных Заказчику за соответствующие налоговые нарушения в связи с неуплатой ею </w:t>
      </w:r>
      <w:proofErr w:type="spellStart"/>
      <w:r>
        <w:t>Доначисленных</w:t>
      </w:r>
      <w:proofErr w:type="spellEnd"/>
      <w:r>
        <w:t xml:space="preserve"> налогов в соответствии с Решением налогового органа («Штрафы»).</w:t>
      </w:r>
    </w:p>
    <w:p w:rsidR="00CA0BFA" w:rsidRDefault="006502B2" w:rsidP="00CA0BFA">
      <w:pPr>
        <w:ind w:firstLine="284"/>
        <w:jc w:val="both"/>
      </w:pPr>
      <w:r>
        <w:t>Исполнитель</w:t>
      </w:r>
      <w:r w:rsidR="00CA0BFA">
        <w:t xml:space="preserve">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rsidR="00CA0BFA" w:rsidRDefault="00CA0BFA" w:rsidP="00CA0BFA">
      <w:pPr>
        <w:ind w:firstLine="284"/>
        <w:jc w:val="both"/>
      </w:pPr>
      <w:r>
        <w:t>Заказчик вправе удержать сумму возмещения потерь из иных расчетов по любым сделкам с Исполнителем (в том числе произвести зачет встречных однородных требований).</w:t>
      </w:r>
    </w:p>
    <w:p w:rsidR="00CA0BFA" w:rsidRDefault="00CA0BFA" w:rsidP="00CA0BFA">
      <w:pPr>
        <w:ind w:firstLine="284"/>
        <w:jc w:val="both"/>
      </w:pPr>
      <w:r>
        <w:t>9.3.2. Стороны согласовали следующую процедуру взаимодействия сторон по минимизации имущественных потерь:</w:t>
      </w:r>
    </w:p>
    <w:p w:rsidR="00CA0BFA" w:rsidRDefault="00CA0BFA" w:rsidP="00CA0BFA">
      <w:pPr>
        <w:ind w:firstLine="284"/>
        <w:jc w:val="both"/>
      </w:pPr>
      <w:r>
        <w:t xml:space="preserve">9.3.2.1.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sidR="006502B2">
        <w:t>Исполнителя</w:t>
      </w:r>
      <w:r>
        <w:t xml:space="preserve"> при исчислении и уплате налогов, а также привлеченных </w:t>
      </w:r>
      <w:r w:rsidR="006502B2">
        <w:t xml:space="preserve">Исполнителям </w:t>
      </w:r>
      <w:r>
        <w:t xml:space="preserve">в целях исполнения обязательств по Договору </w:t>
      </w:r>
      <w:proofErr w:type="spellStart"/>
      <w:r>
        <w:t>субисполнителей</w:t>
      </w:r>
      <w:proofErr w:type="spellEnd"/>
      <w:r>
        <w:t xml:space="preserve"> (например, субподрядчиков, </w:t>
      </w:r>
      <w:proofErr w:type="spellStart"/>
      <w:r>
        <w:lastRenderedPageBreak/>
        <w:t>субисполнителей</w:t>
      </w:r>
      <w:proofErr w:type="spellEnd"/>
      <w:r>
        <w:t xml:space="preserve">, субпоставщиков), Общество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sidR="006502B2">
        <w:t>Исполнителя</w:t>
      </w:r>
      <w:r>
        <w:t xml:space="preserve"> выписку из акта налогового органа или Уведомления по соответствующему эпизоду (далее – «Выписка»).</w:t>
      </w:r>
    </w:p>
    <w:p w:rsidR="00CA0BFA" w:rsidRDefault="00CA0BFA" w:rsidP="00CA0BFA">
      <w:pPr>
        <w:ind w:firstLine="284"/>
        <w:jc w:val="both"/>
      </w:pPr>
      <w:r>
        <w:t xml:space="preserve">9.3.2.2. В случае несогласия с фактами, изложенными в Выписке, а также с выводами и предложениями проверяющих, </w:t>
      </w:r>
      <w:r w:rsidR="006502B2">
        <w:t>Исполнитель</w:t>
      </w:r>
      <w:r>
        <w:t xml:space="preserve">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Общество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rsidR="00CA0BFA" w:rsidRDefault="00CA0BFA" w:rsidP="00CA0BFA">
      <w:pPr>
        <w:ind w:firstLine="284"/>
        <w:jc w:val="both"/>
      </w:pPr>
      <w:r>
        <w:t xml:space="preserve">В случае непредставления </w:t>
      </w:r>
      <w:r w:rsidR="006502B2">
        <w:t>Исполнителя</w:t>
      </w:r>
      <w:r>
        <w:t xml:space="preserve"> в указанный выше срок письменных мотивированных возражений по фактам (выводам проверяющих), содержащимся в Выписке, считается, что у </w:t>
      </w:r>
      <w:r w:rsidR="006502B2">
        <w:t>Исполнителя</w:t>
      </w:r>
      <w:r>
        <w:t xml:space="preserve"> отсутствуют возражения против выводов проверяющих, изложенных в Выписке. </w:t>
      </w:r>
    </w:p>
    <w:p w:rsidR="00CA0BFA" w:rsidRPr="001A5F2F" w:rsidRDefault="00CA0BFA" w:rsidP="00CA0BFA">
      <w:pPr>
        <w:ind w:firstLine="284"/>
        <w:jc w:val="both"/>
      </w:pPr>
      <w:r>
        <w:t xml:space="preserve">9.3.3. Заказчик вправе потребовать с </w:t>
      </w:r>
      <w:r w:rsidR="006502B2">
        <w:t>Исполнителя</w:t>
      </w:r>
      <w:r>
        <w:t xml:space="preserve"> возмещения имущественных потерь, связанных с наступлением обстоятельств, указанных в п. 9.1. Договора, в течение срока действия Договора и в течение трех лет (пяти лет) после окончания срока действия Договора.</w:t>
      </w:r>
    </w:p>
    <w:p w:rsidR="003233CD" w:rsidRPr="001A5F2F" w:rsidRDefault="003233CD" w:rsidP="003233CD">
      <w:pPr>
        <w:tabs>
          <w:tab w:val="left" w:pos="567"/>
        </w:tabs>
        <w:ind w:firstLine="284"/>
        <w:jc w:val="both"/>
      </w:pPr>
    </w:p>
    <w:p w:rsidR="003233CD" w:rsidRPr="001A5F2F" w:rsidRDefault="00CA0BFA" w:rsidP="003233CD">
      <w:pPr>
        <w:pStyle w:val="Iauiue"/>
        <w:tabs>
          <w:tab w:val="left" w:pos="0"/>
          <w:tab w:val="left" w:pos="567"/>
        </w:tabs>
        <w:ind w:left="360"/>
        <w:jc w:val="center"/>
        <w:rPr>
          <w:b/>
          <w:color w:val="auto"/>
        </w:rPr>
      </w:pPr>
      <w:r>
        <w:rPr>
          <w:b/>
          <w:color w:val="auto"/>
          <w:spacing w:val="-2"/>
        </w:rPr>
        <w:t>10</w:t>
      </w:r>
      <w:r w:rsidR="003233CD" w:rsidRPr="001A5F2F">
        <w:rPr>
          <w:b/>
          <w:color w:val="auto"/>
          <w:spacing w:val="-2"/>
        </w:rPr>
        <w:t>. Доп</w:t>
      </w:r>
      <w:r w:rsidR="003233CD" w:rsidRPr="001A5F2F">
        <w:rPr>
          <w:b/>
          <w:color w:val="auto"/>
        </w:rPr>
        <w:t>олнительные условия.</w:t>
      </w:r>
    </w:p>
    <w:p w:rsidR="003233CD" w:rsidRPr="001A5F2F" w:rsidRDefault="00CA0BFA" w:rsidP="003233CD">
      <w:pPr>
        <w:tabs>
          <w:tab w:val="left" w:pos="567"/>
        </w:tabs>
        <w:ind w:firstLine="284"/>
        <w:jc w:val="both"/>
      </w:pPr>
      <w:r>
        <w:t>10</w:t>
      </w:r>
      <w:r w:rsidR="003233CD" w:rsidRPr="001A5F2F">
        <w:t>.1. Все приложения к Договору являются его неотъемлемыми частями.</w:t>
      </w:r>
    </w:p>
    <w:p w:rsidR="003233CD" w:rsidRPr="001A5F2F" w:rsidRDefault="00CA0BFA" w:rsidP="003233CD">
      <w:pPr>
        <w:tabs>
          <w:tab w:val="left" w:pos="567"/>
        </w:tabs>
        <w:ind w:firstLine="284"/>
        <w:jc w:val="both"/>
      </w:pPr>
      <w:r>
        <w:t>10</w:t>
      </w:r>
      <w:r w:rsidR="003233CD" w:rsidRPr="001A5F2F">
        <w:t>.2. Настоящий Договор может быть расторгнут в одностороннем порядке по инициативе Заказчика, но при условии завершения расчетов с Исполнителем за фактически оказанные и принятые Заказчиком услуги.</w:t>
      </w:r>
    </w:p>
    <w:p w:rsidR="003233CD" w:rsidRPr="001A5F2F" w:rsidRDefault="00CA0BFA" w:rsidP="003233CD">
      <w:pPr>
        <w:tabs>
          <w:tab w:val="left" w:pos="567"/>
        </w:tabs>
        <w:ind w:firstLine="284"/>
        <w:jc w:val="both"/>
      </w:pPr>
      <w:r>
        <w:t>10</w:t>
      </w:r>
      <w:r w:rsidR="003233CD" w:rsidRPr="001A5F2F">
        <w:t>.3. Заказчик вправе в одностороннем, внесудебном порядке расторгнуть настоящий Договор в случаях:</w:t>
      </w:r>
    </w:p>
    <w:p w:rsidR="003233CD" w:rsidRPr="001A5F2F" w:rsidRDefault="003233CD" w:rsidP="003233CD">
      <w:pPr>
        <w:tabs>
          <w:tab w:val="left" w:pos="567"/>
        </w:tabs>
        <w:ind w:firstLine="284"/>
        <w:jc w:val="both"/>
      </w:pPr>
      <w:r w:rsidRPr="001A5F2F">
        <w:t>- нарушения Исполнителем сроков оказания услуг;</w:t>
      </w:r>
    </w:p>
    <w:p w:rsidR="003233CD" w:rsidRPr="001A5F2F" w:rsidRDefault="003233CD" w:rsidP="003233CD">
      <w:pPr>
        <w:tabs>
          <w:tab w:val="left" w:pos="567"/>
        </w:tabs>
        <w:ind w:firstLine="284"/>
        <w:jc w:val="both"/>
      </w:pPr>
      <w:r w:rsidRPr="001A5F2F">
        <w:t>- ненадлежащего качества оказания услуг Исполнителем.</w:t>
      </w:r>
    </w:p>
    <w:p w:rsidR="003233CD" w:rsidRPr="001A5F2F" w:rsidRDefault="00CA0BFA" w:rsidP="003233CD">
      <w:pPr>
        <w:tabs>
          <w:tab w:val="left" w:pos="567"/>
        </w:tabs>
        <w:ind w:firstLine="284"/>
        <w:jc w:val="both"/>
      </w:pPr>
      <w:r>
        <w:t>10</w:t>
      </w:r>
      <w:r w:rsidR="003233CD" w:rsidRPr="001A5F2F">
        <w:t>.4. Договор составлен в двух экземплярах, имеющих равную юридическую силу, по одному экземпляру для каждой из Сторон.</w:t>
      </w:r>
    </w:p>
    <w:p w:rsidR="003233CD" w:rsidRPr="001A5F2F" w:rsidRDefault="00CA0BFA" w:rsidP="003233CD">
      <w:pPr>
        <w:tabs>
          <w:tab w:val="left" w:pos="567"/>
        </w:tabs>
        <w:ind w:firstLine="284"/>
        <w:jc w:val="both"/>
      </w:pPr>
      <w:r>
        <w:t>10</w:t>
      </w:r>
      <w:r w:rsidR="003233CD" w:rsidRPr="001A5F2F">
        <w:t>.5. Все письменные экземпляры результатов оказания услуг (отчеты и другие документы), которые Исполнитель предоставляет в соответствии с настоящим Договором, становятся и остаются собственностью Заказчика.</w:t>
      </w:r>
    </w:p>
    <w:p w:rsidR="003233CD" w:rsidRPr="001A5F2F" w:rsidRDefault="00CA0BFA" w:rsidP="003233CD">
      <w:pPr>
        <w:tabs>
          <w:tab w:val="left" w:pos="567"/>
        </w:tabs>
        <w:ind w:firstLine="284"/>
        <w:jc w:val="both"/>
      </w:pPr>
      <w:r>
        <w:t>10</w:t>
      </w:r>
      <w:r w:rsidR="003233CD" w:rsidRPr="001A5F2F">
        <w:t>.6. 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rsidR="003233CD" w:rsidRPr="001A5F2F" w:rsidRDefault="00CA0BFA" w:rsidP="003233CD">
      <w:pPr>
        <w:tabs>
          <w:tab w:val="left" w:pos="567"/>
        </w:tabs>
        <w:ind w:firstLine="284"/>
        <w:jc w:val="both"/>
      </w:pPr>
      <w:r>
        <w:t>10</w:t>
      </w:r>
      <w:r w:rsidR="003233CD" w:rsidRPr="001A5F2F">
        <w:t>.7. Ни одна из Сторон не вправе передавать имеющиеся права по настоящему Договору третьей стороне без письменного согласия другой Стороны.</w:t>
      </w:r>
    </w:p>
    <w:p w:rsidR="003233CD" w:rsidRPr="001A5F2F" w:rsidRDefault="00CA0BFA" w:rsidP="003233CD">
      <w:pPr>
        <w:tabs>
          <w:tab w:val="left" w:pos="567"/>
        </w:tabs>
        <w:ind w:firstLine="284"/>
        <w:jc w:val="both"/>
      </w:pPr>
      <w:r>
        <w:t>10</w:t>
      </w:r>
      <w:r w:rsidR="003233CD" w:rsidRPr="001A5F2F">
        <w:t xml:space="preserve">.8. 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 </w:t>
      </w:r>
    </w:p>
    <w:p w:rsidR="003233CD" w:rsidRPr="001A5F2F" w:rsidRDefault="00CA0BFA" w:rsidP="003233CD">
      <w:pPr>
        <w:tabs>
          <w:tab w:val="left" w:pos="567"/>
        </w:tabs>
        <w:ind w:firstLine="284"/>
        <w:jc w:val="both"/>
      </w:pPr>
      <w:r>
        <w:t>10</w:t>
      </w:r>
      <w:r w:rsidR="003233CD" w:rsidRPr="001A5F2F">
        <w:t>.9. 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rsidR="003233CD" w:rsidRPr="001A5F2F" w:rsidRDefault="003233CD" w:rsidP="003233CD">
      <w:pPr>
        <w:shd w:val="clear" w:color="auto" w:fill="FFFFFF"/>
        <w:tabs>
          <w:tab w:val="left" w:pos="567"/>
        </w:tabs>
        <w:ind w:firstLine="284"/>
        <w:jc w:val="both"/>
      </w:pPr>
      <w:r w:rsidRPr="001A5F2F">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3233CD" w:rsidRPr="001A5F2F" w:rsidRDefault="003233CD" w:rsidP="003233CD">
      <w:pPr>
        <w:shd w:val="clear" w:color="auto" w:fill="FFFFFF"/>
        <w:tabs>
          <w:tab w:val="left" w:pos="567"/>
        </w:tabs>
        <w:ind w:firstLine="284"/>
        <w:jc w:val="both"/>
      </w:pPr>
      <w:r w:rsidRPr="001A5F2F">
        <w:t>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rsidR="003233CD" w:rsidRPr="001A5F2F" w:rsidRDefault="00CA0BFA" w:rsidP="003233CD">
      <w:pPr>
        <w:tabs>
          <w:tab w:val="left" w:pos="567"/>
        </w:tabs>
        <w:ind w:firstLine="284"/>
        <w:jc w:val="both"/>
      </w:pPr>
      <w:r>
        <w:t>10</w:t>
      </w:r>
      <w:r w:rsidR="003233CD" w:rsidRPr="001A5F2F">
        <w:t>.10. Приложения:</w:t>
      </w:r>
    </w:p>
    <w:p w:rsidR="003233CD" w:rsidRPr="001A5F2F" w:rsidRDefault="003233CD" w:rsidP="003233CD">
      <w:pPr>
        <w:tabs>
          <w:tab w:val="left" w:pos="851"/>
        </w:tabs>
        <w:ind w:firstLine="284"/>
        <w:jc w:val="both"/>
      </w:pPr>
      <w:r w:rsidRPr="001A5F2F">
        <w:lastRenderedPageBreak/>
        <w:t>Приложение № 1 – Техническое задание на проведение инженерно-изыскательских работ.</w:t>
      </w:r>
    </w:p>
    <w:p w:rsidR="003233CD" w:rsidRPr="001A5F2F" w:rsidRDefault="003233CD" w:rsidP="003233CD">
      <w:pPr>
        <w:tabs>
          <w:tab w:val="left" w:pos="761"/>
        </w:tabs>
        <w:ind w:right="-2" w:firstLine="284"/>
        <w:jc w:val="both"/>
      </w:pPr>
      <w:r w:rsidRPr="001A5F2F">
        <w:t xml:space="preserve">Приложение № 2 </w:t>
      </w:r>
      <w:r w:rsidR="00606A72">
        <w:t xml:space="preserve">– </w:t>
      </w:r>
      <w:r w:rsidRPr="001A5F2F">
        <w:t>Форма предоставления сведений о собственниках;</w:t>
      </w:r>
    </w:p>
    <w:p w:rsidR="003233CD" w:rsidRPr="001A5F2F" w:rsidRDefault="003233CD" w:rsidP="003233CD">
      <w:pPr>
        <w:tabs>
          <w:tab w:val="left" w:pos="761"/>
        </w:tabs>
        <w:ind w:right="-2" w:firstLine="284"/>
        <w:jc w:val="both"/>
      </w:pPr>
      <w:r w:rsidRPr="001A5F2F">
        <w:t xml:space="preserve">Приложение № 3 – Порядок допуска к работам на оборудовании АО «ТСК»; </w:t>
      </w:r>
    </w:p>
    <w:p w:rsidR="00E1176D" w:rsidRPr="001A5F2F" w:rsidRDefault="00E1176D" w:rsidP="00E1176D">
      <w:pPr>
        <w:jc w:val="both"/>
        <w:rPr>
          <w:b/>
          <w:bCs/>
        </w:rPr>
      </w:pPr>
    </w:p>
    <w:p w:rsidR="00E1176D" w:rsidRPr="001A5F2F" w:rsidRDefault="00CA0BFA" w:rsidP="00E1176D">
      <w:pPr>
        <w:jc w:val="both"/>
        <w:rPr>
          <w:b/>
          <w:bCs/>
        </w:rPr>
      </w:pPr>
      <w:r>
        <w:rPr>
          <w:b/>
          <w:bCs/>
        </w:rPr>
        <w:t>11</w:t>
      </w:r>
      <w:r w:rsidR="00E1176D" w:rsidRPr="001A5F2F">
        <w:rPr>
          <w:b/>
          <w:bCs/>
        </w:rPr>
        <w:t>. Адреса и банковские реквизиты сторон</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5103"/>
      </w:tblGrid>
      <w:tr w:rsidR="001A5F2F" w:rsidRPr="001A5F2F" w:rsidTr="004B1EC2">
        <w:trPr>
          <w:trHeight w:val="540"/>
        </w:trPr>
        <w:tc>
          <w:tcPr>
            <w:tcW w:w="4962" w:type="dxa"/>
            <w:tcBorders>
              <w:top w:val="single" w:sz="4" w:space="0" w:color="auto"/>
              <w:left w:val="single" w:sz="4" w:space="0" w:color="auto"/>
              <w:bottom w:val="single" w:sz="4" w:space="0" w:color="auto"/>
              <w:right w:val="single" w:sz="4" w:space="0" w:color="auto"/>
            </w:tcBorders>
          </w:tcPr>
          <w:p w:rsidR="00E1176D" w:rsidRPr="001A5F2F" w:rsidRDefault="00E1176D" w:rsidP="004B1EC2">
            <w:pPr>
              <w:rPr>
                <w:b/>
              </w:rPr>
            </w:pPr>
            <w:r w:rsidRPr="001A5F2F">
              <w:rPr>
                <w:b/>
              </w:rPr>
              <w:t>Заказчик:</w:t>
            </w:r>
          </w:p>
          <w:p w:rsidR="00E1176D" w:rsidRPr="001A5F2F" w:rsidRDefault="00E1176D" w:rsidP="004B1EC2">
            <w:pPr>
              <w:rPr>
                <w:b/>
                <w:bCs/>
              </w:rPr>
            </w:pPr>
          </w:p>
        </w:tc>
        <w:tc>
          <w:tcPr>
            <w:tcW w:w="5103" w:type="dxa"/>
            <w:tcBorders>
              <w:top w:val="single" w:sz="4" w:space="0" w:color="auto"/>
              <w:left w:val="single" w:sz="4" w:space="0" w:color="auto"/>
              <w:bottom w:val="single" w:sz="4" w:space="0" w:color="auto"/>
              <w:right w:val="single" w:sz="4" w:space="0" w:color="auto"/>
            </w:tcBorders>
            <w:hideMark/>
          </w:tcPr>
          <w:p w:rsidR="00E1176D" w:rsidRPr="001A5F2F" w:rsidRDefault="00E1176D" w:rsidP="004B1EC2">
            <w:pPr>
              <w:rPr>
                <w:b/>
                <w:bCs/>
              </w:rPr>
            </w:pPr>
            <w:r w:rsidRPr="001A5F2F">
              <w:rPr>
                <w:b/>
              </w:rPr>
              <w:t>Исполнитель:</w:t>
            </w:r>
          </w:p>
        </w:tc>
      </w:tr>
      <w:tr w:rsidR="001A5F2F" w:rsidRPr="001A5F2F" w:rsidTr="004B1EC2">
        <w:trPr>
          <w:trHeight w:val="2659"/>
        </w:trPr>
        <w:tc>
          <w:tcPr>
            <w:tcW w:w="4962" w:type="dxa"/>
            <w:tcBorders>
              <w:top w:val="single" w:sz="4" w:space="0" w:color="auto"/>
              <w:left w:val="single" w:sz="4" w:space="0" w:color="auto"/>
              <w:bottom w:val="single" w:sz="4" w:space="0" w:color="auto"/>
              <w:right w:val="single" w:sz="4" w:space="0" w:color="auto"/>
            </w:tcBorders>
            <w:hideMark/>
          </w:tcPr>
          <w:p w:rsidR="00E1176D" w:rsidRPr="001A5F2F" w:rsidRDefault="00E1176D" w:rsidP="004B1EC2">
            <w:r w:rsidRPr="001A5F2F">
              <w:t>АО «Тепловая сервисная компания»</w:t>
            </w:r>
          </w:p>
          <w:p w:rsidR="00E61C57" w:rsidRPr="001A5F2F" w:rsidRDefault="00E61C57" w:rsidP="004B1EC2"/>
          <w:p w:rsidR="00E1176D" w:rsidRPr="001A5F2F" w:rsidRDefault="00E1176D" w:rsidP="004B1EC2">
            <w:r w:rsidRPr="001A5F2F">
              <w:t>Юридический адрес: 169600</w:t>
            </w:r>
            <w:r w:rsidR="00E61C57" w:rsidRPr="001A5F2F">
              <w:t>,</w:t>
            </w:r>
            <w:r w:rsidRPr="001A5F2F">
              <w:t xml:space="preserve"> Республика Коми, г. Печора,</w:t>
            </w:r>
            <w:r w:rsidR="00E61C57" w:rsidRPr="001A5F2F">
              <w:t xml:space="preserve"> ул. Советская, д. 37</w:t>
            </w:r>
          </w:p>
          <w:p w:rsidR="00E1176D" w:rsidRPr="001A5F2F" w:rsidRDefault="00E1176D" w:rsidP="004B1EC2">
            <w:r w:rsidRPr="001A5F2F">
              <w:t>р/с 40702810128100000680 в Коми отделении</w:t>
            </w:r>
          </w:p>
          <w:p w:rsidR="00E1176D" w:rsidRPr="001A5F2F" w:rsidRDefault="00E1176D" w:rsidP="004B1EC2">
            <w:r w:rsidRPr="001A5F2F">
              <w:t>№ 8617 ПАО Сбербанк г. Сыктывкар</w:t>
            </w:r>
          </w:p>
          <w:p w:rsidR="00E1176D" w:rsidRPr="001A5F2F" w:rsidRDefault="00E1176D" w:rsidP="004B1EC2">
            <w:r w:rsidRPr="001A5F2F">
              <w:t>к/</w:t>
            </w:r>
            <w:proofErr w:type="gramStart"/>
            <w:r w:rsidRPr="001A5F2F">
              <w:t>с  30101810400000000640</w:t>
            </w:r>
            <w:proofErr w:type="gramEnd"/>
          </w:p>
          <w:p w:rsidR="00E1176D" w:rsidRPr="001A5F2F" w:rsidRDefault="00E1176D" w:rsidP="004B1EC2">
            <w:r w:rsidRPr="001A5F2F">
              <w:t>БИК 048717736</w:t>
            </w:r>
          </w:p>
          <w:p w:rsidR="00E1176D" w:rsidRPr="001A5F2F" w:rsidRDefault="00E1176D" w:rsidP="004B1EC2">
            <w:r w:rsidRPr="001A5F2F">
              <w:t>ИНН 1105016225, КПП 110501001</w:t>
            </w:r>
          </w:p>
          <w:p w:rsidR="00E1176D" w:rsidRPr="001A5F2F" w:rsidRDefault="00E1176D" w:rsidP="004B1EC2">
            <w:r w:rsidRPr="001A5F2F">
              <w:t>Телефон 7-99-89</w:t>
            </w:r>
          </w:p>
          <w:p w:rsidR="00E1176D" w:rsidRPr="001A5F2F" w:rsidRDefault="00E61C57" w:rsidP="004B1EC2">
            <w:r w:rsidRPr="001A5F2F">
              <w:t xml:space="preserve">Эл. Адрес: </w:t>
            </w:r>
            <w:hyperlink r:id="rId8" w:history="1">
              <w:r w:rsidR="007D7E1F" w:rsidRPr="007D7E1F">
                <w:rPr>
                  <w:color w:val="0000FF"/>
                  <w:sz w:val="20"/>
                  <w:szCs w:val="20"/>
                  <w:u w:val="single"/>
                  <w:lang w:val="en-US"/>
                </w:rPr>
                <w:t>secretary</w:t>
              </w:r>
              <w:r w:rsidR="007D7E1F" w:rsidRPr="007D7E1F">
                <w:rPr>
                  <w:color w:val="0000FF"/>
                  <w:sz w:val="20"/>
                  <w:szCs w:val="20"/>
                  <w:u w:val="single"/>
                </w:rPr>
                <w:t>_</w:t>
              </w:r>
              <w:r w:rsidR="007D7E1F" w:rsidRPr="007D7E1F">
                <w:rPr>
                  <w:color w:val="0000FF"/>
                  <w:sz w:val="20"/>
                  <w:szCs w:val="20"/>
                  <w:u w:val="single"/>
                  <w:lang w:val="en-US"/>
                </w:rPr>
                <w:t>tsk</w:t>
              </w:r>
              <w:r w:rsidR="007D7E1F" w:rsidRPr="007D7E1F">
                <w:rPr>
                  <w:color w:val="0000FF"/>
                  <w:sz w:val="20"/>
                  <w:szCs w:val="20"/>
                  <w:u w:val="single"/>
                </w:rPr>
                <w:t>-</w:t>
              </w:r>
              <w:r w:rsidR="007D7E1F" w:rsidRPr="007D7E1F">
                <w:rPr>
                  <w:color w:val="0000FF"/>
                  <w:sz w:val="20"/>
                  <w:szCs w:val="20"/>
                  <w:u w:val="single"/>
                  <w:lang w:val="en-US"/>
                </w:rPr>
                <w:t>komi</w:t>
              </w:r>
              <w:r w:rsidR="007D7E1F" w:rsidRPr="007D7E1F">
                <w:rPr>
                  <w:color w:val="0000FF"/>
                  <w:sz w:val="20"/>
                  <w:szCs w:val="20"/>
                  <w:u w:val="single"/>
                </w:rPr>
                <w:t>@</w:t>
              </w:r>
              <w:r w:rsidR="007D7E1F" w:rsidRPr="007D7E1F">
                <w:rPr>
                  <w:color w:val="0000FF"/>
                  <w:sz w:val="20"/>
                  <w:szCs w:val="20"/>
                  <w:u w:val="single"/>
                  <w:lang w:val="en-US"/>
                </w:rPr>
                <w:t>interrao</w:t>
              </w:r>
              <w:r w:rsidR="007D7E1F" w:rsidRPr="007D7E1F">
                <w:rPr>
                  <w:color w:val="0000FF"/>
                  <w:sz w:val="20"/>
                  <w:szCs w:val="20"/>
                  <w:u w:val="single"/>
                </w:rPr>
                <w:t>.</w:t>
              </w:r>
              <w:proofErr w:type="spellStart"/>
              <w:r w:rsidR="007D7E1F" w:rsidRPr="007D7E1F">
                <w:rPr>
                  <w:color w:val="0000FF"/>
                  <w:sz w:val="20"/>
                  <w:szCs w:val="20"/>
                  <w:u w:val="single"/>
                  <w:lang w:val="en-US"/>
                </w:rPr>
                <w:t>ru</w:t>
              </w:r>
              <w:proofErr w:type="spellEnd"/>
            </w:hyperlink>
          </w:p>
          <w:p w:rsidR="002B35A0" w:rsidRPr="001A5F2F" w:rsidRDefault="002B35A0" w:rsidP="004B1EC2"/>
          <w:p w:rsidR="00E1176D" w:rsidRPr="001A5F2F" w:rsidRDefault="001724DA" w:rsidP="004B1EC2">
            <w:r w:rsidRPr="001A5F2F">
              <w:t>Генеральн</w:t>
            </w:r>
            <w:r w:rsidR="00AF40C1" w:rsidRPr="001A5F2F">
              <w:t>ый</w:t>
            </w:r>
            <w:r w:rsidR="00E1176D" w:rsidRPr="001A5F2F">
              <w:t xml:space="preserve"> директор АО «ТСК» </w:t>
            </w:r>
          </w:p>
          <w:p w:rsidR="00E1176D" w:rsidRPr="001A5F2F" w:rsidRDefault="00E1176D" w:rsidP="004B1EC2">
            <w:r w:rsidRPr="001A5F2F">
              <w:t xml:space="preserve"> </w:t>
            </w:r>
          </w:p>
          <w:p w:rsidR="00E1176D" w:rsidRPr="001A5F2F" w:rsidRDefault="00E1176D" w:rsidP="004B1EC2">
            <w:r w:rsidRPr="001A5F2F">
              <w:t xml:space="preserve"> ____________________/ </w:t>
            </w:r>
            <w:r w:rsidR="00AF40C1" w:rsidRPr="001A5F2F">
              <w:t>С.А. Мезиров</w:t>
            </w:r>
            <w:r w:rsidRPr="001A5F2F">
              <w:t>/</w:t>
            </w:r>
          </w:p>
          <w:p w:rsidR="00E1176D" w:rsidRPr="001A5F2F" w:rsidRDefault="002B35A0" w:rsidP="004B1EC2">
            <w:proofErr w:type="spellStart"/>
            <w:r w:rsidRPr="001A5F2F">
              <w:t>м.п</w:t>
            </w:r>
            <w:proofErr w:type="spellEnd"/>
            <w:r w:rsidRPr="001A5F2F">
              <w:t>.</w:t>
            </w:r>
          </w:p>
          <w:p w:rsidR="00E1176D" w:rsidRPr="001A5F2F" w:rsidRDefault="00E1176D" w:rsidP="004B1EC2"/>
        </w:tc>
        <w:tc>
          <w:tcPr>
            <w:tcW w:w="5103" w:type="dxa"/>
            <w:tcBorders>
              <w:top w:val="single" w:sz="4" w:space="0" w:color="auto"/>
              <w:left w:val="single" w:sz="4" w:space="0" w:color="auto"/>
              <w:bottom w:val="single" w:sz="4" w:space="0" w:color="auto"/>
              <w:right w:val="single" w:sz="4" w:space="0" w:color="auto"/>
            </w:tcBorders>
          </w:tcPr>
          <w:p w:rsidR="009B67A5" w:rsidRPr="001A5F2F" w:rsidRDefault="00D76BF0" w:rsidP="004B1EC2">
            <w:r w:rsidRPr="001A5F2F">
              <w:t>Наименование исполнителя</w:t>
            </w:r>
            <w:r w:rsidR="002244B2" w:rsidRPr="001A5F2F">
              <w:t>:</w:t>
            </w:r>
            <w:r w:rsidR="009B67A5" w:rsidRPr="001A5F2F">
              <w:t xml:space="preserve"> </w:t>
            </w:r>
          </w:p>
          <w:p w:rsidR="00AF40C1" w:rsidRPr="001A5F2F" w:rsidRDefault="00AF40C1" w:rsidP="004B1EC2"/>
          <w:p w:rsidR="00155AA6" w:rsidRPr="001A5F2F" w:rsidRDefault="00155AA6" w:rsidP="004B1EC2">
            <w:r w:rsidRPr="001A5F2F">
              <w:t>Юр. Адрес:</w:t>
            </w:r>
          </w:p>
          <w:p w:rsidR="00307F56" w:rsidRPr="001A5F2F" w:rsidRDefault="00307F56" w:rsidP="004B1EC2">
            <w:r w:rsidRPr="001A5F2F">
              <w:t>Почтовый адрес:</w:t>
            </w:r>
            <w:r w:rsidR="009B67A5" w:rsidRPr="001A5F2F">
              <w:t xml:space="preserve"> </w:t>
            </w:r>
          </w:p>
          <w:p w:rsidR="00307F56" w:rsidRPr="001A5F2F" w:rsidRDefault="00307F56" w:rsidP="004B1EC2">
            <w:r w:rsidRPr="001A5F2F">
              <w:t xml:space="preserve">р/с </w:t>
            </w:r>
          </w:p>
          <w:p w:rsidR="00307F56" w:rsidRPr="001A5F2F" w:rsidRDefault="00307F56" w:rsidP="004B1EC2">
            <w:r w:rsidRPr="001A5F2F">
              <w:t xml:space="preserve">к/с </w:t>
            </w:r>
          </w:p>
          <w:p w:rsidR="00307F56" w:rsidRPr="001A5F2F" w:rsidRDefault="00D76BF0" w:rsidP="004B1EC2">
            <w:r w:rsidRPr="001A5F2F">
              <w:t>БИК</w:t>
            </w:r>
            <w:r w:rsidR="009B67A5" w:rsidRPr="001A5F2F">
              <w:t xml:space="preserve"> </w:t>
            </w:r>
          </w:p>
          <w:p w:rsidR="00307F56" w:rsidRPr="001A5F2F" w:rsidRDefault="00307F56" w:rsidP="004B1EC2">
            <w:proofErr w:type="gramStart"/>
            <w:r w:rsidRPr="001A5F2F">
              <w:t>ИНН</w:t>
            </w:r>
            <w:r w:rsidR="00D76BF0" w:rsidRPr="001A5F2F">
              <w:t xml:space="preserve">  </w:t>
            </w:r>
            <w:r w:rsidRPr="001A5F2F">
              <w:t>,</w:t>
            </w:r>
            <w:proofErr w:type="gramEnd"/>
            <w:r w:rsidRPr="001A5F2F">
              <w:t xml:space="preserve">  КПП </w:t>
            </w:r>
          </w:p>
          <w:p w:rsidR="00307F56" w:rsidRPr="001A5F2F" w:rsidRDefault="00307F56" w:rsidP="004B1EC2">
            <w:r w:rsidRPr="001A5F2F">
              <w:t xml:space="preserve">ОГРН </w:t>
            </w:r>
          </w:p>
          <w:p w:rsidR="002B35A0" w:rsidRPr="001A5F2F" w:rsidRDefault="002B35A0" w:rsidP="004B1EC2">
            <w:r w:rsidRPr="001A5F2F">
              <w:t xml:space="preserve">Тел. </w:t>
            </w:r>
          </w:p>
          <w:p w:rsidR="00F110AB" w:rsidRPr="001A5F2F" w:rsidRDefault="00F110AB" w:rsidP="004B1EC2">
            <w:proofErr w:type="spellStart"/>
            <w:r w:rsidRPr="001A5F2F">
              <w:t>Эл.адрес</w:t>
            </w:r>
            <w:proofErr w:type="spellEnd"/>
            <w:r w:rsidRPr="001A5F2F">
              <w:t xml:space="preserve">: </w:t>
            </w:r>
            <w:hyperlink r:id="rId9" w:history="1"/>
            <w:r w:rsidRPr="001A5F2F">
              <w:t xml:space="preserve"> </w:t>
            </w:r>
          </w:p>
          <w:p w:rsidR="00AF40C1" w:rsidRPr="001A5F2F" w:rsidRDefault="00AF40C1" w:rsidP="004B1EC2"/>
          <w:p w:rsidR="00AF40C1" w:rsidRPr="001A5F2F" w:rsidRDefault="00AF40C1" w:rsidP="004B1EC2"/>
          <w:p w:rsidR="002B35A0" w:rsidRPr="001A5F2F" w:rsidRDefault="00AA4A51" w:rsidP="004B1EC2">
            <w:r w:rsidRPr="001A5F2F">
              <w:t xml:space="preserve">Директор </w:t>
            </w:r>
          </w:p>
          <w:p w:rsidR="00D76BF0" w:rsidRPr="001A5F2F" w:rsidRDefault="00D76BF0" w:rsidP="004B1EC2"/>
          <w:p w:rsidR="002B35A0" w:rsidRPr="001A5F2F" w:rsidRDefault="002B35A0" w:rsidP="002B35A0">
            <w:r w:rsidRPr="001A5F2F">
              <w:t>________________________/</w:t>
            </w:r>
            <w:r w:rsidR="00AF40C1" w:rsidRPr="001A5F2F">
              <w:t>____________</w:t>
            </w:r>
            <w:r w:rsidR="00AA4A51" w:rsidRPr="001A5F2F">
              <w:t>/</w:t>
            </w:r>
          </w:p>
          <w:p w:rsidR="002B35A0" w:rsidRPr="001A5F2F" w:rsidRDefault="002B35A0" w:rsidP="002B35A0">
            <w:proofErr w:type="spellStart"/>
            <w:r w:rsidRPr="001A5F2F">
              <w:t>м.п</w:t>
            </w:r>
            <w:proofErr w:type="spellEnd"/>
            <w:r w:rsidRPr="001A5F2F">
              <w:t>.</w:t>
            </w:r>
          </w:p>
        </w:tc>
      </w:tr>
    </w:tbl>
    <w:p w:rsidR="00DD0616" w:rsidRPr="001A5F2F" w:rsidRDefault="003233CD" w:rsidP="003233CD">
      <w:pPr>
        <w:tabs>
          <w:tab w:val="left" w:pos="8010"/>
        </w:tabs>
        <w:spacing w:after="160" w:line="259" w:lineRule="auto"/>
      </w:pPr>
      <w:r w:rsidRPr="001A5F2F">
        <w:tab/>
      </w:r>
    </w:p>
    <w:sectPr w:rsidR="00DD0616" w:rsidRPr="001A5F2F" w:rsidSect="00640B45">
      <w:footerReference w:type="default" r:id="rId10"/>
      <w:pgSz w:w="11906" w:h="16838"/>
      <w:pgMar w:top="1135" w:right="851" w:bottom="1135" w:left="1134" w:header="709" w:footer="76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EC2" w:rsidRDefault="004B1EC2" w:rsidP="005B6317">
      <w:r>
        <w:separator/>
      </w:r>
    </w:p>
  </w:endnote>
  <w:endnote w:type="continuationSeparator" w:id="0">
    <w:p w:rsidR="004B1EC2" w:rsidRDefault="004B1EC2" w:rsidP="005B6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EC2" w:rsidRPr="002D5C92" w:rsidRDefault="004B1EC2" w:rsidP="005B6317">
    <w:pPr>
      <w:pStyle w:val="ad"/>
      <w:ind w:right="360"/>
      <w:rPr>
        <w:rStyle w:val="af"/>
        <w:i/>
        <w:iCs/>
        <w:sz w:val="16"/>
      </w:rPr>
    </w:pPr>
    <w:r>
      <w:rPr>
        <w:rStyle w:val="af"/>
        <w:i/>
        <w:iCs/>
        <w:sz w:val="16"/>
      </w:rPr>
      <w:t xml:space="preserve">                                                                                                                                          </w:t>
    </w:r>
  </w:p>
  <w:p w:rsidR="004B1EC2" w:rsidRPr="00023E6F" w:rsidRDefault="004B1EC2" w:rsidP="005B6317">
    <w:pPr>
      <w:pStyle w:val="ad"/>
      <w:ind w:right="360"/>
      <w:jc w:val="center"/>
      <w:rPr>
        <w:sz w:val="16"/>
      </w:rPr>
    </w:pPr>
    <w:r w:rsidRPr="00023E6F">
      <w:rPr>
        <w:rStyle w:val="af"/>
        <w:sz w:val="16"/>
      </w:rPr>
      <w:fldChar w:fldCharType="begin"/>
    </w:r>
    <w:r w:rsidRPr="00023E6F">
      <w:rPr>
        <w:rStyle w:val="af"/>
        <w:sz w:val="16"/>
      </w:rPr>
      <w:instrText xml:space="preserve"> PAGE </w:instrText>
    </w:r>
    <w:r w:rsidRPr="00023E6F">
      <w:rPr>
        <w:rStyle w:val="af"/>
        <w:sz w:val="16"/>
      </w:rPr>
      <w:fldChar w:fldCharType="separate"/>
    </w:r>
    <w:r w:rsidR="00504BB1">
      <w:rPr>
        <w:rStyle w:val="af"/>
        <w:noProof/>
        <w:sz w:val="16"/>
      </w:rPr>
      <w:t>9</w:t>
    </w:r>
    <w:r w:rsidRPr="00023E6F">
      <w:rPr>
        <w:rStyle w:val="af"/>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EC2" w:rsidRDefault="004B1EC2" w:rsidP="005B6317">
      <w:r>
        <w:separator/>
      </w:r>
    </w:p>
  </w:footnote>
  <w:footnote w:type="continuationSeparator" w:id="0">
    <w:p w:rsidR="004B1EC2" w:rsidRDefault="004B1EC2" w:rsidP="005B631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F287E"/>
    <w:multiLevelType w:val="multilevel"/>
    <w:tmpl w:val="B174253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B773BB"/>
    <w:multiLevelType w:val="hybridMultilevel"/>
    <w:tmpl w:val="EAE637B4"/>
    <w:lvl w:ilvl="0" w:tplc="C80637BE">
      <w:start w:val="1"/>
      <w:numFmt w:val="decimal"/>
      <w:lvlText w:val="7.%1."/>
      <w:lvlJc w:val="left"/>
      <w:pPr>
        <w:tabs>
          <w:tab w:val="num" w:pos="680"/>
        </w:tabs>
        <w:ind w:left="0" w:firstLine="680"/>
      </w:pPr>
      <w:rPr>
        <w:rFonts w:ascii="Times New Roman" w:hAnsi="Times New Roman" w:cs="Times New Roman" w:hint="default"/>
        <w:b w:val="0"/>
        <w:i w:val="0"/>
        <w:sz w:val="24"/>
        <w:szCs w:val="24"/>
      </w:rPr>
    </w:lvl>
    <w:lvl w:ilvl="1" w:tplc="7426569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B25434D"/>
    <w:multiLevelType w:val="hybridMultilevel"/>
    <w:tmpl w:val="E31AD6E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C0210C"/>
    <w:multiLevelType w:val="hybridMultilevel"/>
    <w:tmpl w:val="B08C63C6"/>
    <w:lvl w:ilvl="0" w:tplc="157462EA">
      <w:start w:val="1"/>
      <w:numFmt w:val="decimal"/>
      <w:lvlText w:val="2.%1."/>
      <w:lvlJc w:val="left"/>
      <w:pPr>
        <w:tabs>
          <w:tab w:val="num" w:pos="680"/>
        </w:tabs>
        <w:ind w:left="0" w:firstLine="680"/>
      </w:pPr>
      <w:rPr>
        <w:rFonts w:ascii="Times New Roman" w:hAnsi="Times New Roman" w:cs="Times New Roman" w:hint="default"/>
        <w:b w:val="0"/>
        <w:i w:val="0"/>
        <w:sz w:val="24"/>
        <w:szCs w:val="24"/>
      </w:rPr>
    </w:lvl>
    <w:lvl w:ilvl="1" w:tplc="8F3C80EE">
      <w:start w:val="1"/>
      <w:numFmt w:val="lowerLetter"/>
      <w:lvlText w:val="%2)"/>
      <w:lvlJc w:val="left"/>
      <w:pPr>
        <w:tabs>
          <w:tab w:val="num" w:pos="1440"/>
        </w:tabs>
        <w:ind w:left="1440" w:hanging="360"/>
      </w:pPr>
      <w:rPr>
        <w:rFonts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B670171"/>
    <w:multiLevelType w:val="multilevel"/>
    <w:tmpl w:val="E7E84618"/>
    <w:lvl w:ilvl="0">
      <w:start w:val="1"/>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5" w15:restartNumberingAfterBreak="0">
    <w:nsid w:val="26C506C1"/>
    <w:multiLevelType w:val="multilevel"/>
    <w:tmpl w:val="AE36CD06"/>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0216A0"/>
    <w:multiLevelType w:val="hybridMultilevel"/>
    <w:tmpl w:val="44CCC0D0"/>
    <w:lvl w:ilvl="0" w:tplc="A4108D16">
      <w:start w:val="1"/>
      <w:numFmt w:val="decimal"/>
      <w:lvlText w:val="6.%1."/>
      <w:lvlJc w:val="left"/>
      <w:pPr>
        <w:tabs>
          <w:tab w:val="num" w:pos="680"/>
        </w:tabs>
        <w:ind w:left="0" w:firstLine="680"/>
      </w:pPr>
      <w:rPr>
        <w:rFonts w:ascii="Times New Roman" w:hAnsi="Times New Roman" w:cs="Times New Roman" w:hint="default"/>
        <w:b w:val="0"/>
        <w:i w:val="0"/>
        <w:sz w:val="24"/>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E417AB0"/>
    <w:multiLevelType w:val="hybridMultilevel"/>
    <w:tmpl w:val="1DD00F9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5F620B9"/>
    <w:multiLevelType w:val="multilevel"/>
    <w:tmpl w:val="943C503E"/>
    <w:lvl w:ilvl="0">
      <w:start w:val="1"/>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47E6178A"/>
    <w:multiLevelType w:val="hybridMultilevel"/>
    <w:tmpl w:val="1504A55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082065"/>
    <w:multiLevelType w:val="multilevel"/>
    <w:tmpl w:val="664A938E"/>
    <w:lvl w:ilvl="0">
      <w:start w:val="5"/>
      <w:numFmt w:val="decimal"/>
      <w:lvlText w:val="%1."/>
      <w:lvlJc w:val="left"/>
      <w:pPr>
        <w:tabs>
          <w:tab w:val="num" w:pos="360"/>
        </w:tabs>
        <w:ind w:left="360" w:hanging="360"/>
      </w:pPr>
    </w:lvl>
    <w:lvl w:ilvl="1">
      <w:start w:val="1"/>
      <w:numFmt w:val="decimal"/>
      <w:lvlText w:val="%1.%2."/>
      <w:lvlJc w:val="left"/>
      <w:pPr>
        <w:tabs>
          <w:tab w:val="num" w:pos="734"/>
        </w:tabs>
        <w:ind w:left="734" w:hanging="450"/>
      </w:pPr>
      <w:rPr>
        <w:rFonts w:ascii="Times New Roman" w:hAnsi="Times New Roman" w:cs="Times New Roman" w:hint="default"/>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49F92800"/>
    <w:multiLevelType w:val="hybridMultilevel"/>
    <w:tmpl w:val="A27618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BF7FE6"/>
    <w:multiLevelType w:val="multilevel"/>
    <w:tmpl w:val="E9505C6E"/>
    <w:lvl w:ilvl="0">
      <w:start w:val="3"/>
      <w:numFmt w:val="decimal"/>
      <w:lvlText w:val="%1."/>
      <w:lvlJc w:val="left"/>
      <w:pPr>
        <w:ind w:left="360" w:hanging="360"/>
      </w:pPr>
    </w:lvl>
    <w:lvl w:ilvl="1">
      <w:start w:val="3"/>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3" w15:restartNumberingAfterBreak="0">
    <w:nsid w:val="4EC1068C"/>
    <w:multiLevelType w:val="hybridMultilevel"/>
    <w:tmpl w:val="1504A55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424AEC"/>
    <w:multiLevelType w:val="hybridMultilevel"/>
    <w:tmpl w:val="FD5EA30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C023B5"/>
    <w:multiLevelType w:val="multilevel"/>
    <w:tmpl w:val="2EA4B696"/>
    <w:lvl w:ilvl="0">
      <w:start w:val="6"/>
      <w:numFmt w:val="decimal"/>
      <w:lvlText w:val="%1."/>
      <w:lvlJc w:val="left"/>
      <w:pPr>
        <w:tabs>
          <w:tab w:val="num" w:pos="360"/>
        </w:tabs>
        <w:ind w:left="360" w:hanging="360"/>
      </w:pPr>
    </w:lvl>
    <w:lvl w:ilvl="1">
      <w:start w:val="5"/>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52222B7E"/>
    <w:multiLevelType w:val="hybridMultilevel"/>
    <w:tmpl w:val="948678A2"/>
    <w:lvl w:ilvl="0" w:tplc="963862C2">
      <w:start w:val="1"/>
      <w:numFmt w:val="bullet"/>
      <w:lvlText w:val=""/>
      <w:lvlJc w:val="left"/>
      <w:pPr>
        <w:tabs>
          <w:tab w:val="num" w:pos="3621"/>
        </w:tabs>
        <w:ind w:left="3621"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15:restartNumberingAfterBreak="0">
    <w:nsid w:val="632F4F9F"/>
    <w:multiLevelType w:val="hybridMultilevel"/>
    <w:tmpl w:val="C6DA5680"/>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4962071"/>
    <w:multiLevelType w:val="multilevel"/>
    <w:tmpl w:val="628056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9802935"/>
    <w:multiLevelType w:val="multilevel"/>
    <w:tmpl w:val="3AC4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292A61"/>
    <w:multiLevelType w:val="multilevel"/>
    <w:tmpl w:val="B174253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19"/>
  </w:num>
  <w:num w:numId="3">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1"/>
  </w:num>
  <w:num w:numId="8">
    <w:abstractNumId w:val="1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7"/>
  </w:num>
  <w:num w:numId="13">
    <w:abstractNumId w:val="3"/>
  </w:num>
  <w:num w:numId="14">
    <w:abstractNumId w:val="18"/>
  </w:num>
  <w:num w:numId="15">
    <w:abstractNumId w:val="9"/>
  </w:num>
  <w:num w:numId="16">
    <w:abstractNumId w:val="14"/>
  </w:num>
  <w:num w:numId="17">
    <w:abstractNumId w:val="13"/>
  </w:num>
  <w:num w:numId="18">
    <w:abstractNumId w:val="0"/>
  </w:num>
  <w:num w:numId="19">
    <w:abstractNumId w:val="10"/>
  </w:num>
  <w:num w:numId="20">
    <w:abstractNumId w:val="6"/>
  </w:num>
  <w:num w:numId="21">
    <w:abstractNumId w:val="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A0"/>
    <w:rsid w:val="00005BB8"/>
    <w:rsid w:val="00022884"/>
    <w:rsid w:val="00026F7E"/>
    <w:rsid w:val="00027A3E"/>
    <w:rsid w:val="00030659"/>
    <w:rsid w:val="000423B6"/>
    <w:rsid w:val="0004745B"/>
    <w:rsid w:val="00050BF4"/>
    <w:rsid w:val="000818D7"/>
    <w:rsid w:val="00090B99"/>
    <w:rsid w:val="00096841"/>
    <w:rsid w:val="000A0BE9"/>
    <w:rsid w:val="000A383F"/>
    <w:rsid w:val="000A4449"/>
    <w:rsid w:val="000B2387"/>
    <w:rsid w:val="000E552D"/>
    <w:rsid w:val="000F3413"/>
    <w:rsid w:val="000F77DB"/>
    <w:rsid w:val="0010391D"/>
    <w:rsid w:val="00113502"/>
    <w:rsid w:val="00155AA6"/>
    <w:rsid w:val="001724DA"/>
    <w:rsid w:val="00176094"/>
    <w:rsid w:val="00176601"/>
    <w:rsid w:val="001931DD"/>
    <w:rsid w:val="0019555A"/>
    <w:rsid w:val="001A5F2F"/>
    <w:rsid w:val="001B2FBF"/>
    <w:rsid w:val="001B7C6A"/>
    <w:rsid w:val="001C653E"/>
    <w:rsid w:val="001D315E"/>
    <w:rsid w:val="001D52D8"/>
    <w:rsid w:val="001E5C48"/>
    <w:rsid w:val="00203FFB"/>
    <w:rsid w:val="00211A40"/>
    <w:rsid w:val="00214700"/>
    <w:rsid w:val="002244B2"/>
    <w:rsid w:val="00234C62"/>
    <w:rsid w:val="00237577"/>
    <w:rsid w:val="002533D9"/>
    <w:rsid w:val="002630A0"/>
    <w:rsid w:val="00270855"/>
    <w:rsid w:val="00277AC8"/>
    <w:rsid w:val="00297D87"/>
    <w:rsid w:val="002B35A0"/>
    <w:rsid w:val="002B3EEA"/>
    <w:rsid w:val="002C540E"/>
    <w:rsid w:val="002D24FD"/>
    <w:rsid w:val="002F465A"/>
    <w:rsid w:val="002F6B73"/>
    <w:rsid w:val="00304300"/>
    <w:rsid w:val="00307F56"/>
    <w:rsid w:val="00313E52"/>
    <w:rsid w:val="0031710F"/>
    <w:rsid w:val="003233CD"/>
    <w:rsid w:val="0035342A"/>
    <w:rsid w:val="003935C6"/>
    <w:rsid w:val="003943E1"/>
    <w:rsid w:val="0039501A"/>
    <w:rsid w:val="003B4794"/>
    <w:rsid w:val="003B7AD9"/>
    <w:rsid w:val="003C0D00"/>
    <w:rsid w:val="003C2FD9"/>
    <w:rsid w:val="003F0FA8"/>
    <w:rsid w:val="00453EAB"/>
    <w:rsid w:val="00482B99"/>
    <w:rsid w:val="004850AA"/>
    <w:rsid w:val="00495940"/>
    <w:rsid w:val="004967E7"/>
    <w:rsid w:val="004A1236"/>
    <w:rsid w:val="004B1EC2"/>
    <w:rsid w:val="004B7207"/>
    <w:rsid w:val="004C2252"/>
    <w:rsid w:val="004C65AD"/>
    <w:rsid w:val="004C6E47"/>
    <w:rsid w:val="004D6012"/>
    <w:rsid w:val="004E395A"/>
    <w:rsid w:val="004F21C7"/>
    <w:rsid w:val="004F5818"/>
    <w:rsid w:val="004F72E2"/>
    <w:rsid w:val="00500776"/>
    <w:rsid w:val="005035EA"/>
    <w:rsid w:val="00504BB1"/>
    <w:rsid w:val="00530F4F"/>
    <w:rsid w:val="00537FD8"/>
    <w:rsid w:val="0054743E"/>
    <w:rsid w:val="00554758"/>
    <w:rsid w:val="00565B9C"/>
    <w:rsid w:val="005808A6"/>
    <w:rsid w:val="00591AFC"/>
    <w:rsid w:val="005933F6"/>
    <w:rsid w:val="0059499B"/>
    <w:rsid w:val="005A4E88"/>
    <w:rsid w:val="005A7737"/>
    <w:rsid w:val="005B5663"/>
    <w:rsid w:val="005B6280"/>
    <w:rsid w:val="005B6317"/>
    <w:rsid w:val="005C37F7"/>
    <w:rsid w:val="005C5BEF"/>
    <w:rsid w:val="005D7BCF"/>
    <w:rsid w:val="005F045B"/>
    <w:rsid w:val="00606A72"/>
    <w:rsid w:val="00640B45"/>
    <w:rsid w:val="006436CB"/>
    <w:rsid w:val="006502B2"/>
    <w:rsid w:val="00654527"/>
    <w:rsid w:val="0066120B"/>
    <w:rsid w:val="006612D9"/>
    <w:rsid w:val="00665C0F"/>
    <w:rsid w:val="00676BE0"/>
    <w:rsid w:val="0067723B"/>
    <w:rsid w:val="00690B65"/>
    <w:rsid w:val="006A4539"/>
    <w:rsid w:val="006B5E3D"/>
    <w:rsid w:val="006C47DA"/>
    <w:rsid w:val="006C67A7"/>
    <w:rsid w:val="006D5E79"/>
    <w:rsid w:val="00720DCA"/>
    <w:rsid w:val="00724568"/>
    <w:rsid w:val="007260F1"/>
    <w:rsid w:val="007442D2"/>
    <w:rsid w:val="0075356F"/>
    <w:rsid w:val="00755493"/>
    <w:rsid w:val="0077010D"/>
    <w:rsid w:val="0077040D"/>
    <w:rsid w:val="007741CE"/>
    <w:rsid w:val="0077546A"/>
    <w:rsid w:val="007879C0"/>
    <w:rsid w:val="007927EA"/>
    <w:rsid w:val="007A5288"/>
    <w:rsid w:val="007B2F2A"/>
    <w:rsid w:val="007B631B"/>
    <w:rsid w:val="007C3C10"/>
    <w:rsid w:val="007C4464"/>
    <w:rsid w:val="007D7E1F"/>
    <w:rsid w:val="007E08A8"/>
    <w:rsid w:val="007F3D3C"/>
    <w:rsid w:val="0080094A"/>
    <w:rsid w:val="00813BAB"/>
    <w:rsid w:val="00814ECA"/>
    <w:rsid w:val="00820FF4"/>
    <w:rsid w:val="00825FA6"/>
    <w:rsid w:val="008265EE"/>
    <w:rsid w:val="0084345D"/>
    <w:rsid w:val="0084671E"/>
    <w:rsid w:val="008529E5"/>
    <w:rsid w:val="00855ADE"/>
    <w:rsid w:val="00861836"/>
    <w:rsid w:val="00875B53"/>
    <w:rsid w:val="00892167"/>
    <w:rsid w:val="008A09AE"/>
    <w:rsid w:val="008A19F8"/>
    <w:rsid w:val="008B2E03"/>
    <w:rsid w:val="008E57C9"/>
    <w:rsid w:val="008F7898"/>
    <w:rsid w:val="00901B43"/>
    <w:rsid w:val="009025A2"/>
    <w:rsid w:val="009571A0"/>
    <w:rsid w:val="00960213"/>
    <w:rsid w:val="009656BC"/>
    <w:rsid w:val="0097628B"/>
    <w:rsid w:val="00986AB1"/>
    <w:rsid w:val="00987219"/>
    <w:rsid w:val="00991E21"/>
    <w:rsid w:val="009A0807"/>
    <w:rsid w:val="009A1120"/>
    <w:rsid w:val="009A7BB5"/>
    <w:rsid w:val="009B0F37"/>
    <w:rsid w:val="009B148F"/>
    <w:rsid w:val="009B67A5"/>
    <w:rsid w:val="009D0A2A"/>
    <w:rsid w:val="009D2D96"/>
    <w:rsid w:val="009D60C0"/>
    <w:rsid w:val="009E2B9E"/>
    <w:rsid w:val="009F7F4C"/>
    <w:rsid w:val="00A02752"/>
    <w:rsid w:val="00A102B6"/>
    <w:rsid w:val="00A14E30"/>
    <w:rsid w:val="00A2797C"/>
    <w:rsid w:val="00A61C2E"/>
    <w:rsid w:val="00A70906"/>
    <w:rsid w:val="00A727E9"/>
    <w:rsid w:val="00A812C7"/>
    <w:rsid w:val="00A8558A"/>
    <w:rsid w:val="00A94AA4"/>
    <w:rsid w:val="00A95665"/>
    <w:rsid w:val="00AA4A51"/>
    <w:rsid w:val="00AD1C73"/>
    <w:rsid w:val="00AE6A2F"/>
    <w:rsid w:val="00AF40C1"/>
    <w:rsid w:val="00B16CA9"/>
    <w:rsid w:val="00B21234"/>
    <w:rsid w:val="00B50695"/>
    <w:rsid w:val="00B57C90"/>
    <w:rsid w:val="00B629C4"/>
    <w:rsid w:val="00B76E7C"/>
    <w:rsid w:val="00BC4AB4"/>
    <w:rsid w:val="00BD0126"/>
    <w:rsid w:val="00BD0E36"/>
    <w:rsid w:val="00BD3B92"/>
    <w:rsid w:val="00BD3DB0"/>
    <w:rsid w:val="00BF1F4B"/>
    <w:rsid w:val="00C0264A"/>
    <w:rsid w:val="00C17F01"/>
    <w:rsid w:val="00C33135"/>
    <w:rsid w:val="00C367A1"/>
    <w:rsid w:val="00C40FC1"/>
    <w:rsid w:val="00C60A19"/>
    <w:rsid w:val="00C64B7B"/>
    <w:rsid w:val="00C7308B"/>
    <w:rsid w:val="00C77C7B"/>
    <w:rsid w:val="00C842E5"/>
    <w:rsid w:val="00C94123"/>
    <w:rsid w:val="00CA0BFA"/>
    <w:rsid w:val="00CD73C5"/>
    <w:rsid w:val="00CF16F1"/>
    <w:rsid w:val="00D168F4"/>
    <w:rsid w:val="00D2038B"/>
    <w:rsid w:val="00D27692"/>
    <w:rsid w:val="00D370D7"/>
    <w:rsid w:val="00D462D2"/>
    <w:rsid w:val="00D5528D"/>
    <w:rsid w:val="00D64D5A"/>
    <w:rsid w:val="00D741B3"/>
    <w:rsid w:val="00D76BF0"/>
    <w:rsid w:val="00D81C2D"/>
    <w:rsid w:val="00DA5CA7"/>
    <w:rsid w:val="00DB2F25"/>
    <w:rsid w:val="00DC3DB0"/>
    <w:rsid w:val="00DD0616"/>
    <w:rsid w:val="00DE68CD"/>
    <w:rsid w:val="00DE69F3"/>
    <w:rsid w:val="00DE6DB2"/>
    <w:rsid w:val="00DE74B8"/>
    <w:rsid w:val="00E02F46"/>
    <w:rsid w:val="00E069D2"/>
    <w:rsid w:val="00E1176D"/>
    <w:rsid w:val="00E20F45"/>
    <w:rsid w:val="00E2308B"/>
    <w:rsid w:val="00E333AE"/>
    <w:rsid w:val="00E61C57"/>
    <w:rsid w:val="00E61D51"/>
    <w:rsid w:val="00E76D44"/>
    <w:rsid w:val="00E80348"/>
    <w:rsid w:val="00E85450"/>
    <w:rsid w:val="00E9055F"/>
    <w:rsid w:val="00E95A07"/>
    <w:rsid w:val="00E973D8"/>
    <w:rsid w:val="00EB09DD"/>
    <w:rsid w:val="00EC1FBD"/>
    <w:rsid w:val="00EC4D4C"/>
    <w:rsid w:val="00EE337B"/>
    <w:rsid w:val="00EE443B"/>
    <w:rsid w:val="00F009E9"/>
    <w:rsid w:val="00F110AB"/>
    <w:rsid w:val="00F447CC"/>
    <w:rsid w:val="00F74FBD"/>
    <w:rsid w:val="00F81510"/>
    <w:rsid w:val="00F83769"/>
    <w:rsid w:val="00FA1186"/>
    <w:rsid w:val="00FB7518"/>
    <w:rsid w:val="00FD5D02"/>
    <w:rsid w:val="00FE5A47"/>
    <w:rsid w:val="00FF0349"/>
    <w:rsid w:val="00FF0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53D51"/>
  <w15:docId w15:val="{DA3C364B-1695-4B63-A1A4-0B2786137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F4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C37F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30A0"/>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Subtitle"/>
    <w:basedOn w:val="a"/>
    <w:next w:val="a"/>
    <w:link w:val="a5"/>
    <w:uiPriority w:val="11"/>
    <w:qFormat/>
    <w:rsid w:val="004959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5">
    <w:name w:val="Подзаголовок Знак"/>
    <w:basedOn w:val="a0"/>
    <w:link w:val="a4"/>
    <w:uiPriority w:val="11"/>
    <w:rsid w:val="00495940"/>
    <w:rPr>
      <w:rFonts w:eastAsiaTheme="minorEastAsia"/>
      <w:color w:val="5A5A5A" w:themeColor="text1" w:themeTint="A5"/>
      <w:spacing w:val="15"/>
      <w:lang w:eastAsia="ru-RU"/>
    </w:rPr>
  </w:style>
  <w:style w:type="paragraph" w:customStyle="1" w:styleId="11">
    <w:name w:val="Обычный1"/>
    <w:link w:val="Normal"/>
    <w:rsid w:val="00495940"/>
    <w:pPr>
      <w:spacing w:after="0" w:line="240" w:lineRule="auto"/>
      <w:ind w:firstLine="720"/>
      <w:jc w:val="both"/>
    </w:pPr>
    <w:rPr>
      <w:rFonts w:ascii="Times New Roman" w:eastAsia="Times New Roman" w:hAnsi="Times New Roman" w:cs="Times New Roman"/>
      <w:lang w:eastAsia="ru-RU"/>
    </w:rPr>
  </w:style>
  <w:style w:type="paragraph" w:customStyle="1" w:styleId="110">
    <w:name w:val="Обычный11"/>
    <w:uiPriority w:val="99"/>
    <w:rsid w:val="0049594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character" w:customStyle="1" w:styleId="Normal">
    <w:name w:val="Normal Знак"/>
    <w:link w:val="11"/>
    <w:locked/>
    <w:rsid w:val="00495940"/>
    <w:rPr>
      <w:rFonts w:ascii="Times New Roman" w:eastAsia="Times New Roman" w:hAnsi="Times New Roman" w:cs="Times New Roman"/>
      <w:lang w:eastAsia="ru-RU"/>
    </w:rPr>
  </w:style>
  <w:style w:type="paragraph" w:styleId="a6">
    <w:name w:val="Balloon Text"/>
    <w:basedOn w:val="a"/>
    <w:link w:val="a7"/>
    <w:uiPriority w:val="99"/>
    <w:semiHidden/>
    <w:unhideWhenUsed/>
    <w:rsid w:val="001D52D8"/>
    <w:rPr>
      <w:rFonts w:ascii="Segoe UI" w:hAnsi="Segoe UI" w:cs="Segoe UI"/>
      <w:sz w:val="18"/>
      <w:szCs w:val="18"/>
    </w:rPr>
  </w:style>
  <w:style w:type="character" w:customStyle="1" w:styleId="a7">
    <w:name w:val="Текст выноски Знак"/>
    <w:basedOn w:val="a0"/>
    <w:link w:val="a6"/>
    <w:uiPriority w:val="99"/>
    <w:semiHidden/>
    <w:rsid w:val="001D52D8"/>
    <w:rPr>
      <w:rFonts w:ascii="Segoe UI" w:eastAsia="Times New Roman" w:hAnsi="Segoe UI" w:cs="Segoe UI"/>
      <w:sz w:val="18"/>
      <w:szCs w:val="18"/>
      <w:lang w:eastAsia="ru-RU"/>
    </w:rPr>
  </w:style>
  <w:style w:type="table" w:styleId="a8">
    <w:name w:val="Table Grid"/>
    <w:basedOn w:val="a1"/>
    <w:uiPriority w:val="39"/>
    <w:rsid w:val="002D24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semiHidden/>
    <w:unhideWhenUsed/>
    <w:rsid w:val="00176094"/>
  </w:style>
  <w:style w:type="character" w:customStyle="1" w:styleId="10">
    <w:name w:val="Заголовок 1 Знак"/>
    <w:basedOn w:val="a0"/>
    <w:link w:val="1"/>
    <w:uiPriority w:val="9"/>
    <w:rsid w:val="005C37F7"/>
    <w:rPr>
      <w:rFonts w:asciiTheme="majorHAnsi" w:eastAsiaTheme="majorEastAsia" w:hAnsiTheme="majorHAnsi" w:cstheme="majorBidi"/>
      <w:color w:val="2E74B5" w:themeColor="accent1" w:themeShade="BF"/>
      <w:sz w:val="32"/>
      <w:szCs w:val="32"/>
      <w:lang w:eastAsia="ru-RU"/>
    </w:rPr>
  </w:style>
  <w:style w:type="character" w:styleId="aa">
    <w:name w:val="Hyperlink"/>
    <w:basedOn w:val="a0"/>
    <w:uiPriority w:val="99"/>
    <w:unhideWhenUsed/>
    <w:rsid w:val="005D7BCF"/>
    <w:rPr>
      <w:color w:val="0563C1" w:themeColor="hyperlink"/>
      <w:u w:val="single"/>
    </w:rPr>
  </w:style>
  <w:style w:type="paragraph" w:styleId="ab">
    <w:name w:val="header"/>
    <w:basedOn w:val="a"/>
    <w:link w:val="ac"/>
    <w:uiPriority w:val="99"/>
    <w:unhideWhenUsed/>
    <w:rsid w:val="005B6317"/>
    <w:pPr>
      <w:tabs>
        <w:tab w:val="center" w:pos="4677"/>
        <w:tab w:val="right" w:pos="9355"/>
      </w:tabs>
    </w:pPr>
  </w:style>
  <w:style w:type="character" w:customStyle="1" w:styleId="ac">
    <w:name w:val="Верхний колонтитул Знак"/>
    <w:basedOn w:val="a0"/>
    <w:link w:val="ab"/>
    <w:uiPriority w:val="99"/>
    <w:rsid w:val="005B6317"/>
    <w:rPr>
      <w:rFonts w:ascii="Times New Roman" w:eastAsia="Times New Roman" w:hAnsi="Times New Roman" w:cs="Times New Roman"/>
      <w:sz w:val="24"/>
      <w:szCs w:val="24"/>
      <w:lang w:eastAsia="ru-RU"/>
    </w:rPr>
  </w:style>
  <w:style w:type="paragraph" w:styleId="ad">
    <w:name w:val="footer"/>
    <w:basedOn w:val="a"/>
    <w:link w:val="ae"/>
    <w:unhideWhenUsed/>
    <w:rsid w:val="005B6317"/>
    <w:pPr>
      <w:tabs>
        <w:tab w:val="center" w:pos="4677"/>
        <w:tab w:val="right" w:pos="9355"/>
      </w:tabs>
    </w:pPr>
  </w:style>
  <w:style w:type="character" w:customStyle="1" w:styleId="ae">
    <w:name w:val="Нижний колонтитул Знак"/>
    <w:basedOn w:val="a0"/>
    <w:link w:val="ad"/>
    <w:uiPriority w:val="99"/>
    <w:rsid w:val="005B6317"/>
    <w:rPr>
      <w:rFonts w:ascii="Times New Roman" w:eastAsia="Times New Roman" w:hAnsi="Times New Roman" w:cs="Times New Roman"/>
      <w:sz w:val="24"/>
      <w:szCs w:val="24"/>
      <w:lang w:eastAsia="ru-RU"/>
    </w:rPr>
  </w:style>
  <w:style w:type="character" w:styleId="af">
    <w:name w:val="page number"/>
    <w:basedOn w:val="a0"/>
    <w:rsid w:val="005B6317"/>
  </w:style>
  <w:style w:type="paragraph" w:styleId="af0">
    <w:name w:val="Title"/>
    <w:basedOn w:val="a"/>
    <w:link w:val="af1"/>
    <w:qFormat/>
    <w:rsid w:val="00E20F45"/>
    <w:pPr>
      <w:jc w:val="center"/>
    </w:pPr>
    <w:rPr>
      <w:b/>
    </w:rPr>
  </w:style>
  <w:style w:type="character" w:customStyle="1" w:styleId="af1">
    <w:name w:val="Заголовок Знак"/>
    <w:basedOn w:val="a0"/>
    <w:link w:val="af0"/>
    <w:rsid w:val="00E20F45"/>
    <w:rPr>
      <w:rFonts w:ascii="Times New Roman" w:eastAsia="Times New Roman" w:hAnsi="Times New Roman" w:cs="Times New Roman"/>
      <w:b/>
      <w:sz w:val="24"/>
      <w:szCs w:val="24"/>
      <w:lang w:eastAsia="ru-RU"/>
    </w:rPr>
  </w:style>
  <w:style w:type="character" w:styleId="af2">
    <w:name w:val="Emphasis"/>
    <w:basedOn w:val="a0"/>
    <w:uiPriority w:val="20"/>
    <w:qFormat/>
    <w:rsid w:val="0019555A"/>
    <w:rPr>
      <w:i/>
      <w:iCs/>
    </w:rPr>
  </w:style>
  <w:style w:type="paragraph" w:customStyle="1" w:styleId="Iauiue">
    <w:name w:val="Iau?iue"/>
    <w:rsid w:val="003233CD"/>
    <w:pPr>
      <w:spacing w:after="0" w:line="240" w:lineRule="auto"/>
    </w:pPr>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75774">
      <w:bodyDiv w:val="1"/>
      <w:marLeft w:val="0"/>
      <w:marRight w:val="0"/>
      <w:marTop w:val="0"/>
      <w:marBottom w:val="0"/>
      <w:divBdr>
        <w:top w:val="none" w:sz="0" w:space="0" w:color="auto"/>
        <w:left w:val="none" w:sz="0" w:space="0" w:color="auto"/>
        <w:bottom w:val="none" w:sz="0" w:space="0" w:color="auto"/>
        <w:right w:val="none" w:sz="0" w:space="0" w:color="auto"/>
      </w:divBdr>
    </w:div>
    <w:div w:id="144513190">
      <w:bodyDiv w:val="1"/>
      <w:marLeft w:val="0"/>
      <w:marRight w:val="0"/>
      <w:marTop w:val="0"/>
      <w:marBottom w:val="0"/>
      <w:divBdr>
        <w:top w:val="none" w:sz="0" w:space="0" w:color="auto"/>
        <w:left w:val="none" w:sz="0" w:space="0" w:color="auto"/>
        <w:bottom w:val="none" w:sz="0" w:space="0" w:color="auto"/>
        <w:right w:val="none" w:sz="0" w:space="0" w:color="auto"/>
      </w:divBdr>
    </w:div>
    <w:div w:id="218905790">
      <w:bodyDiv w:val="1"/>
      <w:marLeft w:val="0"/>
      <w:marRight w:val="0"/>
      <w:marTop w:val="0"/>
      <w:marBottom w:val="0"/>
      <w:divBdr>
        <w:top w:val="none" w:sz="0" w:space="0" w:color="auto"/>
        <w:left w:val="none" w:sz="0" w:space="0" w:color="auto"/>
        <w:bottom w:val="none" w:sz="0" w:space="0" w:color="auto"/>
        <w:right w:val="none" w:sz="0" w:space="0" w:color="auto"/>
      </w:divBdr>
    </w:div>
    <w:div w:id="342975156">
      <w:bodyDiv w:val="1"/>
      <w:marLeft w:val="0"/>
      <w:marRight w:val="0"/>
      <w:marTop w:val="0"/>
      <w:marBottom w:val="0"/>
      <w:divBdr>
        <w:top w:val="none" w:sz="0" w:space="0" w:color="auto"/>
        <w:left w:val="none" w:sz="0" w:space="0" w:color="auto"/>
        <w:bottom w:val="none" w:sz="0" w:space="0" w:color="auto"/>
        <w:right w:val="none" w:sz="0" w:space="0" w:color="auto"/>
      </w:divBdr>
    </w:div>
    <w:div w:id="378749181">
      <w:bodyDiv w:val="1"/>
      <w:marLeft w:val="0"/>
      <w:marRight w:val="0"/>
      <w:marTop w:val="0"/>
      <w:marBottom w:val="0"/>
      <w:divBdr>
        <w:top w:val="none" w:sz="0" w:space="0" w:color="auto"/>
        <w:left w:val="none" w:sz="0" w:space="0" w:color="auto"/>
        <w:bottom w:val="none" w:sz="0" w:space="0" w:color="auto"/>
        <w:right w:val="none" w:sz="0" w:space="0" w:color="auto"/>
      </w:divBdr>
    </w:div>
    <w:div w:id="385570823">
      <w:bodyDiv w:val="1"/>
      <w:marLeft w:val="0"/>
      <w:marRight w:val="0"/>
      <w:marTop w:val="0"/>
      <w:marBottom w:val="0"/>
      <w:divBdr>
        <w:top w:val="none" w:sz="0" w:space="0" w:color="auto"/>
        <w:left w:val="none" w:sz="0" w:space="0" w:color="auto"/>
        <w:bottom w:val="none" w:sz="0" w:space="0" w:color="auto"/>
        <w:right w:val="none" w:sz="0" w:space="0" w:color="auto"/>
      </w:divBdr>
    </w:div>
    <w:div w:id="440685374">
      <w:bodyDiv w:val="1"/>
      <w:marLeft w:val="0"/>
      <w:marRight w:val="0"/>
      <w:marTop w:val="0"/>
      <w:marBottom w:val="0"/>
      <w:divBdr>
        <w:top w:val="none" w:sz="0" w:space="0" w:color="auto"/>
        <w:left w:val="none" w:sz="0" w:space="0" w:color="auto"/>
        <w:bottom w:val="none" w:sz="0" w:space="0" w:color="auto"/>
        <w:right w:val="none" w:sz="0" w:space="0" w:color="auto"/>
      </w:divBdr>
    </w:div>
    <w:div w:id="623803780">
      <w:bodyDiv w:val="1"/>
      <w:marLeft w:val="0"/>
      <w:marRight w:val="0"/>
      <w:marTop w:val="0"/>
      <w:marBottom w:val="0"/>
      <w:divBdr>
        <w:top w:val="none" w:sz="0" w:space="0" w:color="auto"/>
        <w:left w:val="none" w:sz="0" w:space="0" w:color="auto"/>
        <w:bottom w:val="none" w:sz="0" w:space="0" w:color="auto"/>
        <w:right w:val="none" w:sz="0" w:space="0" w:color="auto"/>
      </w:divBdr>
    </w:div>
    <w:div w:id="671835367">
      <w:bodyDiv w:val="1"/>
      <w:marLeft w:val="0"/>
      <w:marRight w:val="0"/>
      <w:marTop w:val="0"/>
      <w:marBottom w:val="0"/>
      <w:divBdr>
        <w:top w:val="none" w:sz="0" w:space="0" w:color="auto"/>
        <w:left w:val="none" w:sz="0" w:space="0" w:color="auto"/>
        <w:bottom w:val="none" w:sz="0" w:space="0" w:color="auto"/>
        <w:right w:val="none" w:sz="0" w:space="0" w:color="auto"/>
      </w:divBdr>
    </w:div>
    <w:div w:id="738208227">
      <w:bodyDiv w:val="1"/>
      <w:marLeft w:val="0"/>
      <w:marRight w:val="0"/>
      <w:marTop w:val="0"/>
      <w:marBottom w:val="0"/>
      <w:divBdr>
        <w:top w:val="none" w:sz="0" w:space="0" w:color="auto"/>
        <w:left w:val="none" w:sz="0" w:space="0" w:color="auto"/>
        <w:bottom w:val="none" w:sz="0" w:space="0" w:color="auto"/>
        <w:right w:val="none" w:sz="0" w:space="0" w:color="auto"/>
      </w:divBdr>
    </w:div>
    <w:div w:id="746996571">
      <w:bodyDiv w:val="1"/>
      <w:marLeft w:val="0"/>
      <w:marRight w:val="0"/>
      <w:marTop w:val="0"/>
      <w:marBottom w:val="0"/>
      <w:divBdr>
        <w:top w:val="none" w:sz="0" w:space="0" w:color="auto"/>
        <w:left w:val="none" w:sz="0" w:space="0" w:color="auto"/>
        <w:bottom w:val="none" w:sz="0" w:space="0" w:color="auto"/>
        <w:right w:val="none" w:sz="0" w:space="0" w:color="auto"/>
      </w:divBdr>
    </w:div>
    <w:div w:id="806630794">
      <w:bodyDiv w:val="1"/>
      <w:marLeft w:val="0"/>
      <w:marRight w:val="0"/>
      <w:marTop w:val="0"/>
      <w:marBottom w:val="0"/>
      <w:divBdr>
        <w:top w:val="none" w:sz="0" w:space="0" w:color="auto"/>
        <w:left w:val="none" w:sz="0" w:space="0" w:color="auto"/>
        <w:bottom w:val="none" w:sz="0" w:space="0" w:color="auto"/>
        <w:right w:val="none" w:sz="0" w:space="0" w:color="auto"/>
      </w:divBdr>
    </w:div>
    <w:div w:id="811868889">
      <w:bodyDiv w:val="1"/>
      <w:marLeft w:val="0"/>
      <w:marRight w:val="0"/>
      <w:marTop w:val="0"/>
      <w:marBottom w:val="0"/>
      <w:divBdr>
        <w:top w:val="none" w:sz="0" w:space="0" w:color="auto"/>
        <w:left w:val="none" w:sz="0" w:space="0" w:color="auto"/>
        <w:bottom w:val="none" w:sz="0" w:space="0" w:color="auto"/>
        <w:right w:val="none" w:sz="0" w:space="0" w:color="auto"/>
      </w:divBdr>
    </w:div>
    <w:div w:id="848762837">
      <w:bodyDiv w:val="1"/>
      <w:marLeft w:val="0"/>
      <w:marRight w:val="0"/>
      <w:marTop w:val="0"/>
      <w:marBottom w:val="0"/>
      <w:divBdr>
        <w:top w:val="none" w:sz="0" w:space="0" w:color="auto"/>
        <w:left w:val="none" w:sz="0" w:space="0" w:color="auto"/>
        <w:bottom w:val="none" w:sz="0" w:space="0" w:color="auto"/>
        <w:right w:val="none" w:sz="0" w:space="0" w:color="auto"/>
      </w:divBdr>
    </w:div>
    <w:div w:id="860244689">
      <w:bodyDiv w:val="1"/>
      <w:marLeft w:val="0"/>
      <w:marRight w:val="0"/>
      <w:marTop w:val="0"/>
      <w:marBottom w:val="0"/>
      <w:divBdr>
        <w:top w:val="none" w:sz="0" w:space="0" w:color="auto"/>
        <w:left w:val="none" w:sz="0" w:space="0" w:color="auto"/>
        <w:bottom w:val="none" w:sz="0" w:space="0" w:color="auto"/>
        <w:right w:val="none" w:sz="0" w:space="0" w:color="auto"/>
      </w:divBdr>
    </w:div>
    <w:div w:id="885331871">
      <w:bodyDiv w:val="1"/>
      <w:marLeft w:val="0"/>
      <w:marRight w:val="0"/>
      <w:marTop w:val="0"/>
      <w:marBottom w:val="0"/>
      <w:divBdr>
        <w:top w:val="none" w:sz="0" w:space="0" w:color="auto"/>
        <w:left w:val="none" w:sz="0" w:space="0" w:color="auto"/>
        <w:bottom w:val="none" w:sz="0" w:space="0" w:color="auto"/>
        <w:right w:val="none" w:sz="0" w:space="0" w:color="auto"/>
      </w:divBdr>
    </w:div>
    <w:div w:id="1072118091">
      <w:bodyDiv w:val="1"/>
      <w:marLeft w:val="0"/>
      <w:marRight w:val="0"/>
      <w:marTop w:val="0"/>
      <w:marBottom w:val="0"/>
      <w:divBdr>
        <w:top w:val="none" w:sz="0" w:space="0" w:color="auto"/>
        <w:left w:val="none" w:sz="0" w:space="0" w:color="auto"/>
        <w:bottom w:val="none" w:sz="0" w:space="0" w:color="auto"/>
        <w:right w:val="none" w:sz="0" w:space="0" w:color="auto"/>
      </w:divBdr>
    </w:div>
    <w:div w:id="1104151062">
      <w:bodyDiv w:val="1"/>
      <w:marLeft w:val="0"/>
      <w:marRight w:val="0"/>
      <w:marTop w:val="0"/>
      <w:marBottom w:val="0"/>
      <w:divBdr>
        <w:top w:val="none" w:sz="0" w:space="0" w:color="auto"/>
        <w:left w:val="none" w:sz="0" w:space="0" w:color="auto"/>
        <w:bottom w:val="none" w:sz="0" w:space="0" w:color="auto"/>
        <w:right w:val="none" w:sz="0" w:space="0" w:color="auto"/>
      </w:divBdr>
    </w:div>
    <w:div w:id="1107046370">
      <w:bodyDiv w:val="1"/>
      <w:marLeft w:val="0"/>
      <w:marRight w:val="0"/>
      <w:marTop w:val="0"/>
      <w:marBottom w:val="0"/>
      <w:divBdr>
        <w:top w:val="none" w:sz="0" w:space="0" w:color="auto"/>
        <w:left w:val="none" w:sz="0" w:space="0" w:color="auto"/>
        <w:bottom w:val="none" w:sz="0" w:space="0" w:color="auto"/>
        <w:right w:val="none" w:sz="0" w:space="0" w:color="auto"/>
      </w:divBdr>
    </w:div>
    <w:div w:id="1121260737">
      <w:bodyDiv w:val="1"/>
      <w:marLeft w:val="0"/>
      <w:marRight w:val="0"/>
      <w:marTop w:val="0"/>
      <w:marBottom w:val="0"/>
      <w:divBdr>
        <w:top w:val="none" w:sz="0" w:space="0" w:color="auto"/>
        <w:left w:val="none" w:sz="0" w:space="0" w:color="auto"/>
        <w:bottom w:val="none" w:sz="0" w:space="0" w:color="auto"/>
        <w:right w:val="none" w:sz="0" w:space="0" w:color="auto"/>
      </w:divBdr>
    </w:div>
    <w:div w:id="1221942647">
      <w:bodyDiv w:val="1"/>
      <w:marLeft w:val="0"/>
      <w:marRight w:val="0"/>
      <w:marTop w:val="0"/>
      <w:marBottom w:val="0"/>
      <w:divBdr>
        <w:top w:val="none" w:sz="0" w:space="0" w:color="auto"/>
        <w:left w:val="none" w:sz="0" w:space="0" w:color="auto"/>
        <w:bottom w:val="none" w:sz="0" w:space="0" w:color="auto"/>
        <w:right w:val="none" w:sz="0" w:space="0" w:color="auto"/>
      </w:divBdr>
    </w:div>
    <w:div w:id="1250507500">
      <w:bodyDiv w:val="1"/>
      <w:marLeft w:val="0"/>
      <w:marRight w:val="0"/>
      <w:marTop w:val="0"/>
      <w:marBottom w:val="0"/>
      <w:divBdr>
        <w:top w:val="none" w:sz="0" w:space="0" w:color="auto"/>
        <w:left w:val="none" w:sz="0" w:space="0" w:color="auto"/>
        <w:bottom w:val="none" w:sz="0" w:space="0" w:color="auto"/>
        <w:right w:val="none" w:sz="0" w:space="0" w:color="auto"/>
      </w:divBdr>
    </w:div>
    <w:div w:id="1269964277">
      <w:bodyDiv w:val="1"/>
      <w:marLeft w:val="0"/>
      <w:marRight w:val="0"/>
      <w:marTop w:val="0"/>
      <w:marBottom w:val="0"/>
      <w:divBdr>
        <w:top w:val="none" w:sz="0" w:space="0" w:color="auto"/>
        <w:left w:val="none" w:sz="0" w:space="0" w:color="auto"/>
        <w:bottom w:val="none" w:sz="0" w:space="0" w:color="auto"/>
        <w:right w:val="none" w:sz="0" w:space="0" w:color="auto"/>
      </w:divBdr>
    </w:div>
    <w:div w:id="1276399693">
      <w:bodyDiv w:val="1"/>
      <w:marLeft w:val="0"/>
      <w:marRight w:val="0"/>
      <w:marTop w:val="0"/>
      <w:marBottom w:val="0"/>
      <w:divBdr>
        <w:top w:val="none" w:sz="0" w:space="0" w:color="auto"/>
        <w:left w:val="none" w:sz="0" w:space="0" w:color="auto"/>
        <w:bottom w:val="none" w:sz="0" w:space="0" w:color="auto"/>
        <w:right w:val="none" w:sz="0" w:space="0" w:color="auto"/>
      </w:divBdr>
    </w:div>
    <w:div w:id="1309288189">
      <w:bodyDiv w:val="1"/>
      <w:marLeft w:val="0"/>
      <w:marRight w:val="0"/>
      <w:marTop w:val="0"/>
      <w:marBottom w:val="0"/>
      <w:divBdr>
        <w:top w:val="none" w:sz="0" w:space="0" w:color="auto"/>
        <w:left w:val="none" w:sz="0" w:space="0" w:color="auto"/>
        <w:bottom w:val="none" w:sz="0" w:space="0" w:color="auto"/>
        <w:right w:val="none" w:sz="0" w:space="0" w:color="auto"/>
      </w:divBdr>
    </w:div>
    <w:div w:id="1311062122">
      <w:bodyDiv w:val="1"/>
      <w:marLeft w:val="0"/>
      <w:marRight w:val="0"/>
      <w:marTop w:val="0"/>
      <w:marBottom w:val="0"/>
      <w:divBdr>
        <w:top w:val="none" w:sz="0" w:space="0" w:color="auto"/>
        <w:left w:val="none" w:sz="0" w:space="0" w:color="auto"/>
        <w:bottom w:val="none" w:sz="0" w:space="0" w:color="auto"/>
        <w:right w:val="none" w:sz="0" w:space="0" w:color="auto"/>
      </w:divBdr>
    </w:div>
    <w:div w:id="1443959201">
      <w:bodyDiv w:val="1"/>
      <w:marLeft w:val="0"/>
      <w:marRight w:val="0"/>
      <w:marTop w:val="0"/>
      <w:marBottom w:val="0"/>
      <w:divBdr>
        <w:top w:val="none" w:sz="0" w:space="0" w:color="auto"/>
        <w:left w:val="none" w:sz="0" w:space="0" w:color="auto"/>
        <w:bottom w:val="none" w:sz="0" w:space="0" w:color="auto"/>
        <w:right w:val="none" w:sz="0" w:space="0" w:color="auto"/>
      </w:divBdr>
    </w:div>
    <w:div w:id="1450775848">
      <w:bodyDiv w:val="1"/>
      <w:marLeft w:val="0"/>
      <w:marRight w:val="0"/>
      <w:marTop w:val="0"/>
      <w:marBottom w:val="0"/>
      <w:divBdr>
        <w:top w:val="none" w:sz="0" w:space="0" w:color="auto"/>
        <w:left w:val="none" w:sz="0" w:space="0" w:color="auto"/>
        <w:bottom w:val="none" w:sz="0" w:space="0" w:color="auto"/>
        <w:right w:val="none" w:sz="0" w:space="0" w:color="auto"/>
      </w:divBdr>
    </w:div>
    <w:div w:id="1470517187">
      <w:bodyDiv w:val="1"/>
      <w:marLeft w:val="0"/>
      <w:marRight w:val="0"/>
      <w:marTop w:val="0"/>
      <w:marBottom w:val="0"/>
      <w:divBdr>
        <w:top w:val="none" w:sz="0" w:space="0" w:color="auto"/>
        <w:left w:val="none" w:sz="0" w:space="0" w:color="auto"/>
        <w:bottom w:val="none" w:sz="0" w:space="0" w:color="auto"/>
        <w:right w:val="none" w:sz="0" w:space="0" w:color="auto"/>
      </w:divBdr>
    </w:div>
    <w:div w:id="1580018329">
      <w:bodyDiv w:val="1"/>
      <w:marLeft w:val="0"/>
      <w:marRight w:val="0"/>
      <w:marTop w:val="0"/>
      <w:marBottom w:val="0"/>
      <w:divBdr>
        <w:top w:val="none" w:sz="0" w:space="0" w:color="auto"/>
        <w:left w:val="none" w:sz="0" w:space="0" w:color="auto"/>
        <w:bottom w:val="none" w:sz="0" w:space="0" w:color="auto"/>
        <w:right w:val="none" w:sz="0" w:space="0" w:color="auto"/>
      </w:divBdr>
    </w:div>
    <w:div w:id="1632780123">
      <w:bodyDiv w:val="1"/>
      <w:marLeft w:val="0"/>
      <w:marRight w:val="0"/>
      <w:marTop w:val="0"/>
      <w:marBottom w:val="0"/>
      <w:divBdr>
        <w:top w:val="none" w:sz="0" w:space="0" w:color="auto"/>
        <w:left w:val="none" w:sz="0" w:space="0" w:color="auto"/>
        <w:bottom w:val="none" w:sz="0" w:space="0" w:color="auto"/>
        <w:right w:val="none" w:sz="0" w:space="0" w:color="auto"/>
      </w:divBdr>
    </w:div>
    <w:div w:id="1670407381">
      <w:bodyDiv w:val="1"/>
      <w:marLeft w:val="0"/>
      <w:marRight w:val="0"/>
      <w:marTop w:val="0"/>
      <w:marBottom w:val="0"/>
      <w:divBdr>
        <w:top w:val="none" w:sz="0" w:space="0" w:color="auto"/>
        <w:left w:val="none" w:sz="0" w:space="0" w:color="auto"/>
        <w:bottom w:val="none" w:sz="0" w:space="0" w:color="auto"/>
        <w:right w:val="none" w:sz="0" w:space="0" w:color="auto"/>
      </w:divBdr>
    </w:div>
    <w:div w:id="1680622468">
      <w:bodyDiv w:val="1"/>
      <w:marLeft w:val="0"/>
      <w:marRight w:val="0"/>
      <w:marTop w:val="0"/>
      <w:marBottom w:val="0"/>
      <w:divBdr>
        <w:top w:val="none" w:sz="0" w:space="0" w:color="auto"/>
        <w:left w:val="none" w:sz="0" w:space="0" w:color="auto"/>
        <w:bottom w:val="none" w:sz="0" w:space="0" w:color="auto"/>
        <w:right w:val="none" w:sz="0" w:space="0" w:color="auto"/>
      </w:divBdr>
    </w:div>
    <w:div w:id="1703478640">
      <w:bodyDiv w:val="1"/>
      <w:marLeft w:val="0"/>
      <w:marRight w:val="0"/>
      <w:marTop w:val="0"/>
      <w:marBottom w:val="0"/>
      <w:divBdr>
        <w:top w:val="none" w:sz="0" w:space="0" w:color="auto"/>
        <w:left w:val="none" w:sz="0" w:space="0" w:color="auto"/>
        <w:bottom w:val="none" w:sz="0" w:space="0" w:color="auto"/>
        <w:right w:val="none" w:sz="0" w:space="0" w:color="auto"/>
      </w:divBdr>
    </w:div>
    <w:div w:id="1705208507">
      <w:bodyDiv w:val="1"/>
      <w:marLeft w:val="0"/>
      <w:marRight w:val="0"/>
      <w:marTop w:val="0"/>
      <w:marBottom w:val="0"/>
      <w:divBdr>
        <w:top w:val="none" w:sz="0" w:space="0" w:color="auto"/>
        <w:left w:val="none" w:sz="0" w:space="0" w:color="auto"/>
        <w:bottom w:val="none" w:sz="0" w:space="0" w:color="auto"/>
        <w:right w:val="none" w:sz="0" w:space="0" w:color="auto"/>
      </w:divBdr>
    </w:div>
    <w:div w:id="1717200982">
      <w:bodyDiv w:val="1"/>
      <w:marLeft w:val="0"/>
      <w:marRight w:val="0"/>
      <w:marTop w:val="0"/>
      <w:marBottom w:val="0"/>
      <w:divBdr>
        <w:top w:val="none" w:sz="0" w:space="0" w:color="auto"/>
        <w:left w:val="none" w:sz="0" w:space="0" w:color="auto"/>
        <w:bottom w:val="none" w:sz="0" w:space="0" w:color="auto"/>
        <w:right w:val="none" w:sz="0" w:space="0" w:color="auto"/>
      </w:divBdr>
    </w:div>
    <w:div w:id="1832335017">
      <w:bodyDiv w:val="1"/>
      <w:marLeft w:val="0"/>
      <w:marRight w:val="0"/>
      <w:marTop w:val="0"/>
      <w:marBottom w:val="0"/>
      <w:divBdr>
        <w:top w:val="none" w:sz="0" w:space="0" w:color="auto"/>
        <w:left w:val="none" w:sz="0" w:space="0" w:color="auto"/>
        <w:bottom w:val="none" w:sz="0" w:space="0" w:color="auto"/>
        <w:right w:val="none" w:sz="0" w:space="0" w:color="auto"/>
      </w:divBdr>
    </w:div>
    <w:div w:id="1859417971">
      <w:bodyDiv w:val="1"/>
      <w:marLeft w:val="0"/>
      <w:marRight w:val="0"/>
      <w:marTop w:val="0"/>
      <w:marBottom w:val="0"/>
      <w:divBdr>
        <w:top w:val="none" w:sz="0" w:space="0" w:color="auto"/>
        <w:left w:val="none" w:sz="0" w:space="0" w:color="auto"/>
        <w:bottom w:val="none" w:sz="0" w:space="0" w:color="auto"/>
        <w:right w:val="none" w:sz="0" w:space="0" w:color="auto"/>
      </w:divBdr>
    </w:div>
    <w:div w:id="1877428042">
      <w:bodyDiv w:val="1"/>
      <w:marLeft w:val="0"/>
      <w:marRight w:val="0"/>
      <w:marTop w:val="0"/>
      <w:marBottom w:val="0"/>
      <w:divBdr>
        <w:top w:val="none" w:sz="0" w:space="0" w:color="auto"/>
        <w:left w:val="none" w:sz="0" w:space="0" w:color="auto"/>
        <w:bottom w:val="none" w:sz="0" w:space="0" w:color="auto"/>
        <w:right w:val="none" w:sz="0" w:space="0" w:color="auto"/>
      </w:divBdr>
    </w:div>
    <w:div w:id="1907952838">
      <w:bodyDiv w:val="1"/>
      <w:marLeft w:val="0"/>
      <w:marRight w:val="0"/>
      <w:marTop w:val="0"/>
      <w:marBottom w:val="0"/>
      <w:divBdr>
        <w:top w:val="none" w:sz="0" w:space="0" w:color="auto"/>
        <w:left w:val="none" w:sz="0" w:space="0" w:color="auto"/>
        <w:bottom w:val="none" w:sz="0" w:space="0" w:color="auto"/>
        <w:right w:val="none" w:sz="0" w:space="0" w:color="auto"/>
      </w:divBdr>
    </w:div>
    <w:div w:id="1909265985">
      <w:bodyDiv w:val="1"/>
      <w:marLeft w:val="0"/>
      <w:marRight w:val="0"/>
      <w:marTop w:val="0"/>
      <w:marBottom w:val="0"/>
      <w:divBdr>
        <w:top w:val="none" w:sz="0" w:space="0" w:color="auto"/>
        <w:left w:val="none" w:sz="0" w:space="0" w:color="auto"/>
        <w:bottom w:val="none" w:sz="0" w:space="0" w:color="auto"/>
        <w:right w:val="none" w:sz="0" w:space="0" w:color="auto"/>
      </w:divBdr>
    </w:div>
    <w:div w:id="2047638702">
      <w:bodyDiv w:val="1"/>
      <w:marLeft w:val="0"/>
      <w:marRight w:val="0"/>
      <w:marTop w:val="0"/>
      <w:marBottom w:val="0"/>
      <w:divBdr>
        <w:top w:val="none" w:sz="0" w:space="0" w:color="auto"/>
        <w:left w:val="none" w:sz="0" w:space="0" w:color="auto"/>
        <w:bottom w:val="none" w:sz="0" w:space="0" w:color="auto"/>
        <w:right w:val="none" w:sz="0" w:space="0" w:color="auto"/>
      </w:divBdr>
    </w:div>
    <w:div w:id="2078748225">
      <w:bodyDiv w:val="1"/>
      <w:marLeft w:val="0"/>
      <w:marRight w:val="0"/>
      <w:marTop w:val="0"/>
      <w:marBottom w:val="0"/>
      <w:divBdr>
        <w:top w:val="none" w:sz="0" w:space="0" w:color="auto"/>
        <w:left w:val="none" w:sz="0" w:space="0" w:color="auto"/>
        <w:bottom w:val="none" w:sz="0" w:space="0" w:color="auto"/>
        <w:right w:val="none" w:sz="0" w:space="0" w:color="auto"/>
      </w:divBdr>
    </w:div>
    <w:div w:id="213466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y_tsk-komi@interrao.ru" TargetMode="External"/><Relationship Id="rId3" Type="http://schemas.openxmlformats.org/officeDocument/2006/relationships/settings" Target="settings.xml"/><Relationship Id="rId7" Type="http://schemas.openxmlformats.org/officeDocument/2006/relationships/hyperlink" Target="mailto:hotline@interrao.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npoimperial@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9</Pages>
  <Words>4450</Words>
  <Characters>25371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T</Company>
  <LinksUpToDate>false</LinksUpToDate>
  <CharactersWithSpaces>29762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Руцкая И. В.</cp:lastModifiedBy>
  <cp:revision>11</cp:revision>
  <cp:lastPrinted>2020-01-15T07:22:00Z</cp:lastPrinted>
  <dcterms:created xsi:type="dcterms:W3CDTF">2024-02-16T08:45:00Z</dcterms:created>
  <dcterms:modified xsi:type="dcterms:W3CDTF">2025-04-16T06:07:00Z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1205258133</vt:i4>
  </property>
</Properties>
</file>